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964A" w14:textId="77777777" w:rsidR="004A6E70" w:rsidRDefault="004A6E70" w:rsidP="00805BEB">
      <w:pPr>
        <w:ind w:left="5784"/>
      </w:pPr>
      <w:r w:rsidRPr="00FF4C85">
        <w:t>Project File No:</w:t>
      </w:r>
      <w:r w:rsidRPr="00FF4C85">
        <w:tab/>
      </w:r>
      <w:r w:rsidRPr="00103090">
        <w:rPr>
          <w:rStyle w:val="Strong"/>
          <w:highlight w:val="yellow"/>
        </w:rPr>
        <w:t>[## insert]</w:t>
      </w:r>
    </w:p>
    <w:p w14:paraId="14AF898D" w14:textId="77777777" w:rsidR="004A6E70" w:rsidRDefault="004A6E70" w:rsidP="00805BEB">
      <w:pPr>
        <w:ind w:left="5784"/>
      </w:pPr>
      <w:r w:rsidRPr="00FF4C85">
        <w:t>Project ID:</w:t>
      </w:r>
      <w:r>
        <w:tab/>
      </w:r>
      <w:r w:rsidR="004E3584">
        <w:tab/>
      </w:r>
      <w:r w:rsidRPr="00103090">
        <w:rPr>
          <w:rStyle w:val="Strong"/>
          <w:highlight w:val="yellow"/>
        </w:rPr>
        <w:t>[## insert]</w:t>
      </w:r>
    </w:p>
    <w:p w14:paraId="2D3C9295" w14:textId="77777777" w:rsidR="004A6E70" w:rsidRDefault="004A6E70" w:rsidP="00805BEB">
      <w:pPr>
        <w:ind w:left="5784"/>
        <w:rPr>
          <w:rStyle w:val="Strong"/>
          <w:szCs w:val="24"/>
        </w:rPr>
      </w:pPr>
      <w:r w:rsidRPr="00FF4C85">
        <w:t>Engagement ID:</w:t>
      </w:r>
      <w:r>
        <w:tab/>
      </w:r>
      <w:r w:rsidRPr="00103090">
        <w:rPr>
          <w:rStyle w:val="Strong"/>
          <w:highlight w:val="yellow"/>
        </w:rPr>
        <w:t>[## insert]</w:t>
      </w:r>
    </w:p>
    <w:p w14:paraId="07D025FD" w14:textId="77777777" w:rsidR="004A6E70" w:rsidRDefault="004A6E70" w:rsidP="00805BEB">
      <w:pPr>
        <w:ind w:left="5784"/>
      </w:pPr>
      <w:r w:rsidRPr="000F380B">
        <w:t>Document ID:</w:t>
      </w:r>
      <w:r>
        <w:rPr>
          <w:rStyle w:val="Strong"/>
        </w:rPr>
        <w:tab/>
      </w:r>
      <w:r w:rsidRPr="00103090">
        <w:rPr>
          <w:rStyle w:val="Strong"/>
          <w:highlight w:val="yellow"/>
        </w:rPr>
        <w:t>[## insert]</w:t>
      </w:r>
    </w:p>
    <w:p w14:paraId="574E15CD" w14:textId="0B4CC381" w:rsidR="00C73AB2" w:rsidRDefault="00C73AB2" w:rsidP="00C73AB2"/>
    <w:p w14:paraId="1AF4DFCB" w14:textId="3F3A1D80" w:rsidR="00861A50" w:rsidRDefault="00861A50" w:rsidP="00C73AB2"/>
    <w:p w14:paraId="0E3FB1F1" w14:textId="77777777" w:rsidR="00861A50" w:rsidRPr="00C73AB2" w:rsidRDefault="00861A50" w:rsidP="00C73AB2"/>
    <w:p w14:paraId="69A750D5" w14:textId="77777777" w:rsidR="004A6E70" w:rsidRPr="00F52250" w:rsidRDefault="004A6E70" w:rsidP="00F52250">
      <w:pPr>
        <w:rPr>
          <w:b/>
          <w:sz w:val="32"/>
          <w:szCs w:val="32"/>
        </w:rPr>
      </w:pPr>
      <w:r w:rsidRPr="00F52250">
        <w:rPr>
          <w:b/>
          <w:sz w:val="32"/>
          <w:szCs w:val="32"/>
          <w:highlight w:val="yellow"/>
        </w:rPr>
        <w:t>[## Insert Project Name]</w:t>
      </w:r>
      <w:r w:rsidRPr="00F52250">
        <w:rPr>
          <w:b/>
          <w:sz w:val="32"/>
          <w:szCs w:val="32"/>
        </w:rPr>
        <w:t xml:space="preserve"> – </w:t>
      </w:r>
      <w:r w:rsidRPr="00F52250">
        <w:rPr>
          <w:b/>
          <w:sz w:val="32"/>
          <w:szCs w:val="32"/>
          <w:highlight w:val="yellow"/>
        </w:rPr>
        <w:t>[## insert description of consultancy services (e.g. architectural services)]</w:t>
      </w:r>
    </w:p>
    <w:p w14:paraId="52D4E2C7" w14:textId="77777777" w:rsidR="00A92B92" w:rsidRPr="00A92B92" w:rsidRDefault="00EE217E" w:rsidP="00A92B92">
      <w:pPr>
        <w:pStyle w:val="TitleArial"/>
        <w:spacing w:before="660" w:after="240"/>
        <w:rPr>
          <w:b/>
          <w:sz w:val="32"/>
          <w:szCs w:val="32"/>
        </w:rPr>
      </w:pPr>
      <w:r w:rsidRPr="006E4A18">
        <w:rPr>
          <w:b/>
          <w:sz w:val="56"/>
          <w:szCs w:val="56"/>
        </w:rPr>
        <w:t>Consultan</w:t>
      </w:r>
      <w:r w:rsidR="00FF644D">
        <w:rPr>
          <w:b/>
          <w:sz w:val="56"/>
          <w:szCs w:val="56"/>
        </w:rPr>
        <w:t>cy Agreement</w:t>
      </w:r>
      <w:r w:rsidR="0076397D">
        <w:rPr>
          <w:b/>
          <w:sz w:val="56"/>
          <w:szCs w:val="56"/>
        </w:rPr>
        <w:br/>
      </w:r>
      <w:r w:rsidR="0076397D" w:rsidRPr="0076397D">
        <w:rPr>
          <w:b/>
          <w:sz w:val="32"/>
          <w:szCs w:val="32"/>
        </w:rPr>
        <w:t>related to construction</w:t>
      </w:r>
      <w:r w:rsidR="00A92B92">
        <w:rPr>
          <w:b/>
          <w:sz w:val="32"/>
          <w:szCs w:val="32"/>
        </w:rPr>
        <w:br/>
      </w:r>
      <w:r w:rsidR="00A92B92" w:rsidRPr="00A92B92">
        <w:rPr>
          <w:b/>
          <w:sz w:val="32"/>
          <w:szCs w:val="32"/>
        </w:rPr>
        <w:t>(Long form)</w:t>
      </w:r>
    </w:p>
    <w:p w14:paraId="4C0CDF9B" w14:textId="77777777" w:rsidR="00462259" w:rsidRDefault="00462259" w:rsidP="00462259"/>
    <w:p w14:paraId="6D05DA64" w14:textId="77777777" w:rsidR="00B373E6" w:rsidRPr="00462259" w:rsidRDefault="00B373E6" w:rsidP="00462259"/>
    <w:p w14:paraId="14982F35" w14:textId="77777777" w:rsidR="000B642A" w:rsidRPr="001463ED" w:rsidRDefault="000B642A" w:rsidP="000473D5">
      <w:pPr>
        <w:pStyle w:val="SubTitleArial"/>
      </w:pPr>
      <w:r w:rsidRPr="001463ED">
        <w:t>[</w:t>
      </w:r>
      <w:r w:rsidRPr="006E4A18">
        <w:rPr>
          <w:highlight w:val="yellow"/>
        </w:rPr>
        <w:t>insert</w:t>
      </w:r>
      <w:r w:rsidRPr="001463ED">
        <w:t>]</w:t>
      </w:r>
    </w:p>
    <w:p w14:paraId="2D57C7EA" w14:textId="77777777" w:rsidR="000B642A" w:rsidRPr="00EC314F" w:rsidRDefault="00FD196C" w:rsidP="00EC314F">
      <w:pPr>
        <w:pStyle w:val="MiniTitleArial"/>
      </w:pPr>
      <w:r>
        <w:t>Principal</w:t>
      </w:r>
    </w:p>
    <w:p w14:paraId="1B9D36AC" w14:textId="77777777" w:rsidR="000B642A" w:rsidRPr="001463ED" w:rsidRDefault="000B642A" w:rsidP="00421050">
      <w:pPr>
        <w:pStyle w:val="SubTitleArial"/>
      </w:pPr>
      <w:r w:rsidRPr="001463ED">
        <w:t>[</w:t>
      </w:r>
      <w:r w:rsidRPr="006E4A18">
        <w:rPr>
          <w:highlight w:val="yellow"/>
        </w:rPr>
        <w:t>insert</w:t>
      </w:r>
      <w:r w:rsidRPr="001463ED">
        <w:t>]</w:t>
      </w:r>
    </w:p>
    <w:p w14:paraId="79473614" w14:textId="77777777" w:rsidR="000B642A" w:rsidRPr="00EC314F" w:rsidRDefault="000B642A" w:rsidP="00EC314F">
      <w:pPr>
        <w:pStyle w:val="MiniTitleArial"/>
      </w:pPr>
      <w:r w:rsidRPr="00EC314F">
        <w:t>Consultant</w:t>
      </w:r>
    </w:p>
    <w:p w14:paraId="34E0D4EB" w14:textId="77777777" w:rsidR="00722C5E" w:rsidRDefault="00722C5E" w:rsidP="00421050">
      <w:pPr>
        <w:rPr>
          <w:color w:val="000000"/>
          <w:szCs w:val="22"/>
        </w:rPr>
      </w:pPr>
    </w:p>
    <w:p w14:paraId="30550ADF" w14:textId="77777777" w:rsidR="00722C5E" w:rsidRDefault="00722C5E" w:rsidP="00421050">
      <w:pPr>
        <w:rPr>
          <w:color w:val="000000"/>
          <w:szCs w:val="22"/>
        </w:rPr>
      </w:pPr>
    </w:p>
    <w:p w14:paraId="498EDC23" w14:textId="77777777" w:rsidR="00A7569E" w:rsidRPr="000F7631" w:rsidRDefault="00A7569E" w:rsidP="00A7569E">
      <w:pPr>
        <w:rPr>
          <w:b/>
          <w:i/>
        </w:rPr>
      </w:pPr>
      <w:r w:rsidRPr="00982F4E">
        <w:rPr>
          <w:color w:val="000000"/>
          <w:highlight w:val="yellow"/>
        </w:rPr>
        <w:t>[</w:t>
      </w:r>
      <w:r w:rsidRPr="00982F4E">
        <w:rPr>
          <w:b/>
          <w:i/>
          <w:color w:val="000000"/>
          <w:highlight w:val="yellow"/>
        </w:rPr>
        <w:t xml:space="preserve">Guidance Notes </w:t>
      </w:r>
      <w:r>
        <w:rPr>
          <w:b/>
          <w:i/>
          <w:color w:val="000000"/>
          <w:highlight w:val="yellow"/>
        </w:rPr>
        <w:t xml:space="preserve">(located throughout this document) </w:t>
      </w:r>
      <w:r w:rsidRPr="00982F4E">
        <w:rPr>
          <w:b/>
          <w:i/>
          <w:color w:val="000000"/>
          <w:highlight w:val="yellow"/>
        </w:rPr>
        <w:t xml:space="preserve">and items that you need to complete are shown in yellow shading.  Ensure you remove guidance notes before releasing </w:t>
      </w:r>
      <w:r>
        <w:rPr>
          <w:b/>
          <w:i/>
          <w:color w:val="000000"/>
          <w:highlight w:val="yellow"/>
        </w:rPr>
        <w:t>this document</w:t>
      </w:r>
      <w:r w:rsidRPr="00982F4E">
        <w:rPr>
          <w:b/>
          <w:i/>
          <w:color w:val="000000"/>
          <w:highlight w:val="yellow"/>
        </w:rPr>
        <w:t>.]</w:t>
      </w:r>
    </w:p>
    <w:p w14:paraId="089FFD5D" w14:textId="5B0948FB" w:rsidR="00861A50" w:rsidRDefault="00861A50">
      <w:pPr>
        <w:spacing w:after="0"/>
        <w:rPr>
          <w:rFonts w:cs="Arial"/>
          <w:sz w:val="16"/>
          <w:szCs w:val="16"/>
        </w:rPr>
      </w:pPr>
      <w:r>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308"/>
        <w:gridCol w:w="1985"/>
        <w:gridCol w:w="3827"/>
        <w:gridCol w:w="1276"/>
      </w:tblGrid>
      <w:tr w:rsidR="00722C5E" w:rsidRPr="00FB4034" w14:paraId="68711B7C" w14:textId="77777777" w:rsidTr="00ED4C7E">
        <w:tc>
          <w:tcPr>
            <w:tcW w:w="1068" w:type="dxa"/>
          </w:tcPr>
          <w:p w14:paraId="7CC799AB" w14:textId="77777777" w:rsidR="00722C5E" w:rsidRPr="00FB4034" w:rsidRDefault="00722C5E" w:rsidP="00DF6B3C">
            <w:pPr>
              <w:spacing w:beforeLines="60" w:before="144" w:afterLines="60" w:after="144" w:line="276" w:lineRule="auto"/>
              <w:contextualSpacing/>
              <w:rPr>
                <w:rFonts w:cs="Arial"/>
                <w:b/>
                <w:sz w:val="16"/>
                <w:szCs w:val="16"/>
              </w:rPr>
            </w:pPr>
            <w:r w:rsidRPr="00FB4034">
              <w:rPr>
                <w:rFonts w:cs="Arial"/>
                <w:b/>
                <w:sz w:val="16"/>
                <w:szCs w:val="16"/>
              </w:rPr>
              <w:lastRenderedPageBreak/>
              <w:t>Revision:</w:t>
            </w:r>
          </w:p>
        </w:tc>
        <w:tc>
          <w:tcPr>
            <w:tcW w:w="1308" w:type="dxa"/>
          </w:tcPr>
          <w:p w14:paraId="105F40DE" w14:textId="77777777" w:rsidR="00722C5E" w:rsidRPr="00FB4034" w:rsidRDefault="00722C5E" w:rsidP="00DF6B3C">
            <w:pPr>
              <w:spacing w:beforeLines="60" w:before="144" w:afterLines="60" w:after="144" w:line="276" w:lineRule="auto"/>
              <w:contextualSpacing/>
              <w:rPr>
                <w:rFonts w:cs="Arial"/>
                <w:b/>
                <w:sz w:val="16"/>
                <w:szCs w:val="16"/>
              </w:rPr>
            </w:pPr>
            <w:r w:rsidRPr="00FB4034">
              <w:rPr>
                <w:rFonts w:cs="Arial"/>
                <w:b/>
                <w:sz w:val="16"/>
                <w:szCs w:val="16"/>
              </w:rPr>
              <w:t>Date:</w:t>
            </w:r>
          </w:p>
        </w:tc>
        <w:tc>
          <w:tcPr>
            <w:tcW w:w="1985" w:type="dxa"/>
          </w:tcPr>
          <w:p w14:paraId="31482EFC" w14:textId="77777777" w:rsidR="00722C5E" w:rsidRPr="00FB4034" w:rsidRDefault="00722C5E" w:rsidP="00DF6B3C">
            <w:pPr>
              <w:spacing w:beforeLines="60" w:before="144" w:afterLines="60" w:after="144" w:line="276" w:lineRule="auto"/>
              <w:contextualSpacing/>
              <w:rPr>
                <w:rFonts w:cs="Arial"/>
                <w:b/>
                <w:sz w:val="16"/>
                <w:szCs w:val="16"/>
              </w:rPr>
            </w:pPr>
            <w:r w:rsidRPr="00FB4034">
              <w:rPr>
                <w:rFonts w:cs="Arial"/>
                <w:b/>
                <w:sz w:val="16"/>
                <w:szCs w:val="16"/>
              </w:rPr>
              <w:t>Clause reference:</w:t>
            </w:r>
          </w:p>
        </w:tc>
        <w:tc>
          <w:tcPr>
            <w:tcW w:w="3827" w:type="dxa"/>
          </w:tcPr>
          <w:p w14:paraId="393F4513" w14:textId="77777777" w:rsidR="00722C5E" w:rsidRPr="00FB4034" w:rsidRDefault="00722C5E" w:rsidP="00DF6B3C">
            <w:pPr>
              <w:spacing w:beforeLines="60" w:before="144" w:afterLines="60" w:after="144" w:line="276" w:lineRule="auto"/>
              <w:contextualSpacing/>
              <w:rPr>
                <w:rFonts w:cs="Arial"/>
                <w:b/>
                <w:sz w:val="16"/>
                <w:szCs w:val="16"/>
              </w:rPr>
            </w:pPr>
            <w:r w:rsidRPr="00FB4034">
              <w:rPr>
                <w:rFonts w:cs="Arial"/>
                <w:b/>
                <w:sz w:val="16"/>
                <w:szCs w:val="16"/>
              </w:rPr>
              <w:t>Details:</w:t>
            </w:r>
          </w:p>
        </w:tc>
        <w:tc>
          <w:tcPr>
            <w:tcW w:w="1276" w:type="dxa"/>
          </w:tcPr>
          <w:p w14:paraId="4B49C756" w14:textId="77777777" w:rsidR="00722C5E" w:rsidRPr="00FB4034" w:rsidRDefault="00722C5E" w:rsidP="00DF6B3C">
            <w:pPr>
              <w:spacing w:beforeLines="60" w:before="144" w:afterLines="60" w:after="144" w:line="276" w:lineRule="auto"/>
              <w:contextualSpacing/>
              <w:jc w:val="center"/>
              <w:rPr>
                <w:rFonts w:cs="Arial"/>
                <w:b/>
                <w:sz w:val="16"/>
                <w:szCs w:val="16"/>
              </w:rPr>
            </w:pPr>
            <w:r w:rsidRPr="00FB4034">
              <w:rPr>
                <w:rFonts w:cs="Arial"/>
                <w:b/>
                <w:sz w:val="16"/>
                <w:szCs w:val="16"/>
              </w:rPr>
              <w:t>Endorsed by:</w:t>
            </w:r>
          </w:p>
        </w:tc>
      </w:tr>
      <w:tr w:rsidR="00722C5E" w:rsidRPr="00FB4034" w14:paraId="2A554A4D" w14:textId="77777777" w:rsidTr="00ED4C7E">
        <w:tc>
          <w:tcPr>
            <w:tcW w:w="1068" w:type="dxa"/>
          </w:tcPr>
          <w:p w14:paraId="56385DCE" w14:textId="77777777" w:rsidR="00722C5E" w:rsidRPr="00FB4034" w:rsidRDefault="00722C5E" w:rsidP="00DF6B3C">
            <w:pPr>
              <w:spacing w:beforeLines="60" w:before="144" w:afterLines="60" w:after="144" w:line="276" w:lineRule="auto"/>
              <w:contextualSpacing/>
              <w:rPr>
                <w:rFonts w:cs="Arial"/>
                <w:sz w:val="16"/>
                <w:szCs w:val="16"/>
              </w:rPr>
            </w:pPr>
            <w:r>
              <w:rPr>
                <w:rFonts w:cs="Arial"/>
                <w:sz w:val="16"/>
                <w:szCs w:val="16"/>
              </w:rPr>
              <w:t>June 2018</w:t>
            </w:r>
          </w:p>
        </w:tc>
        <w:tc>
          <w:tcPr>
            <w:tcW w:w="1308" w:type="dxa"/>
          </w:tcPr>
          <w:p w14:paraId="4B73880B" w14:textId="00B8FF04" w:rsidR="00722C5E" w:rsidRPr="00FB4034" w:rsidRDefault="00722C5E" w:rsidP="00DF6B3C">
            <w:pPr>
              <w:spacing w:beforeLines="60" w:before="144" w:afterLines="60" w:after="144" w:line="276" w:lineRule="auto"/>
              <w:contextualSpacing/>
              <w:rPr>
                <w:rFonts w:cs="Arial"/>
                <w:sz w:val="16"/>
                <w:szCs w:val="16"/>
              </w:rPr>
            </w:pPr>
            <w:r>
              <w:rPr>
                <w:rFonts w:cs="Arial"/>
                <w:sz w:val="16"/>
                <w:szCs w:val="16"/>
              </w:rPr>
              <w:t>28</w:t>
            </w:r>
            <w:r w:rsidR="00C00C3E">
              <w:rPr>
                <w:rFonts w:cs="Arial"/>
                <w:sz w:val="16"/>
                <w:szCs w:val="16"/>
              </w:rPr>
              <w:t xml:space="preserve"> </w:t>
            </w:r>
            <w:r>
              <w:rPr>
                <w:rFonts w:cs="Arial"/>
                <w:sz w:val="16"/>
                <w:szCs w:val="16"/>
              </w:rPr>
              <w:t>June 2018</w:t>
            </w:r>
          </w:p>
        </w:tc>
        <w:tc>
          <w:tcPr>
            <w:tcW w:w="1985" w:type="dxa"/>
          </w:tcPr>
          <w:p w14:paraId="2A36F087" w14:textId="77777777" w:rsidR="00722C5E" w:rsidRPr="00FB4034" w:rsidRDefault="00722C5E" w:rsidP="00DF6B3C">
            <w:pPr>
              <w:spacing w:beforeLines="60" w:before="144" w:afterLines="60" w:after="144" w:line="276" w:lineRule="auto"/>
              <w:contextualSpacing/>
              <w:rPr>
                <w:rFonts w:cs="Arial"/>
                <w:sz w:val="16"/>
                <w:szCs w:val="16"/>
              </w:rPr>
            </w:pPr>
            <w:r>
              <w:rPr>
                <w:rFonts w:cs="Arial"/>
                <w:sz w:val="16"/>
                <w:szCs w:val="16"/>
              </w:rPr>
              <w:t>Not applicable</w:t>
            </w:r>
          </w:p>
        </w:tc>
        <w:tc>
          <w:tcPr>
            <w:tcW w:w="3827" w:type="dxa"/>
          </w:tcPr>
          <w:p w14:paraId="18B63F6A" w14:textId="77777777" w:rsidR="00722C5E" w:rsidRPr="00FB4034" w:rsidRDefault="00722C5E" w:rsidP="00DF6B3C">
            <w:pPr>
              <w:spacing w:beforeLines="60" w:before="144" w:afterLines="60" w:after="144" w:line="276" w:lineRule="auto"/>
              <w:contextualSpacing/>
              <w:rPr>
                <w:rFonts w:cs="Arial"/>
                <w:sz w:val="16"/>
                <w:szCs w:val="16"/>
              </w:rPr>
            </w:pPr>
            <w:r>
              <w:rPr>
                <w:rFonts w:cs="Arial"/>
                <w:sz w:val="16"/>
                <w:szCs w:val="16"/>
              </w:rPr>
              <w:t>New document issued.</w:t>
            </w:r>
          </w:p>
        </w:tc>
        <w:tc>
          <w:tcPr>
            <w:tcW w:w="1276" w:type="dxa"/>
          </w:tcPr>
          <w:p w14:paraId="22AB8D37" w14:textId="77777777" w:rsidR="00722C5E" w:rsidRPr="00FB4034" w:rsidRDefault="00722C5E" w:rsidP="00DF6B3C">
            <w:pPr>
              <w:spacing w:beforeLines="60" w:before="144" w:afterLines="60" w:after="144" w:line="276" w:lineRule="auto"/>
              <w:contextualSpacing/>
              <w:jc w:val="center"/>
              <w:rPr>
                <w:rFonts w:cs="Arial"/>
                <w:sz w:val="16"/>
                <w:szCs w:val="16"/>
              </w:rPr>
            </w:pPr>
            <w:r>
              <w:rPr>
                <w:rFonts w:cs="Arial"/>
                <w:sz w:val="16"/>
                <w:szCs w:val="16"/>
              </w:rPr>
              <w:t>DTF</w:t>
            </w:r>
          </w:p>
        </w:tc>
      </w:tr>
      <w:tr w:rsidR="008A1CE7" w:rsidRPr="00FB4034" w14:paraId="43FC083C" w14:textId="77777777" w:rsidTr="00ED4C7E">
        <w:tc>
          <w:tcPr>
            <w:tcW w:w="1068" w:type="dxa"/>
          </w:tcPr>
          <w:p w14:paraId="25104537" w14:textId="77777777" w:rsidR="008A1CE7" w:rsidRDefault="00B62D4B" w:rsidP="00DF6B3C">
            <w:pPr>
              <w:spacing w:beforeLines="60" w:before="144" w:afterLines="60" w:after="144" w:line="276" w:lineRule="auto"/>
              <w:contextualSpacing/>
              <w:rPr>
                <w:rFonts w:cs="Arial"/>
                <w:sz w:val="16"/>
                <w:szCs w:val="16"/>
              </w:rPr>
            </w:pPr>
            <w:bookmarkStart w:id="0" w:name="_Hlk47981443"/>
            <w:r>
              <w:rPr>
                <w:rFonts w:cs="Arial"/>
                <w:sz w:val="16"/>
                <w:szCs w:val="16"/>
              </w:rPr>
              <w:t>August</w:t>
            </w:r>
            <w:r w:rsidR="008A1CE7">
              <w:rPr>
                <w:rFonts w:cs="Arial"/>
                <w:sz w:val="16"/>
                <w:szCs w:val="16"/>
              </w:rPr>
              <w:t xml:space="preserve"> 2020</w:t>
            </w:r>
          </w:p>
        </w:tc>
        <w:tc>
          <w:tcPr>
            <w:tcW w:w="1308" w:type="dxa"/>
          </w:tcPr>
          <w:p w14:paraId="7C3C0F44" w14:textId="77777777" w:rsidR="008A1CE7" w:rsidRDefault="00B62D4B" w:rsidP="00DF6B3C">
            <w:pPr>
              <w:spacing w:beforeLines="60" w:before="144" w:afterLines="60" w:after="144" w:line="276" w:lineRule="auto"/>
              <w:contextualSpacing/>
              <w:rPr>
                <w:rFonts w:cs="Arial"/>
                <w:sz w:val="16"/>
                <w:szCs w:val="16"/>
              </w:rPr>
            </w:pPr>
            <w:r>
              <w:rPr>
                <w:rFonts w:cs="Arial"/>
                <w:sz w:val="16"/>
                <w:szCs w:val="16"/>
              </w:rPr>
              <w:t>4 August</w:t>
            </w:r>
            <w:r w:rsidR="008A1CE7">
              <w:rPr>
                <w:rFonts w:cs="Arial"/>
                <w:sz w:val="16"/>
                <w:szCs w:val="16"/>
              </w:rPr>
              <w:t xml:space="preserve"> 2020</w:t>
            </w:r>
          </w:p>
        </w:tc>
        <w:tc>
          <w:tcPr>
            <w:tcW w:w="1985" w:type="dxa"/>
          </w:tcPr>
          <w:p w14:paraId="27229E10" w14:textId="77777777" w:rsidR="002A45E7" w:rsidRDefault="002A45E7" w:rsidP="00DF6B3C">
            <w:pPr>
              <w:spacing w:beforeLines="60" w:before="144" w:afterLines="60" w:after="144" w:line="276" w:lineRule="auto"/>
              <w:contextualSpacing/>
              <w:rPr>
                <w:rFonts w:cs="Arial"/>
                <w:sz w:val="16"/>
                <w:szCs w:val="16"/>
              </w:rPr>
            </w:pPr>
            <w:r>
              <w:rPr>
                <w:rFonts w:cs="Arial"/>
                <w:sz w:val="16"/>
                <w:szCs w:val="16"/>
              </w:rPr>
              <w:t>9.1(i)</w:t>
            </w:r>
          </w:p>
          <w:p w14:paraId="7616971D" w14:textId="77777777" w:rsidR="00FD43CB" w:rsidRDefault="00FD43CB" w:rsidP="00DF6B3C">
            <w:pPr>
              <w:spacing w:beforeLines="60" w:before="144" w:afterLines="60" w:after="144" w:line="276" w:lineRule="auto"/>
              <w:contextualSpacing/>
              <w:rPr>
                <w:rFonts w:cs="Arial"/>
                <w:sz w:val="16"/>
                <w:szCs w:val="16"/>
              </w:rPr>
            </w:pPr>
            <w:r>
              <w:rPr>
                <w:rFonts w:cs="Arial"/>
                <w:sz w:val="16"/>
                <w:szCs w:val="16"/>
              </w:rPr>
              <w:t>17.4 – 17.6</w:t>
            </w:r>
          </w:p>
          <w:p w14:paraId="5BB0226D" w14:textId="77777777" w:rsidR="009D6129" w:rsidRDefault="009D6129" w:rsidP="00DF6B3C">
            <w:pPr>
              <w:spacing w:beforeLines="60" w:before="144" w:afterLines="60" w:after="144" w:line="276" w:lineRule="auto"/>
              <w:contextualSpacing/>
              <w:rPr>
                <w:rFonts w:cs="Arial"/>
                <w:sz w:val="16"/>
                <w:szCs w:val="16"/>
              </w:rPr>
            </w:pPr>
            <w:r>
              <w:rPr>
                <w:rFonts w:cs="Arial"/>
                <w:sz w:val="16"/>
                <w:szCs w:val="16"/>
              </w:rPr>
              <w:t>20</w:t>
            </w:r>
          </w:p>
          <w:p w14:paraId="0F25A936" w14:textId="66BD08CE" w:rsidR="001450E6" w:rsidRDefault="001450E6" w:rsidP="00DF6B3C">
            <w:pPr>
              <w:spacing w:beforeLines="60" w:before="144" w:afterLines="60" w:after="144" w:line="276" w:lineRule="auto"/>
              <w:contextualSpacing/>
              <w:rPr>
                <w:rFonts w:cs="Arial"/>
                <w:sz w:val="16"/>
                <w:szCs w:val="16"/>
              </w:rPr>
            </w:pPr>
            <w:r>
              <w:rPr>
                <w:rFonts w:cs="Arial"/>
                <w:sz w:val="16"/>
                <w:szCs w:val="16"/>
              </w:rPr>
              <w:t>20A, 20B, 20C, 20D</w:t>
            </w:r>
            <w:r w:rsidR="00861A50">
              <w:rPr>
                <w:rFonts w:cs="Arial"/>
                <w:sz w:val="16"/>
                <w:szCs w:val="16"/>
              </w:rPr>
              <w:br/>
            </w:r>
            <w:r w:rsidR="00861A50">
              <w:rPr>
                <w:rFonts w:cs="Arial"/>
                <w:sz w:val="16"/>
                <w:szCs w:val="16"/>
              </w:rPr>
              <w:br/>
            </w:r>
          </w:p>
          <w:p w14:paraId="32D92887" w14:textId="77777777" w:rsidR="006D14F0" w:rsidRDefault="006D14F0" w:rsidP="00DF6B3C">
            <w:pPr>
              <w:spacing w:beforeLines="60" w:before="144" w:afterLines="60" w:after="144" w:line="276" w:lineRule="auto"/>
              <w:contextualSpacing/>
              <w:rPr>
                <w:rFonts w:cs="Arial"/>
                <w:sz w:val="16"/>
                <w:szCs w:val="16"/>
              </w:rPr>
            </w:pPr>
            <w:r>
              <w:rPr>
                <w:rFonts w:cs="Arial"/>
                <w:sz w:val="16"/>
                <w:szCs w:val="16"/>
              </w:rPr>
              <w:t>Schedule</w:t>
            </w:r>
            <w:r w:rsidR="00331F52">
              <w:rPr>
                <w:rFonts w:cs="Arial"/>
                <w:sz w:val="16"/>
                <w:szCs w:val="16"/>
              </w:rPr>
              <w:t>s</w:t>
            </w:r>
            <w:r>
              <w:rPr>
                <w:rFonts w:cs="Arial"/>
                <w:sz w:val="16"/>
                <w:szCs w:val="16"/>
              </w:rPr>
              <w:t xml:space="preserve"> 6 and 7</w:t>
            </w:r>
          </w:p>
        </w:tc>
        <w:tc>
          <w:tcPr>
            <w:tcW w:w="3827" w:type="dxa"/>
          </w:tcPr>
          <w:p w14:paraId="4FF48774" w14:textId="77777777" w:rsidR="002A45E7" w:rsidRDefault="002A45E7" w:rsidP="00DF6B3C">
            <w:pPr>
              <w:spacing w:beforeLines="60" w:before="144" w:afterLines="60" w:after="144" w:line="276" w:lineRule="auto"/>
              <w:contextualSpacing/>
              <w:rPr>
                <w:rFonts w:cs="Arial"/>
                <w:sz w:val="16"/>
                <w:szCs w:val="16"/>
              </w:rPr>
            </w:pPr>
            <w:r>
              <w:rPr>
                <w:rFonts w:cs="Arial"/>
                <w:sz w:val="16"/>
                <w:szCs w:val="16"/>
              </w:rPr>
              <w:t>New clause 9.1(i) inserted.</w:t>
            </w:r>
          </w:p>
          <w:p w14:paraId="72FD40C2" w14:textId="77777777" w:rsidR="009D6129" w:rsidRDefault="000D5210" w:rsidP="00DF6B3C">
            <w:pPr>
              <w:spacing w:beforeLines="60" w:before="144" w:afterLines="60" w:after="144" w:line="276" w:lineRule="auto"/>
              <w:contextualSpacing/>
              <w:rPr>
                <w:rFonts w:cs="Arial"/>
                <w:sz w:val="16"/>
                <w:szCs w:val="16"/>
              </w:rPr>
            </w:pPr>
            <w:r>
              <w:rPr>
                <w:rFonts w:cs="Arial"/>
                <w:sz w:val="16"/>
                <w:szCs w:val="16"/>
              </w:rPr>
              <w:t>E</w:t>
            </w:r>
            <w:r w:rsidR="009D6129">
              <w:rPr>
                <w:rFonts w:cs="Arial"/>
                <w:sz w:val="16"/>
                <w:szCs w:val="16"/>
              </w:rPr>
              <w:t>dits to clarify options</w:t>
            </w:r>
          </w:p>
          <w:p w14:paraId="78AA4796" w14:textId="3214E232" w:rsidR="008A1CE7" w:rsidRDefault="001450E6" w:rsidP="00DF6B3C">
            <w:pPr>
              <w:spacing w:beforeLines="60" w:before="144" w:afterLines="60" w:after="144" w:line="276" w:lineRule="auto"/>
              <w:contextualSpacing/>
              <w:rPr>
                <w:rFonts w:cs="Arial"/>
                <w:sz w:val="16"/>
                <w:szCs w:val="16"/>
              </w:rPr>
            </w:pPr>
            <w:r>
              <w:rPr>
                <w:rFonts w:cs="Arial"/>
                <w:sz w:val="16"/>
                <w:szCs w:val="16"/>
              </w:rPr>
              <w:t xml:space="preserve">Revise clause </w:t>
            </w:r>
            <w:r w:rsidR="000D5210">
              <w:rPr>
                <w:rFonts w:cs="Arial"/>
                <w:sz w:val="16"/>
                <w:szCs w:val="16"/>
              </w:rPr>
              <w:t>20</w:t>
            </w:r>
            <w:r w:rsidR="00861A50">
              <w:rPr>
                <w:rFonts w:cs="Arial"/>
                <w:sz w:val="16"/>
                <w:szCs w:val="16"/>
              </w:rPr>
              <w:t xml:space="preserve"> (Local Jobs First)</w:t>
            </w:r>
          </w:p>
          <w:p w14:paraId="37894219" w14:textId="2BDC39CB" w:rsidR="006D14F0" w:rsidRDefault="00331F52" w:rsidP="00DF6B3C">
            <w:pPr>
              <w:spacing w:beforeLines="60" w:before="144" w:afterLines="60" w:after="144" w:line="276" w:lineRule="auto"/>
              <w:contextualSpacing/>
              <w:rPr>
                <w:rFonts w:cs="Arial"/>
                <w:sz w:val="16"/>
                <w:szCs w:val="16"/>
              </w:rPr>
            </w:pPr>
            <w:r>
              <w:rPr>
                <w:rFonts w:cs="Arial"/>
                <w:sz w:val="16"/>
                <w:szCs w:val="16"/>
              </w:rPr>
              <w:t xml:space="preserve">New </w:t>
            </w:r>
            <w:r w:rsidR="001450E6">
              <w:rPr>
                <w:rFonts w:cs="Arial"/>
                <w:sz w:val="16"/>
                <w:szCs w:val="16"/>
              </w:rPr>
              <w:t>clauses 20A</w:t>
            </w:r>
            <w:r w:rsidR="00861A50">
              <w:rPr>
                <w:rFonts w:cs="Arial"/>
                <w:sz w:val="16"/>
                <w:szCs w:val="16"/>
              </w:rPr>
              <w:t xml:space="preserve"> (Supplier Code of Conduct)</w:t>
            </w:r>
            <w:r w:rsidR="001450E6">
              <w:rPr>
                <w:rFonts w:cs="Arial"/>
                <w:sz w:val="16"/>
                <w:szCs w:val="16"/>
              </w:rPr>
              <w:t>, 20B</w:t>
            </w:r>
            <w:r w:rsidR="00861A50">
              <w:rPr>
                <w:rFonts w:cs="Arial"/>
                <w:sz w:val="16"/>
                <w:szCs w:val="16"/>
              </w:rPr>
              <w:t xml:space="preserve"> (Social procurement)</w:t>
            </w:r>
            <w:r w:rsidR="001450E6">
              <w:rPr>
                <w:rFonts w:cs="Arial"/>
                <w:sz w:val="16"/>
                <w:szCs w:val="16"/>
              </w:rPr>
              <w:t>, 20C</w:t>
            </w:r>
            <w:r w:rsidR="00861A50">
              <w:rPr>
                <w:rFonts w:cs="Arial"/>
                <w:sz w:val="16"/>
                <w:szCs w:val="16"/>
              </w:rPr>
              <w:t xml:space="preserve"> (Modern slavery)</w:t>
            </w:r>
            <w:r w:rsidR="001450E6">
              <w:rPr>
                <w:rFonts w:cs="Arial"/>
                <w:sz w:val="16"/>
                <w:szCs w:val="16"/>
              </w:rPr>
              <w:t>, 20D</w:t>
            </w:r>
            <w:r>
              <w:rPr>
                <w:rFonts w:cs="Arial"/>
                <w:sz w:val="16"/>
                <w:szCs w:val="16"/>
              </w:rPr>
              <w:t xml:space="preserve"> </w:t>
            </w:r>
            <w:r w:rsidR="00861A50">
              <w:rPr>
                <w:rFonts w:cs="Arial"/>
                <w:sz w:val="16"/>
                <w:szCs w:val="16"/>
              </w:rPr>
              <w:t xml:space="preserve">(Working for Victoria) </w:t>
            </w:r>
            <w:r>
              <w:rPr>
                <w:rFonts w:cs="Arial"/>
                <w:sz w:val="16"/>
                <w:szCs w:val="16"/>
              </w:rPr>
              <w:t>inserted.</w:t>
            </w:r>
          </w:p>
          <w:p w14:paraId="27B9959F" w14:textId="77777777" w:rsidR="001450E6" w:rsidRDefault="006D14F0" w:rsidP="00DF6B3C">
            <w:pPr>
              <w:spacing w:beforeLines="60" w:before="144" w:afterLines="60" w:after="144" w:line="276" w:lineRule="auto"/>
              <w:contextualSpacing/>
              <w:rPr>
                <w:rFonts w:cs="Arial"/>
                <w:sz w:val="16"/>
                <w:szCs w:val="16"/>
              </w:rPr>
            </w:pPr>
            <w:r>
              <w:rPr>
                <w:rFonts w:cs="Arial"/>
                <w:sz w:val="16"/>
                <w:szCs w:val="16"/>
              </w:rPr>
              <w:t>Update form of statutory declaration</w:t>
            </w:r>
          </w:p>
        </w:tc>
        <w:tc>
          <w:tcPr>
            <w:tcW w:w="1276" w:type="dxa"/>
          </w:tcPr>
          <w:p w14:paraId="15ADB4C1" w14:textId="77777777" w:rsidR="008A1CE7" w:rsidRDefault="001450E6" w:rsidP="00DF6B3C">
            <w:pPr>
              <w:spacing w:beforeLines="60" w:before="144" w:afterLines="60" w:after="144" w:line="276" w:lineRule="auto"/>
              <w:contextualSpacing/>
              <w:jc w:val="center"/>
              <w:rPr>
                <w:rFonts w:cs="Arial"/>
                <w:sz w:val="16"/>
                <w:szCs w:val="16"/>
              </w:rPr>
            </w:pPr>
            <w:r>
              <w:rPr>
                <w:rFonts w:cs="Arial"/>
                <w:sz w:val="16"/>
                <w:szCs w:val="16"/>
              </w:rPr>
              <w:t>DTF</w:t>
            </w:r>
          </w:p>
        </w:tc>
      </w:tr>
      <w:tr w:rsidR="00EC2DE2" w:rsidRPr="00FB4034" w14:paraId="12D39B92" w14:textId="77777777" w:rsidTr="00ED4C7E">
        <w:tc>
          <w:tcPr>
            <w:tcW w:w="1068" w:type="dxa"/>
          </w:tcPr>
          <w:p w14:paraId="36D4C183" w14:textId="77777777" w:rsidR="00EC2DE2" w:rsidRDefault="00EC2DE2" w:rsidP="00DF6B3C">
            <w:pPr>
              <w:spacing w:beforeLines="60" w:before="144" w:afterLines="60" w:after="144" w:line="276" w:lineRule="auto"/>
              <w:contextualSpacing/>
              <w:rPr>
                <w:rFonts w:cs="Arial"/>
                <w:sz w:val="16"/>
                <w:szCs w:val="16"/>
              </w:rPr>
            </w:pPr>
            <w:r>
              <w:rPr>
                <w:rFonts w:cs="Arial"/>
                <w:sz w:val="16"/>
                <w:szCs w:val="16"/>
              </w:rPr>
              <w:t>February 2021</w:t>
            </w:r>
          </w:p>
        </w:tc>
        <w:tc>
          <w:tcPr>
            <w:tcW w:w="1308" w:type="dxa"/>
          </w:tcPr>
          <w:p w14:paraId="1B107EA8" w14:textId="1FBAEC96" w:rsidR="00EC2DE2" w:rsidRDefault="005E1965" w:rsidP="00DF6B3C">
            <w:pPr>
              <w:spacing w:beforeLines="60" w:before="144" w:afterLines="60" w:after="144" w:line="276" w:lineRule="auto"/>
              <w:contextualSpacing/>
              <w:rPr>
                <w:rFonts w:cs="Arial"/>
                <w:sz w:val="16"/>
                <w:szCs w:val="16"/>
              </w:rPr>
            </w:pPr>
            <w:r>
              <w:rPr>
                <w:rFonts w:cs="Arial"/>
                <w:sz w:val="16"/>
                <w:szCs w:val="16"/>
              </w:rPr>
              <w:t>8</w:t>
            </w:r>
            <w:r w:rsidR="00EC2DE2">
              <w:rPr>
                <w:rFonts w:cs="Arial"/>
                <w:sz w:val="16"/>
                <w:szCs w:val="16"/>
              </w:rPr>
              <w:t xml:space="preserve"> February 2021</w:t>
            </w:r>
          </w:p>
        </w:tc>
        <w:tc>
          <w:tcPr>
            <w:tcW w:w="1985" w:type="dxa"/>
          </w:tcPr>
          <w:p w14:paraId="62D7B21E" w14:textId="1FF5DAB8" w:rsidR="00EC2DE2" w:rsidRDefault="00DD573D" w:rsidP="00DF6B3C">
            <w:pPr>
              <w:spacing w:beforeLines="60" w:before="144" w:afterLines="60" w:after="144" w:line="276" w:lineRule="auto"/>
              <w:contextualSpacing/>
              <w:rPr>
                <w:rFonts w:cs="Arial"/>
                <w:sz w:val="16"/>
                <w:szCs w:val="16"/>
              </w:rPr>
            </w:pPr>
            <w:r>
              <w:rPr>
                <w:rFonts w:cs="Arial"/>
                <w:sz w:val="16"/>
                <w:szCs w:val="16"/>
              </w:rPr>
              <w:t>1.1</w:t>
            </w:r>
            <w:r w:rsidR="00EC2DE2">
              <w:rPr>
                <w:rFonts w:cs="Arial"/>
                <w:sz w:val="16"/>
                <w:szCs w:val="16"/>
              </w:rPr>
              <w:t>, 2.14, 3.2</w:t>
            </w:r>
          </w:p>
        </w:tc>
        <w:tc>
          <w:tcPr>
            <w:tcW w:w="3827" w:type="dxa"/>
          </w:tcPr>
          <w:p w14:paraId="07D926DB" w14:textId="5C5C7344" w:rsidR="00EC2DE2" w:rsidRDefault="00F82B3C" w:rsidP="00DF6B3C">
            <w:pPr>
              <w:spacing w:beforeLines="60" w:before="144" w:afterLines="60" w:after="144" w:line="276" w:lineRule="auto"/>
              <w:contextualSpacing/>
              <w:rPr>
                <w:rFonts w:cs="Arial"/>
                <w:sz w:val="16"/>
                <w:szCs w:val="16"/>
              </w:rPr>
            </w:pPr>
            <w:r>
              <w:rPr>
                <w:rFonts w:cs="Arial"/>
                <w:sz w:val="16"/>
                <w:szCs w:val="16"/>
              </w:rPr>
              <w:t>Clauses u</w:t>
            </w:r>
            <w:r w:rsidR="00EC2DE2">
              <w:rPr>
                <w:rFonts w:cs="Arial"/>
                <w:sz w:val="16"/>
                <w:szCs w:val="16"/>
              </w:rPr>
              <w:t>pdate</w:t>
            </w:r>
            <w:r>
              <w:rPr>
                <w:rFonts w:cs="Arial"/>
                <w:sz w:val="16"/>
                <w:szCs w:val="16"/>
              </w:rPr>
              <w:t>d</w:t>
            </w:r>
            <w:r w:rsidR="00EC2DE2">
              <w:rPr>
                <w:rFonts w:cs="Arial"/>
                <w:sz w:val="16"/>
                <w:szCs w:val="16"/>
              </w:rPr>
              <w:t xml:space="preserve"> </w:t>
            </w:r>
            <w:r>
              <w:rPr>
                <w:rFonts w:cs="Arial"/>
                <w:sz w:val="16"/>
                <w:szCs w:val="16"/>
              </w:rPr>
              <w:t xml:space="preserve">based on </w:t>
            </w:r>
            <w:r w:rsidR="00EC2DE2" w:rsidRPr="006D2BAD">
              <w:rPr>
                <w:i/>
                <w:iCs/>
                <w:sz w:val="16"/>
                <w:szCs w:val="16"/>
              </w:rPr>
              <w:t>Prohibition of High-Risk Cladding Products Declaration</w:t>
            </w:r>
          </w:p>
        </w:tc>
        <w:tc>
          <w:tcPr>
            <w:tcW w:w="1276" w:type="dxa"/>
          </w:tcPr>
          <w:p w14:paraId="30B46000" w14:textId="77777777" w:rsidR="00EC2DE2" w:rsidRDefault="00EC2DE2" w:rsidP="00DF6B3C">
            <w:pPr>
              <w:spacing w:beforeLines="60" w:before="144" w:afterLines="60" w:after="144" w:line="276" w:lineRule="auto"/>
              <w:contextualSpacing/>
              <w:jc w:val="center"/>
              <w:rPr>
                <w:rFonts w:cs="Arial"/>
                <w:sz w:val="16"/>
                <w:szCs w:val="16"/>
              </w:rPr>
            </w:pPr>
            <w:r>
              <w:rPr>
                <w:rFonts w:cs="Arial"/>
                <w:sz w:val="16"/>
                <w:szCs w:val="16"/>
              </w:rPr>
              <w:t>DTF</w:t>
            </w:r>
          </w:p>
        </w:tc>
      </w:tr>
      <w:tr w:rsidR="00BE143C" w:rsidRPr="00FB4034" w14:paraId="75D68BAC" w14:textId="77777777" w:rsidTr="00ED4C7E">
        <w:tc>
          <w:tcPr>
            <w:tcW w:w="1068" w:type="dxa"/>
          </w:tcPr>
          <w:p w14:paraId="4D99015F" w14:textId="69965037" w:rsidR="00BE143C" w:rsidRDefault="00BE143C" w:rsidP="00DF6B3C">
            <w:pPr>
              <w:spacing w:beforeLines="60" w:before="144" w:afterLines="60" w:after="144" w:line="276" w:lineRule="auto"/>
              <w:contextualSpacing/>
              <w:rPr>
                <w:rFonts w:cs="Arial"/>
                <w:sz w:val="16"/>
                <w:szCs w:val="16"/>
              </w:rPr>
            </w:pPr>
            <w:r>
              <w:rPr>
                <w:rFonts w:cs="Arial"/>
                <w:sz w:val="16"/>
                <w:szCs w:val="16"/>
              </w:rPr>
              <w:t>July 2021</w:t>
            </w:r>
          </w:p>
        </w:tc>
        <w:tc>
          <w:tcPr>
            <w:tcW w:w="1308" w:type="dxa"/>
          </w:tcPr>
          <w:p w14:paraId="01D68064" w14:textId="0F106042" w:rsidR="00BE143C" w:rsidRDefault="00EB719E" w:rsidP="00DF6B3C">
            <w:pPr>
              <w:spacing w:beforeLines="60" w:before="144" w:afterLines="60" w:after="144" w:line="276" w:lineRule="auto"/>
              <w:contextualSpacing/>
              <w:rPr>
                <w:rFonts w:cs="Arial"/>
                <w:sz w:val="16"/>
                <w:szCs w:val="16"/>
              </w:rPr>
            </w:pPr>
            <w:r>
              <w:rPr>
                <w:rFonts w:cs="Arial"/>
                <w:sz w:val="16"/>
                <w:szCs w:val="16"/>
              </w:rPr>
              <w:t>29 July 2021</w:t>
            </w:r>
          </w:p>
        </w:tc>
        <w:tc>
          <w:tcPr>
            <w:tcW w:w="1985" w:type="dxa"/>
          </w:tcPr>
          <w:p w14:paraId="1D083EDE" w14:textId="79C76AD5" w:rsidR="00BE143C" w:rsidDel="00BE143C" w:rsidRDefault="00BE143C" w:rsidP="00DF6B3C">
            <w:pPr>
              <w:spacing w:beforeLines="60" w:before="144" w:afterLines="60" w:after="144" w:line="276" w:lineRule="auto"/>
              <w:contextualSpacing/>
              <w:rPr>
                <w:rFonts w:cs="Arial"/>
                <w:sz w:val="16"/>
                <w:szCs w:val="16"/>
              </w:rPr>
            </w:pPr>
            <w:r>
              <w:rPr>
                <w:rFonts w:cs="Arial"/>
                <w:sz w:val="16"/>
                <w:szCs w:val="16"/>
              </w:rPr>
              <w:t>1.1, 13</w:t>
            </w:r>
            <w:r w:rsidR="00E968CE">
              <w:rPr>
                <w:rFonts w:cs="Arial"/>
                <w:sz w:val="16"/>
                <w:szCs w:val="16"/>
              </w:rPr>
              <w:t>.4, 13.5, 13.6, 13.9</w:t>
            </w:r>
          </w:p>
        </w:tc>
        <w:tc>
          <w:tcPr>
            <w:tcW w:w="3827" w:type="dxa"/>
          </w:tcPr>
          <w:p w14:paraId="60608984" w14:textId="16DAE8C3" w:rsidR="00BE143C" w:rsidRDefault="00BE143C" w:rsidP="00DF6B3C">
            <w:pPr>
              <w:spacing w:beforeLines="60" w:before="144" w:afterLines="60" w:after="144" w:line="276" w:lineRule="auto"/>
              <w:contextualSpacing/>
              <w:rPr>
                <w:rFonts w:cs="Arial"/>
                <w:sz w:val="16"/>
                <w:szCs w:val="16"/>
              </w:rPr>
            </w:pPr>
            <w:r>
              <w:rPr>
                <w:rFonts w:cs="Arial"/>
                <w:sz w:val="16"/>
                <w:szCs w:val="16"/>
              </w:rPr>
              <w:t xml:space="preserve">Clauses updated based on revised </w:t>
            </w:r>
            <w:r w:rsidRPr="00BE143C">
              <w:rPr>
                <w:rFonts w:cs="Arial"/>
                <w:i/>
                <w:iCs/>
                <w:sz w:val="16"/>
                <w:szCs w:val="16"/>
              </w:rPr>
              <w:t>Fair Payments Policy</w:t>
            </w:r>
            <w:r>
              <w:rPr>
                <w:rFonts w:cs="Arial"/>
                <w:i/>
                <w:iCs/>
                <w:sz w:val="16"/>
                <w:szCs w:val="16"/>
              </w:rPr>
              <w:t>.</w:t>
            </w:r>
          </w:p>
        </w:tc>
        <w:tc>
          <w:tcPr>
            <w:tcW w:w="1276" w:type="dxa"/>
          </w:tcPr>
          <w:p w14:paraId="728866A4" w14:textId="04E2C51C" w:rsidR="00BE143C" w:rsidRDefault="00BE143C" w:rsidP="00DF6B3C">
            <w:pPr>
              <w:spacing w:beforeLines="60" w:before="144" w:afterLines="60" w:after="144" w:line="276" w:lineRule="auto"/>
              <w:contextualSpacing/>
              <w:jc w:val="center"/>
              <w:rPr>
                <w:rFonts w:cs="Arial"/>
                <w:sz w:val="16"/>
                <w:szCs w:val="16"/>
              </w:rPr>
            </w:pPr>
            <w:r>
              <w:rPr>
                <w:rFonts w:cs="Arial"/>
                <w:sz w:val="16"/>
                <w:szCs w:val="16"/>
              </w:rPr>
              <w:t>DTF</w:t>
            </w:r>
          </w:p>
        </w:tc>
      </w:tr>
      <w:tr w:rsidR="00FE72D6" w:rsidRPr="00FB4034" w14:paraId="6BF1A334" w14:textId="77777777" w:rsidTr="00D93826">
        <w:trPr>
          <w:trHeight w:val="5992"/>
        </w:trPr>
        <w:tc>
          <w:tcPr>
            <w:tcW w:w="1068" w:type="dxa"/>
          </w:tcPr>
          <w:p w14:paraId="57E30ED9" w14:textId="570937FE" w:rsidR="00FE72D6" w:rsidRDefault="00FE72D6" w:rsidP="00DF6B3C">
            <w:pPr>
              <w:spacing w:beforeLines="60" w:before="144" w:afterLines="60" w:after="144" w:line="276" w:lineRule="auto"/>
              <w:contextualSpacing/>
              <w:rPr>
                <w:rFonts w:cs="Arial"/>
                <w:sz w:val="16"/>
                <w:szCs w:val="16"/>
              </w:rPr>
            </w:pPr>
            <w:r w:rsidRPr="0002551F">
              <w:rPr>
                <w:rFonts w:cs="Arial"/>
                <w:sz w:val="16"/>
                <w:szCs w:val="16"/>
              </w:rPr>
              <w:t>December 2022</w:t>
            </w:r>
          </w:p>
        </w:tc>
        <w:tc>
          <w:tcPr>
            <w:tcW w:w="1308" w:type="dxa"/>
          </w:tcPr>
          <w:p w14:paraId="3CBD8010" w14:textId="2115C5B7" w:rsidR="00FE72D6" w:rsidRDefault="00FE72D6" w:rsidP="00DF6B3C">
            <w:pPr>
              <w:spacing w:beforeLines="60" w:before="144" w:afterLines="60" w:after="144" w:line="276" w:lineRule="auto"/>
              <w:contextualSpacing/>
              <w:rPr>
                <w:rFonts w:cs="Arial"/>
                <w:sz w:val="16"/>
                <w:szCs w:val="16"/>
              </w:rPr>
            </w:pPr>
            <w:r w:rsidRPr="0002551F">
              <w:rPr>
                <w:rFonts w:cs="Arial"/>
                <w:sz w:val="16"/>
                <w:szCs w:val="16"/>
              </w:rPr>
              <w:t>1 December 2022</w:t>
            </w:r>
          </w:p>
        </w:tc>
        <w:tc>
          <w:tcPr>
            <w:tcW w:w="1985" w:type="dxa"/>
          </w:tcPr>
          <w:p w14:paraId="5E8E7E72" w14:textId="204FD784" w:rsidR="00FE72D6" w:rsidRDefault="00FE72D6" w:rsidP="00DF6B3C">
            <w:pPr>
              <w:spacing w:beforeLines="60" w:before="144" w:afterLines="60" w:after="144" w:line="276" w:lineRule="auto"/>
              <w:contextualSpacing/>
              <w:rPr>
                <w:rFonts w:cs="Arial"/>
                <w:sz w:val="16"/>
                <w:szCs w:val="16"/>
              </w:rPr>
            </w:pPr>
            <w:r>
              <w:rPr>
                <w:rFonts w:cs="Arial"/>
                <w:sz w:val="16"/>
                <w:szCs w:val="16"/>
              </w:rPr>
              <w:t>20, Schedule 1 Item 53A, Definitions related to Local Jobs First Policy</w:t>
            </w:r>
          </w:p>
          <w:p w14:paraId="320B9B13" w14:textId="756EC5E6" w:rsidR="00FE72D6" w:rsidRDefault="00FE72D6" w:rsidP="00DF6B3C">
            <w:pPr>
              <w:spacing w:beforeLines="60" w:before="144" w:afterLines="60" w:after="144" w:line="276" w:lineRule="auto"/>
              <w:contextualSpacing/>
              <w:rPr>
                <w:rFonts w:cs="Arial"/>
                <w:sz w:val="16"/>
                <w:szCs w:val="16"/>
              </w:rPr>
            </w:pPr>
            <w:r>
              <w:rPr>
                <w:rFonts w:cs="Arial"/>
                <w:sz w:val="16"/>
                <w:szCs w:val="16"/>
              </w:rPr>
              <w:t>Schedule 7</w:t>
            </w:r>
          </w:p>
          <w:p w14:paraId="43361AED" w14:textId="49F9CC90" w:rsidR="00FE72D6" w:rsidRDefault="00FE72D6" w:rsidP="00DF6B3C">
            <w:pPr>
              <w:spacing w:beforeLines="60" w:before="144" w:afterLines="60" w:after="144" w:line="276" w:lineRule="auto"/>
              <w:contextualSpacing/>
              <w:rPr>
                <w:rFonts w:cs="Arial"/>
                <w:sz w:val="16"/>
                <w:szCs w:val="16"/>
              </w:rPr>
            </w:pPr>
            <w:r>
              <w:rPr>
                <w:rFonts w:cs="Arial"/>
                <w:sz w:val="16"/>
                <w:szCs w:val="16"/>
              </w:rPr>
              <w:t>20A, Definition related to Supplier Code of Conduct</w:t>
            </w:r>
          </w:p>
          <w:p w14:paraId="7B51F449"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20B, Definitions related to Social procurement</w:t>
            </w:r>
          </w:p>
          <w:p w14:paraId="5464A94D" w14:textId="27A4E0D4" w:rsidR="00FE72D6" w:rsidRDefault="00FE72D6" w:rsidP="00DF6B3C">
            <w:pPr>
              <w:spacing w:beforeLines="60" w:before="144" w:afterLines="60" w:after="144" w:line="276" w:lineRule="auto"/>
              <w:contextualSpacing/>
              <w:rPr>
                <w:rFonts w:cs="Arial"/>
                <w:sz w:val="16"/>
                <w:szCs w:val="16"/>
              </w:rPr>
            </w:pPr>
            <w:r>
              <w:rPr>
                <w:rFonts w:cs="Arial"/>
                <w:sz w:val="16"/>
                <w:szCs w:val="16"/>
              </w:rPr>
              <w:t>Schedule 9</w:t>
            </w:r>
          </w:p>
          <w:p w14:paraId="3D1B5FDF"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20C, Definitions related to Modern Slavery</w:t>
            </w:r>
          </w:p>
          <w:p w14:paraId="5DF0B107"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20D, Schedule 1 Item 57, Definitions related to Working for Victoria</w:t>
            </w:r>
          </w:p>
          <w:p w14:paraId="3927CD8E"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19.2</w:t>
            </w:r>
            <w:r>
              <w:rPr>
                <w:rFonts w:cs="Arial"/>
                <w:sz w:val="16"/>
                <w:szCs w:val="16"/>
              </w:rPr>
              <w:br/>
            </w:r>
          </w:p>
          <w:p w14:paraId="1DB8F3C6"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20</w:t>
            </w:r>
          </w:p>
          <w:p w14:paraId="2A4C2582"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20.1</w:t>
            </w:r>
          </w:p>
          <w:p w14:paraId="5A8E6AB0"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20.2</w:t>
            </w:r>
            <w:r>
              <w:rPr>
                <w:rFonts w:cs="Arial"/>
                <w:sz w:val="16"/>
                <w:szCs w:val="16"/>
              </w:rPr>
              <w:br/>
            </w:r>
          </w:p>
          <w:p w14:paraId="3A663CBB"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20.3</w:t>
            </w:r>
            <w:r>
              <w:rPr>
                <w:rFonts w:cs="Arial"/>
                <w:sz w:val="16"/>
                <w:szCs w:val="16"/>
              </w:rPr>
              <w:br/>
            </w:r>
          </w:p>
          <w:p w14:paraId="6A749516"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9.5</w:t>
            </w:r>
          </w:p>
          <w:p w14:paraId="4CE6A880" w14:textId="158863D5" w:rsidR="00FE72D6" w:rsidRDefault="00FE72D6" w:rsidP="00DF6B3C">
            <w:pPr>
              <w:spacing w:beforeLines="60" w:before="144" w:afterLines="60" w:after="144" w:line="276" w:lineRule="auto"/>
              <w:contextualSpacing/>
              <w:rPr>
                <w:rFonts w:cs="Arial"/>
                <w:sz w:val="16"/>
                <w:szCs w:val="16"/>
              </w:rPr>
            </w:pPr>
            <w:r w:rsidRPr="0002551F">
              <w:rPr>
                <w:rFonts w:cs="Arial"/>
                <w:sz w:val="16"/>
                <w:szCs w:val="16"/>
              </w:rPr>
              <w:t xml:space="preserve">13F, Schedule 5, </w:t>
            </w:r>
            <w:r>
              <w:rPr>
                <w:rFonts w:cs="Arial"/>
                <w:sz w:val="16"/>
                <w:szCs w:val="16"/>
              </w:rPr>
              <w:t>Item</w:t>
            </w:r>
            <w:r w:rsidRPr="0002551F">
              <w:rPr>
                <w:rFonts w:cs="Arial"/>
                <w:sz w:val="16"/>
                <w:szCs w:val="16"/>
              </w:rPr>
              <w:t xml:space="preserve"> 19D</w:t>
            </w:r>
          </w:p>
        </w:tc>
        <w:tc>
          <w:tcPr>
            <w:tcW w:w="3827" w:type="dxa"/>
          </w:tcPr>
          <w:p w14:paraId="5A1DA75C" w14:textId="1933711F" w:rsidR="00FE72D6" w:rsidRDefault="00FE72D6" w:rsidP="00DF6B3C">
            <w:pPr>
              <w:spacing w:beforeLines="60" w:before="144" w:afterLines="60" w:after="144" w:line="276" w:lineRule="auto"/>
              <w:contextualSpacing/>
              <w:rPr>
                <w:rFonts w:cs="Arial"/>
                <w:sz w:val="16"/>
                <w:szCs w:val="16"/>
              </w:rPr>
            </w:pPr>
            <w:r>
              <w:rPr>
                <w:rFonts w:cs="Arial"/>
                <w:sz w:val="16"/>
                <w:szCs w:val="16"/>
              </w:rPr>
              <w:t>Local Jobs First – revise clause</w:t>
            </w:r>
            <w:r>
              <w:rPr>
                <w:rFonts w:cs="Arial"/>
                <w:sz w:val="16"/>
                <w:szCs w:val="16"/>
              </w:rPr>
              <w:br/>
              <w:t>Renumber as Schedule 11A</w:t>
            </w:r>
            <w:r>
              <w:rPr>
                <w:rFonts w:cs="Arial"/>
                <w:sz w:val="16"/>
                <w:szCs w:val="16"/>
              </w:rPr>
              <w:br/>
            </w:r>
            <w:r>
              <w:rPr>
                <w:rFonts w:cs="Arial"/>
                <w:sz w:val="16"/>
                <w:szCs w:val="16"/>
              </w:rPr>
              <w:br/>
            </w:r>
          </w:p>
          <w:p w14:paraId="799938F8" w14:textId="10FAA617" w:rsidR="00FE72D6" w:rsidRDefault="00FE72D6" w:rsidP="00DF6B3C">
            <w:pPr>
              <w:spacing w:beforeLines="60" w:before="144" w:afterLines="60" w:after="144" w:line="276" w:lineRule="auto"/>
              <w:contextualSpacing/>
              <w:rPr>
                <w:rFonts w:cs="Arial"/>
                <w:sz w:val="16"/>
                <w:szCs w:val="16"/>
              </w:rPr>
            </w:pPr>
            <w:r>
              <w:rPr>
                <w:rFonts w:cs="Arial"/>
                <w:sz w:val="16"/>
                <w:szCs w:val="16"/>
              </w:rPr>
              <w:t>Deleted and marked ‘Not in use’</w:t>
            </w:r>
          </w:p>
          <w:p w14:paraId="3C623B84" w14:textId="35AAEED5" w:rsidR="00FE72D6" w:rsidRDefault="00FE72D6" w:rsidP="00DF6B3C">
            <w:pPr>
              <w:spacing w:beforeLines="60" w:before="144" w:afterLines="60" w:after="144" w:line="276" w:lineRule="auto"/>
              <w:contextualSpacing/>
              <w:rPr>
                <w:rFonts w:cs="Arial"/>
                <w:sz w:val="16"/>
                <w:szCs w:val="16"/>
              </w:rPr>
            </w:pPr>
            <w:r>
              <w:rPr>
                <w:rFonts w:cs="Arial"/>
                <w:sz w:val="16"/>
                <w:szCs w:val="16"/>
              </w:rPr>
              <w:t>Renumber as Schedule 10</w:t>
            </w:r>
            <w:r>
              <w:rPr>
                <w:rFonts w:cs="Arial"/>
                <w:sz w:val="16"/>
                <w:szCs w:val="16"/>
              </w:rPr>
              <w:br/>
            </w:r>
            <w:r>
              <w:rPr>
                <w:rFonts w:cs="Arial"/>
                <w:sz w:val="16"/>
                <w:szCs w:val="16"/>
              </w:rPr>
              <w:br/>
            </w:r>
          </w:p>
          <w:p w14:paraId="2E4D0CEE" w14:textId="5E1CEAF5" w:rsidR="00FE72D6" w:rsidRDefault="00FE72D6" w:rsidP="00DF6B3C">
            <w:pPr>
              <w:spacing w:beforeLines="60" w:before="144" w:afterLines="60" w:after="144" w:line="276" w:lineRule="auto"/>
              <w:contextualSpacing/>
              <w:rPr>
                <w:rFonts w:cs="Arial"/>
                <w:sz w:val="16"/>
                <w:szCs w:val="16"/>
              </w:rPr>
            </w:pPr>
            <w:r>
              <w:rPr>
                <w:rFonts w:cs="Arial"/>
                <w:sz w:val="16"/>
                <w:szCs w:val="16"/>
              </w:rPr>
              <w:t>Renumber as Schedule 11B, revise clause.</w:t>
            </w:r>
            <w:r>
              <w:rPr>
                <w:rFonts w:cs="Arial"/>
                <w:sz w:val="16"/>
                <w:szCs w:val="16"/>
              </w:rPr>
              <w:br/>
            </w:r>
          </w:p>
          <w:p w14:paraId="36413025"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Deleted and marked ‘Not in use’</w:t>
            </w:r>
          </w:p>
          <w:p w14:paraId="2641A96E"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Renumber as clause 2.15</w:t>
            </w:r>
            <w:r>
              <w:rPr>
                <w:rFonts w:cs="Arial"/>
                <w:sz w:val="16"/>
                <w:szCs w:val="16"/>
              </w:rPr>
              <w:br/>
            </w:r>
          </w:p>
          <w:p w14:paraId="30723BBB" w14:textId="4CF60740" w:rsidR="00FE72D6" w:rsidRDefault="00FE72D6" w:rsidP="00DF6B3C">
            <w:pPr>
              <w:spacing w:beforeLines="60" w:before="144" w:afterLines="60" w:after="144" w:line="276" w:lineRule="auto"/>
              <w:contextualSpacing/>
              <w:rPr>
                <w:rFonts w:cs="Arial"/>
                <w:sz w:val="16"/>
                <w:szCs w:val="16"/>
              </w:rPr>
            </w:pPr>
            <w:r>
              <w:rPr>
                <w:rFonts w:cs="Arial"/>
                <w:sz w:val="16"/>
                <w:szCs w:val="16"/>
              </w:rPr>
              <w:t>Working for Victoria – Deleted</w:t>
            </w:r>
            <w:r>
              <w:rPr>
                <w:rFonts w:cs="Arial"/>
                <w:sz w:val="16"/>
                <w:szCs w:val="16"/>
              </w:rPr>
              <w:br/>
            </w:r>
            <w:r>
              <w:rPr>
                <w:rFonts w:cs="Arial"/>
                <w:sz w:val="16"/>
                <w:szCs w:val="16"/>
              </w:rPr>
              <w:br/>
            </w:r>
          </w:p>
          <w:p w14:paraId="32B5A3A3"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Revise reporting requirement for Government policies</w:t>
            </w:r>
          </w:p>
          <w:p w14:paraId="02663407" w14:textId="186DDECD" w:rsidR="00FE72D6" w:rsidRDefault="00FE72D6" w:rsidP="00DF6B3C">
            <w:pPr>
              <w:spacing w:beforeLines="60" w:before="144" w:afterLines="60" w:after="144" w:line="276" w:lineRule="auto"/>
              <w:contextualSpacing/>
              <w:rPr>
                <w:rFonts w:cs="Arial"/>
                <w:sz w:val="16"/>
                <w:szCs w:val="16"/>
              </w:rPr>
            </w:pPr>
            <w:r>
              <w:rPr>
                <w:rFonts w:cs="Arial"/>
                <w:sz w:val="16"/>
                <w:szCs w:val="16"/>
              </w:rPr>
              <w:t>Insert new heading ‘Government Policies’</w:t>
            </w:r>
          </w:p>
          <w:p w14:paraId="4E07737F"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Insert new clause Mandatory policies</w:t>
            </w:r>
          </w:p>
          <w:p w14:paraId="02271009" w14:textId="327CB141" w:rsidR="00FE72D6" w:rsidRDefault="00FE72D6" w:rsidP="00DF6B3C">
            <w:pPr>
              <w:spacing w:beforeLines="60" w:before="144" w:afterLines="60" w:after="144" w:line="276" w:lineRule="auto"/>
              <w:contextualSpacing/>
              <w:rPr>
                <w:rFonts w:cs="Arial"/>
                <w:sz w:val="16"/>
                <w:szCs w:val="16"/>
              </w:rPr>
            </w:pPr>
            <w:r>
              <w:rPr>
                <w:rFonts w:cs="Arial"/>
                <w:sz w:val="16"/>
                <w:szCs w:val="16"/>
              </w:rPr>
              <w:t>Insert new clause for application of Local Jobs First</w:t>
            </w:r>
          </w:p>
          <w:p w14:paraId="0AFA74CD"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Insert new clause for application of Social procurement</w:t>
            </w:r>
          </w:p>
          <w:p w14:paraId="33FF6C24" w14:textId="77777777" w:rsidR="00FE72D6" w:rsidRDefault="00FE72D6" w:rsidP="00DF6B3C">
            <w:pPr>
              <w:spacing w:beforeLines="60" w:before="144" w:afterLines="60" w:after="144" w:line="276" w:lineRule="auto"/>
              <w:contextualSpacing/>
              <w:rPr>
                <w:rFonts w:cs="Arial"/>
                <w:sz w:val="16"/>
                <w:szCs w:val="16"/>
              </w:rPr>
            </w:pPr>
            <w:r>
              <w:rPr>
                <w:rFonts w:cs="Arial"/>
                <w:sz w:val="16"/>
                <w:szCs w:val="16"/>
              </w:rPr>
              <w:t>New clause Protective Data Security Standards inserted.</w:t>
            </w:r>
          </w:p>
          <w:p w14:paraId="47DB034D" w14:textId="68E47EA9" w:rsidR="00FE72D6" w:rsidRDefault="00FE72D6" w:rsidP="00DF6B3C">
            <w:pPr>
              <w:spacing w:beforeLines="60" w:before="144" w:afterLines="60" w:after="144" w:line="276" w:lineRule="auto"/>
              <w:contextualSpacing/>
              <w:rPr>
                <w:rFonts w:cs="Arial"/>
                <w:sz w:val="16"/>
                <w:szCs w:val="16"/>
              </w:rPr>
            </w:pPr>
            <w:r w:rsidRPr="0002551F">
              <w:rPr>
                <w:rFonts w:cs="Arial"/>
                <w:sz w:val="16"/>
                <w:szCs w:val="16"/>
              </w:rPr>
              <w:t>New clause and Schedule (Fair Jobs Code) inserted.</w:t>
            </w:r>
          </w:p>
        </w:tc>
        <w:tc>
          <w:tcPr>
            <w:tcW w:w="1276" w:type="dxa"/>
          </w:tcPr>
          <w:p w14:paraId="381A81C8" w14:textId="7798F551" w:rsidR="00FE72D6" w:rsidRDefault="00FE72D6" w:rsidP="00DF6B3C">
            <w:pPr>
              <w:spacing w:beforeLines="60" w:before="144" w:afterLines="60" w:after="144" w:line="276" w:lineRule="auto"/>
              <w:contextualSpacing/>
              <w:jc w:val="center"/>
              <w:rPr>
                <w:rFonts w:cs="Arial"/>
                <w:sz w:val="16"/>
                <w:szCs w:val="16"/>
              </w:rPr>
            </w:pPr>
            <w:r>
              <w:rPr>
                <w:rFonts w:cs="Arial"/>
                <w:sz w:val="16"/>
                <w:szCs w:val="16"/>
              </w:rPr>
              <w:t>DTF</w:t>
            </w:r>
          </w:p>
        </w:tc>
      </w:tr>
      <w:tr w:rsidR="00EC4DB6" w:rsidRPr="00FB4034" w14:paraId="21BA68AC" w14:textId="77777777" w:rsidTr="00DF6B3C">
        <w:trPr>
          <w:trHeight w:val="716"/>
        </w:trPr>
        <w:tc>
          <w:tcPr>
            <w:tcW w:w="1068" w:type="dxa"/>
          </w:tcPr>
          <w:p w14:paraId="1DC8A381" w14:textId="42EB563D" w:rsidR="00EC4DB6" w:rsidRPr="0002551F" w:rsidRDefault="00EC4DB6" w:rsidP="00DF6B3C">
            <w:pPr>
              <w:spacing w:beforeLines="60" w:before="144" w:afterLines="60" w:after="144" w:line="276" w:lineRule="auto"/>
              <w:contextualSpacing/>
              <w:rPr>
                <w:rFonts w:cs="Arial"/>
                <w:sz w:val="16"/>
                <w:szCs w:val="16"/>
              </w:rPr>
            </w:pPr>
            <w:r>
              <w:rPr>
                <w:rFonts w:cs="Arial"/>
                <w:sz w:val="16"/>
                <w:szCs w:val="16"/>
              </w:rPr>
              <w:t>June 2023</w:t>
            </w:r>
          </w:p>
        </w:tc>
        <w:tc>
          <w:tcPr>
            <w:tcW w:w="1308" w:type="dxa"/>
          </w:tcPr>
          <w:p w14:paraId="35355A8A" w14:textId="0248BFAC" w:rsidR="00EC4DB6" w:rsidRPr="0002551F" w:rsidRDefault="00EC4DB6" w:rsidP="00DF6B3C">
            <w:pPr>
              <w:spacing w:beforeLines="60" w:before="144" w:afterLines="60" w:after="144" w:line="276" w:lineRule="auto"/>
              <w:contextualSpacing/>
              <w:rPr>
                <w:rFonts w:cs="Arial"/>
                <w:sz w:val="16"/>
                <w:szCs w:val="16"/>
              </w:rPr>
            </w:pPr>
            <w:r>
              <w:rPr>
                <w:rFonts w:cs="Arial"/>
                <w:sz w:val="16"/>
                <w:szCs w:val="16"/>
              </w:rPr>
              <w:t>13 June 2023</w:t>
            </w:r>
          </w:p>
        </w:tc>
        <w:tc>
          <w:tcPr>
            <w:tcW w:w="1985" w:type="dxa"/>
          </w:tcPr>
          <w:p w14:paraId="0AE5B1FF" w14:textId="0C352722" w:rsidR="00EC4DB6" w:rsidRDefault="00EC4DB6" w:rsidP="00DF6B3C">
            <w:pPr>
              <w:spacing w:beforeLines="60" w:before="144" w:afterLines="60" w:after="144" w:line="276" w:lineRule="auto"/>
              <w:contextualSpacing/>
              <w:rPr>
                <w:rFonts w:cs="Arial"/>
                <w:sz w:val="16"/>
                <w:szCs w:val="16"/>
              </w:rPr>
            </w:pPr>
            <w:r>
              <w:rPr>
                <w:rFonts w:cs="Arial"/>
                <w:sz w:val="16"/>
                <w:szCs w:val="16"/>
              </w:rPr>
              <w:t>Schedule 11A</w:t>
            </w:r>
          </w:p>
          <w:p w14:paraId="6E2B0117" w14:textId="77777777" w:rsidR="00EC4DB6" w:rsidRDefault="00EC4DB6" w:rsidP="00DF6B3C">
            <w:pPr>
              <w:spacing w:beforeLines="60" w:before="144" w:afterLines="60" w:after="144" w:line="276" w:lineRule="auto"/>
              <w:contextualSpacing/>
              <w:rPr>
                <w:rFonts w:cs="Arial"/>
                <w:sz w:val="16"/>
                <w:szCs w:val="16"/>
              </w:rPr>
            </w:pPr>
          </w:p>
          <w:p w14:paraId="5ADF2F55" w14:textId="3ED30CBF" w:rsidR="00EC4DB6" w:rsidRDefault="00EC4DB6" w:rsidP="00DF6B3C">
            <w:pPr>
              <w:spacing w:beforeLines="60" w:before="144" w:afterLines="60" w:after="144" w:line="276" w:lineRule="auto"/>
              <w:contextualSpacing/>
              <w:rPr>
                <w:rFonts w:cs="Arial"/>
                <w:sz w:val="16"/>
                <w:szCs w:val="16"/>
              </w:rPr>
            </w:pPr>
            <w:r>
              <w:rPr>
                <w:rFonts w:cs="Arial"/>
                <w:sz w:val="16"/>
                <w:szCs w:val="16"/>
              </w:rPr>
              <w:t>Schedule 11 B</w:t>
            </w:r>
          </w:p>
        </w:tc>
        <w:tc>
          <w:tcPr>
            <w:tcW w:w="3827" w:type="dxa"/>
          </w:tcPr>
          <w:p w14:paraId="31A2E2C5" w14:textId="77777777" w:rsidR="00EC4DB6" w:rsidRPr="00EC4DB6" w:rsidRDefault="00EC4DB6" w:rsidP="00DF6B3C">
            <w:pPr>
              <w:spacing w:beforeLines="60" w:before="144" w:afterLines="60" w:after="144" w:line="276" w:lineRule="auto"/>
              <w:contextualSpacing/>
              <w:rPr>
                <w:rFonts w:cs="Arial"/>
                <w:sz w:val="16"/>
                <w:szCs w:val="16"/>
              </w:rPr>
            </w:pPr>
            <w:r w:rsidRPr="00EC4DB6">
              <w:rPr>
                <w:rFonts w:cs="Arial"/>
                <w:sz w:val="16"/>
                <w:szCs w:val="16"/>
              </w:rPr>
              <w:t>Local Jobs First (LJF) – revise clauses including definitions</w:t>
            </w:r>
          </w:p>
          <w:p w14:paraId="3F27A97E" w14:textId="541BFC11" w:rsidR="00EC4DB6" w:rsidRDefault="00331EE4" w:rsidP="00DF6B3C">
            <w:pPr>
              <w:spacing w:beforeLines="60" w:before="144" w:afterLines="60" w:after="144" w:line="276" w:lineRule="auto"/>
              <w:contextualSpacing/>
              <w:rPr>
                <w:rFonts w:cs="Arial"/>
                <w:sz w:val="16"/>
                <w:szCs w:val="16"/>
              </w:rPr>
            </w:pPr>
            <w:r>
              <w:rPr>
                <w:rFonts w:cs="Arial"/>
                <w:sz w:val="16"/>
                <w:szCs w:val="16"/>
              </w:rPr>
              <w:t>Social procurement Framework</w:t>
            </w:r>
            <w:r w:rsidR="00EC4DB6" w:rsidRPr="00EC4DB6">
              <w:rPr>
                <w:rFonts w:cs="Arial"/>
                <w:sz w:val="16"/>
                <w:szCs w:val="16"/>
              </w:rPr>
              <w:t xml:space="preserve"> – revise definitions</w:t>
            </w:r>
          </w:p>
        </w:tc>
        <w:tc>
          <w:tcPr>
            <w:tcW w:w="1276" w:type="dxa"/>
          </w:tcPr>
          <w:p w14:paraId="6F9E29E7" w14:textId="71274993" w:rsidR="00EC4DB6" w:rsidRDefault="00C00C3E" w:rsidP="00DF6B3C">
            <w:pPr>
              <w:spacing w:beforeLines="60" w:before="144" w:afterLines="60" w:after="144" w:line="276" w:lineRule="auto"/>
              <w:contextualSpacing/>
              <w:jc w:val="center"/>
              <w:rPr>
                <w:rFonts w:cs="Arial"/>
                <w:sz w:val="16"/>
                <w:szCs w:val="16"/>
              </w:rPr>
            </w:pPr>
            <w:r>
              <w:rPr>
                <w:rFonts w:cs="Arial"/>
                <w:sz w:val="16"/>
                <w:szCs w:val="16"/>
              </w:rPr>
              <w:t>DTF</w:t>
            </w:r>
          </w:p>
        </w:tc>
      </w:tr>
      <w:tr w:rsidR="00057485" w:rsidRPr="00FB4034" w14:paraId="4204D6A0" w14:textId="77777777" w:rsidTr="000A5208">
        <w:trPr>
          <w:trHeight w:val="743"/>
        </w:trPr>
        <w:tc>
          <w:tcPr>
            <w:tcW w:w="1068" w:type="dxa"/>
          </w:tcPr>
          <w:p w14:paraId="32F3EFED" w14:textId="0402147E" w:rsidR="00057485" w:rsidRDefault="00057485" w:rsidP="00DF6B3C">
            <w:pPr>
              <w:spacing w:beforeLines="60" w:before="144" w:afterLines="60" w:after="144" w:line="276" w:lineRule="auto"/>
              <w:contextualSpacing/>
              <w:rPr>
                <w:rFonts w:cs="Arial"/>
                <w:sz w:val="16"/>
                <w:szCs w:val="16"/>
              </w:rPr>
            </w:pPr>
            <w:r>
              <w:rPr>
                <w:rFonts w:cs="Arial"/>
                <w:sz w:val="16"/>
                <w:szCs w:val="16"/>
              </w:rPr>
              <w:t>September 2024</w:t>
            </w:r>
          </w:p>
        </w:tc>
        <w:tc>
          <w:tcPr>
            <w:tcW w:w="1308" w:type="dxa"/>
          </w:tcPr>
          <w:p w14:paraId="53482F83" w14:textId="19B8F70C" w:rsidR="00057485" w:rsidRDefault="00057485" w:rsidP="00DF6B3C">
            <w:pPr>
              <w:spacing w:beforeLines="60" w:before="144" w:afterLines="60" w:after="144" w:line="276" w:lineRule="auto"/>
              <w:contextualSpacing/>
              <w:rPr>
                <w:rFonts w:cs="Arial"/>
                <w:sz w:val="16"/>
                <w:szCs w:val="16"/>
              </w:rPr>
            </w:pPr>
            <w:r>
              <w:rPr>
                <w:rFonts w:cs="Arial"/>
                <w:sz w:val="16"/>
                <w:szCs w:val="16"/>
              </w:rPr>
              <w:t>1 September 2024</w:t>
            </w:r>
          </w:p>
        </w:tc>
        <w:tc>
          <w:tcPr>
            <w:tcW w:w="1985" w:type="dxa"/>
          </w:tcPr>
          <w:p w14:paraId="13539B52" w14:textId="7122DD14" w:rsidR="00057485" w:rsidRDefault="00057485" w:rsidP="00DF6B3C">
            <w:pPr>
              <w:spacing w:beforeLines="60" w:before="144" w:afterLines="60" w:after="144" w:line="276" w:lineRule="auto"/>
              <w:contextualSpacing/>
              <w:rPr>
                <w:rFonts w:cs="Arial"/>
                <w:sz w:val="16"/>
                <w:szCs w:val="16"/>
              </w:rPr>
            </w:pPr>
            <w:r>
              <w:rPr>
                <w:rFonts w:cs="Arial"/>
                <w:sz w:val="16"/>
                <w:szCs w:val="16"/>
              </w:rPr>
              <w:t>Schedule 11 C</w:t>
            </w:r>
          </w:p>
        </w:tc>
        <w:tc>
          <w:tcPr>
            <w:tcW w:w="3827" w:type="dxa"/>
          </w:tcPr>
          <w:p w14:paraId="097A4D64" w14:textId="4FD26BFF" w:rsidR="00057485" w:rsidRPr="00EC4DB6" w:rsidRDefault="00057485" w:rsidP="00DF6B3C">
            <w:pPr>
              <w:spacing w:beforeLines="60" w:before="144" w:afterLines="60" w:after="144" w:line="276" w:lineRule="auto"/>
              <w:contextualSpacing/>
              <w:rPr>
                <w:rFonts w:cs="Arial"/>
                <w:sz w:val="16"/>
                <w:szCs w:val="16"/>
              </w:rPr>
            </w:pPr>
            <w:r>
              <w:rPr>
                <w:rFonts w:cs="Arial"/>
                <w:sz w:val="16"/>
                <w:szCs w:val="16"/>
              </w:rPr>
              <w:t>Fair Jobs Code – Revise clauses</w:t>
            </w:r>
          </w:p>
        </w:tc>
        <w:tc>
          <w:tcPr>
            <w:tcW w:w="1276" w:type="dxa"/>
          </w:tcPr>
          <w:p w14:paraId="33F7BC70" w14:textId="1B00B5B1" w:rsidR="00057485" w:rsidRDefault="00057485" w:rsidP="00DF6B3C">
            <w:pPr>
              <w:spacing w:beforeLines="60" w:before="144" w:afterLines="60" w:after="144" w:line="276" w:lineRule="auto"/>
              <w:contextualSpacing/>
              <w:jc w:val="center"/>
              <w:rPr>
                <w:rFonts w:cs="Arial"/>
                <w:sz w:val="16"/>
                <w:szCs w:val="16"/>
              </w:rPr>
            </w:pPr>
            <w:r>
              <w:rPr>
                <w:rFonts w:cs="Arial"/>
                <w:sz w:val="16"/>
                <w:szCs w:val="16"/>
              </w:rPr>
              <w:t>DTF</w:t>
            </w:r>
          </w:p>
        </w:tc>
      </w:tr>
      <w:tr w:rsidR="00DF6215" w:rsidRPr="00FB4034" w14:paraId="5D0D3EE2" w14:textId="77777777" w:rsidTr="00DF6B3C">
        <w:trPr>
          <w:trHeight w:val="286"/>
        </w:trPr>
        <w:tc>
          <w:tcPr>
            <w:tcW w:w="1068" w:type="dxa"/>
          </w:tcPr>
          <w:p w14:paraId="318DB36A" w14:textId="50A1FA2F" w:rsidR="00DF6215" w:rsidRDefault="00913FAE" w:rsidP="00DF6B3C">
            <w:pPr>
              <w:spacing w:beforeLines="60" w:before="144" w:afterLines="60" w:after="144" w:line="276" w:lineRule="auto"/>
              <w:contextualSpacing/>
              <w:rPr>
                <w:rFonts w:cs="Arial"/>
                <w:sz w:val="16"/>
                <w:szCs w:val="16"/>
              </w:rPr>
            </w:pPr>
            <w:r>
              <w:rPr>
                <w:rFonts w:cs="Arial"/>
                <w:sz w:val="16"/>
                <w:szCs w:val="16"/>
              </w:rPr>
              <w:t>March 2025</w:t>
            </w:r>
          </w:p>
        </w:tc>
        <w:tc>
          <w:tcPr>
            <w:tcW w:w="1308" w:type="dxa"/>
          </w:tcPr>
          <w:p w14:paraId="2428AEBE" w14:textId="67498520" w:rsidR="00DF6215" w:rsidRDefault="00913FAE" w:rsidP="00DF6B3C">
            <w:pPr>
              <w:spacing w:beforeLines="60" w:before="144" w:afterLines="60" w:after="144" w:line="276" w:lineRule="auto"/>
              <w:contextualSpacing/>
              <w:rPr>
                <w:rFonts w:cs="Arial"/>
                <w:sz w:val="16"/>
                <w:szCs w:val="16"/>
              </w:rPr>
            </w:pPr>
            <w:r>
              <w:rPr>
                <w:rFonts w:cs="Arial"/>
                <w:sz w:val="16"/>
                <w:szCs w:val="16"/>
              </w:rPr>
              <w:t>2</w:t>
            </w:r>
            <w:r w:rsidR="008D1A0E">
              <w:rPr>
                <w:rFonts w:cs="Arial"/>
                <w:sz w:val="16"/>
                <w:szCs w:val="16"/>
              </w:rPr>
              <w:t>4</w:t>
            </w:r>
            <w:r>
              <w:rPr>
                <w:rFonts w:cs="Arial"/>
                <w:sz w:val="16"/>
                <w:szCs w:val="16"/>
              </w:rPr>
              <w:t xml:space="preserve"> March 2025</w:t>
            </w:r>
          </w:p>
        </w:tc>
        <w:tc>
          <w:tcPr>
            <w:tcW w:w="1985" w:type="dxa"/>
          </w:tcPr>
          <w:p w14:paraId="47C48291" w14:textId="0E0F9932" w:rsidR="00DF6215" w:rsidRDefault="001B7C93" w:rsidP="00DF6B3C">
            <w:pPr>
              <w:spacing w:beforeLines="60" w:before="144" w:afterLines="60" w:after="144" w:line="276" w:lineRule="auto"/>
              <w:contextualSpacing/>
              <w:rPr>
                <w:rFonts w:cs="Arial"/>
                <w:sz w:val="16"/>
                <w:szCs w:val="16"/>
              </w:rPr>
            </w:pPr>
            <w:r>
              <w:rPr>
                <w:rFonts w:cs="Arial"/>
                <w:sz w:val="16"/>
                <w:szCs w:val="16"/>
              </w:rPr>
              <w:t>Schedule 10A.2</w:t>
            </w:r>
          </w:p>
        </w:tc>
        <w:tc>
          <w:tcPr>
            <w:tcW w:w="3827" w:type="dxa"/>
          </w:tcPr>
          <w:p w14:paraId="58D1E2D2" w14:textId="3FF0E3FF" w:rsidR="00DF6215" w:rsidRDefault="00DF6215" w:rsidP="00DF6B3C">
            <w:pPr>
              <w:spacing w:beforeLines="60" w:before="144" w:afterLines="60" w:after="144" w:line="276" w:lineRule="auto"/>
              <w:contextualSpacing/>
              <w:rPr>
                <w:rFonts w:cs="Arial"/>
                <w:sz w:val="16"/>
                <w:szCs w:val="16"/>
              </w:rPr>
            </w:pPr>
            <w:r>
              <w:rPr>
                <w:rFonts w:cs="Arial"/>
                <w:sz w:val="16"/>
                <w:szCs w:val="16"/>
              </w:rPr>
              <w:t>Supplier Code of Conduct – Revise clauses</w:t>
            </w:r>
          </w:p>
        </w:tc>
        <w:tc>
          <w:tcPr>
            <w:tcW w:w="1276" w:type="dxa"/>
          </w:tcPr>
          <w:p w14:paraId="06F76C95" w14:textId="18F395AF" w:rsidR="00DF6215" w:rsidRDefault="00DF6215" w:rsidP="00DF6B3C">
            <w:pPr>
              <w:spacing w:beforeLines="60" w:before="144" w:afterLines="60" w:after="144" w:line="276" w:lineRule="auto"/>
              <w:contextualSpacing/>
              <w:jc w:val="center"/>
              <w:rPr>
                <w:rFonts w:cs="Arial"/>
                <w:sz w:val="16"/>
                <w:szCs w:val="16"/>
              </w:rPr>
            </w:pPr>
            <w:r>
              <w:rPr>
                <w:rFonts w:cs="Arial"/>
                <w:sz w:val="16"/>
                <w:szCs w:val="16"/>
              </w:rPr>
              <w:t>DTF</w:t>
            </w:r>
          </w:p>
        </w:tc>
      </w:tr>
      <w:tr w:rsidR="00686367" w:rsidRPr="00FB4034" w14:paraId="12031988" w14:textId="77777777" w:rsidTr="00DF6B3C">
        <w:trPr>
          <w:trHeight w:val="286"/>
        </w:trPr>
        <w:tc>
          <w:tcPr>
            <w:tcW w:w="1068" w:type="dxa"/>
          </w:tcPr>
          <w:p w14:paraId="3599A7BC" w14:textId="518C0FEC" w:rsidR="00686367" w:rsidRDefault="00A43D21" w:rsidP="00DF6B3C">
            <w:pPr>
              <w:spacing w:beforeLines="60" w:before="144" w:afterLines="60" w:after="144" w:line="276" w:lineRule="auto"/>
              <w:contextualSpacing/>
              <w:rPr>
                <w:rFonts w:cs="Arial"/>
                <w:sz w:val="16"/>
                <w:szCs w:val="16"/>
              </w:rPr>
            </w:pPr>
            <w:r>
              <w:rPr>
                <w:rFonts w:cs="Arial"/>
                <w:sz w:val="16"/>
                <w:szCs w:val="16"/>
              </w:rPr>
              <w:t>December 2025</w:t>
            </w:r>
          </w:p>
        </w:tc>
        <w:tc>
          <w:tcPr>
            <w:tcW w:w="1308" w:type="dxa"/>
          </w:tcPr>
          <w:p w14:paraId="62C4AD50" w14:textId="1ED6EC4F" w:rsidR="00686367" w:rsidRDefault="00CA4A2D" w:rsidP="00DF6B3C">
            <w:pPr>
              <w:spacing w:beforeLines="60" w:before="144" w:afterLines="60" w:after="144" w:line="276" w:lineRule="auto"/>
              <w:contextualSpacing/>
              <w:rPr>
                <w:rFonts w:cs="Arial"/>
                <w:sz w:val="16"/>
                <w:szCs w:val="16"/>
              </w:rPr>
            </w:pPr>
            <w:r>
              <w:rPr>
                <w:rFonts w:cs="Arial"/>
                <w:sz w:val="16"/>
                <w:szCs w:val="16"/>
              </w:rPr>
              <w:t xml:space="preserve">16 </w:t>
            </w:r>
            <w:r w:rsidR="00A43D21">
              <w:rPr>
                <w:rFonts w:cs="Arial"/>
                <w:sz w:val="16"/>
                <w:szCs w:val="16"/>
              </w:rPr>
              <w:t>December 2025</w:t>
            </w:r>
          </w:p>
        </w:tc>
        <w:tc>
          <w:tcPr>
            <w:tcW w:w="1985" w:type="dxa"/>
          </w:tcPr>
          <w:p w14:paraId="2E39C3FC" w14:textId="013F3D98" w:rsidR="00686367" w:rsidRDefault="0040253E" w:rsidP="00DF6B3C">
            <w:pPr>
              <w:spacing w:beforeLines="60" w:before="144" w:afterLines="60" w:after="144" w:line="276" w:lineRule="auto"/>
              <w:contextualSpacing/>
              <w:rPr>
                <w:rFonts w:cs="Arial"/>
                <w:sz w:val="16"/>
                <w:szCs w:val="16"/>
              </w:rPr>
            </w:pPr>
            <w:r>
              <w:rPr>
                <w:rFonts w:cs="Arial"/>
                <w:sz w:val="16"/>
                <w:szCs w:val="16"/>
              </w:rPr>
              <w:t>Schedule 10</w:t>
            </w:r>
            <w:r w:rsidR="00316ABF">
              <w:rPr>
                <w:rFonts w:cs="Arial"/>
                <w:sz w:val="16"/>
                <w:szCs w:val="16"/>
              </w:rPr>
              <w:t>B</w:t>
            </w:r>
          </w:p>
        </w:tc>
        <w:tc>
          <w:tcPr>
            <w:tcW w:w="3827" w:type="dxa"/>
          </w:tcPr>
          <w:p w14:paraId="79205FED" w14:textId="0FAE4FED" w:rsidR="00686367" w:rsidRDefault="007603B7" w:rsidP="00DF6B3C">
            <w:pPr>
              <w:spacing w:beforeLines="60" w:before="144" w:afterLines="60" w:after="144" w:line="276" w:lineRule="auto"/>
              <w:contextualSpacing/>
              <w:rPr>
                <w:rFonts w:cs="Arial"/>
                <w:sz w:val="16"/>
                <w:szCs w:val="16"/>
              </w:rPr>
            </w:pPr>
            <w:r>
              <w:rPr>
                <w:rFonts w:cs="Arial"/>
                <w:sz w:val="16"/>
                <w:szCs w:val="16"/>
              </w:rPr>
              <w:t xml:space="preserve">New </w:t>
            </w:r>
            <w:r w:rsidR="00316ABF">
              <w:rPr>
                <w:rFonts w:cs="Arial"/>
                <w:sz w:val="16"/>
                <w:szCs w:val="16"/>
              </w:rPr>
              <w:t>Schedule</w:t>
            </w:r>
            <w:r>
              <w:rPr>
                <w:rFonts w:cs="Arial"/>
                <w:sz w:val="16"/>
                <w:szCs w:val="16"/>
              </w:rPr>
              <w:t xml:space="preserve"> 10B </w:t>
            </w:r>
            <w:r w:rsidR="008523BF">
              <w:rPr>
                <w:rFonts w:cs="Arial"/>
                <w:sz w:val="16"/>
                <w:szCs w:val="16"/>
              </w:rPr>
              <w:t>inserted</w:t>
            </w:r>
            <w:r w:rsidR="00316ABF">
              <w:rPr>
                <w:rFonts w:cs="Arial"/>
                <w:sz w:val="16"/>
                <w:szCs w:val="16"/>
              </w:rPr>
              <w:t xml:space="preserve"> – Reporting Criminal and Unlawful Conduct on Public Construction Projects policy</w:t>
            </w:r>
          </w:p>
        </w:tc>
        <w:tc>
          <w:tcPr>
            <w:tcW w:w="1276" w:type="dxa"/>
          </w:tcPr>
          <w:p w14:paraId="6A0D0EF1" w14:textId="7AA34948" w:rsidR="00686367" w:rsidRDefault="00CA4A2D" w:rsidP="00DF6B3C">
            <w:pPr>
              <w:spacing w:beforeLines="60" w:before="144" w:afterLines="60" w:after="144" w:line="276" w:lineRule="auto"/>
              <w:contextualSpacing/>
              <w:jc w:val="center"/>
              <w:rPr>
                <w:rFonts w:cs="Arial"/>
                <w:sz w:val="16"/>
                <w:szCs w:val="16"/>
              </w:rPr>
            </w:pPr>
            <w:r>
              <w:rPr>
                <w:rFonts w:cs="Arial"/>
                <w:sz w:val="16"/>
                <w:szCs w:val="16"/>
              </w:rPr>
              <w:t>DTF</w:t>
            </w:r>
          </w:p>
        </w:tc>
      </w:tr>
    </w:tbl>
    <w:bookmarkEnd w:id="0"/>
    <w:p w14:paraId="3CFA2E1C" w14:textId="77777777" w:rsidR="00872191" w:rsidRPr="0038093E" w:rsidRDefault="00872191" w:rsidP="00B859F4">
      <w:pPr>
        <w:spacing w:after="60"/>
        <w:rPr>
          <w:rFonts w:cs="Arial"/>
          <w:sz w:val="18"/>
          <w:szCs w:val="18"/>
        </w:rPr>
      </w:pPr>
      <w:r w:rsidRPr="0038093E">
        <w:rPr>
          <w:rFonts w:cs="Arial"/>
          <w:sz w:val="18"/>
          <w:szCs w:val="18"/>
        </w:rPr>
        <w:t>The copyright in this Consultancy Agreement (Long form) is owned by the State of Victoria (Department of Treasury and Finance).</w:t>
      </w:r>
    </w:p>
    <w:p w14:paraId="5D8A88D9" w14:textId="6BCDCD0B" w:rsidR="00722C5E" w:rsidRPr="00DF6B3C" w:rsidRDefault="00722C5E" w:rsidP="00722C5E">
      <w:pPr>
        <w:spacing w:before="120" w:after="120"/>
        <w:rPr>
          <w:rFonts w:cs="Arial"/>
          <w:sz w:val="18"/>
          <w:szCs w:val="18"/>
        </w:rPr>
      </w:pPr>
      <w:r w:rsidRPr="00DF6B3C">
        <w:rPr>
          <w:rFonts w:cs="Arial"/>
          <w:sz w:val="18"/>
          <w:szCs w:val="18"/>
        </w:rPr>
        <w:t xml:space="preserve">© State of Victoria </w:t>
      </w:r>
      <w:r w:rsidR="00861A50" w:rsidRPr="00DF6B3C">
        <w:rPr>
          <w:rFonts w:cs="Arial"/>
          <w:sz w:val="18"/>
          <w:szCs w:val="18"/>
        </w:rPr>
        <w:t>202</w:t>
      </w:r>
      <w:r w:rsidR="00C00C3E" w:rsidRPr="00DF6B3C">
        <w:rPr>
          <w:rFonts w:cs="Arial"/>
          <w:sz w:val="18"/>
          <w:szCs w:val="18"/>
        </w:rPr>
        <w:t>5</w:t>
      </w:r>
    </w:p>
    <w:p w14:paraId="26B0D4C2" w14:textId="77777777" w:rsidR="00722C5E" w:rsidRPr="00DF6B3C" w:rsidRDefault="00722C5E" w:rsidP="00722C5E">
      <w:pPr>
        <w:spacing w:before="120" w:after="120"/>
        <w:rPr>
          <w:rFonts w:cs="Arial"/>
          <w:sz w:val="18"/>
          <w:szCs w:val="18"/>
        </w:rPr>
      </w:pPr>
      <w:hyperlink r:id="rId12" w:history="1">
        <w:r w:rsidRPr="00DF6B3C">
          <w:rPr>
            <w:rFonts w:cs="Arial"/>
            <w:noProof/>
            <w:sz w:val="18"/>
            <w:szCs w:val="18"/>
            <w:lang w:eastAsia="en-AU"/>
          </w:rPr>
          <w:drawing>
            <wp:inline distT="0" distB="0" distL="0" distR="0" wp14:anchorId="3E411EDC" wp14:editId="6349BE34">
              <wp:extent cx="111442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DF6B3C">
          <w:rPr>
            <w:rFonts w:cs="Arial"/>
            <w:sz w:val="18"/>
            <w:szCs w:val="18"/>
          </w:rPr>
          <w:t xml:space="preserve"> </w:t>
        </w:r>
      </w:hyperlink>
      <w:r w:rsidRPr="00DF6B3C">
        <w:rPr>
          <w:rFonts w:cs="Arial"/>
          <w:sz w:val="18"/>
          <w:szCs w:val="18"/>
        </w:rPr>
        <w:t xml:space="preserve"> </w:t>
      </w:r>
    </w:p>
    <w:p w14:paraId="68DEEDD7" w14:textId="77777777" w:rsidR="00722C5E" w:rsidRDefault="00722C5E" w:rsidP="00B859F4">
      <w:pPr>
        <w:spacing w:after="60"/>
        <w:rPr>
          <w:rFonts w:cs="Arial"/>
          <w:sz w:val="18"/>
          <w:szCs w:val="18"/>
        </w:rPr>
      </w:pPr>
      <w:r w:rsidRPr="0038093E">
        <w:rPr>
          <w:rFonts w:cs="Arial"/>
          <w:sz w:val="18"/>
          <w:szCs w:val="18"/>
        </w:rPr>
        <w:t xml:space="preserve">You are free to re-use this Consultancy Agreement </w:t>
      </w:r>
      <w:r w:rsidR="00872191" w:rsidRPr="0038093E">
        <w:rPr>
          <w:rFonts w:cs="Arial"/>
          <w:sz w:val="18"/>
          <w:szCs w:val="18"/>
        </w:rPr>
        <w:t xml:space="preserve">(Long form) </w:t>
      </w:r>
      <w:r w:rsidRPr="0038093E">
        <w:rPr>
          <w:rFonts w:cs="Arial"/>
          <w:sz w:val="18"/>
          <w:szCs w:val="18"/>
        </w:rPr>
        <w:t xml:space="preserve">under a </w:t>
      </w:r>
      <w:hyperlink r:id="rId14" w:history="1">
        <w:r w:rsidRPr="0038093E">
          <w:rPr>
            <w:rFonts w:cs="Arial"/>
            <w:sz w:val="18"/>
            <w:szCs w:val="18"/>
          </w:rPr>
          <w:t>Creative Commons Attribution 4.0 licence</w:t>
        </w:r>
      </w:hyperlink>
      <w:r w:rsidRPr="0038093E">
        <w:rPr>
          <w:rFonts w:cs="Arial"/>
          <w:sz w:val="18"/>
          <w:szCs w:val="18"/>
        </w:rPr>
        <w:t>, provided you credit the State of Victoria (Department of Treasury and Finance) as author, indicate if changes were made and comply with the other licence terms. The licence does not apply to any branding, including Government logos.</w:t>
      </w:r>
    </w:p>
    <w:p w14:paraId="46EE7458" w14:textId="77777777" w:rsidR="0038093E" w:rsidRPr="00DF6B3C" w:rsidRDefault="0038093E" w:rsidP="00B859F4">
      <w:pPr>
        <w:spacing w:after="60"/>
        <w:rPr>
          <w:rFonts w:cs="Arial"/>
          <w:sz w:val="10"/>
          <w:szCs w:val="10"/>
        </w:rPr>
      </w:pPr>
    </w:p>
    <w:p w14:paraId="6EA66314" w14:textId="77777777" w:rsidR="00722C5E" w:rsidRPr="0038093E" w:rsidRDefault="00722C5E" w:rsidP="008A70FD">
      <w:pPr>
        <w:spacing w:after="0"/>
        <w:rPr>
          <w:rFonts w:cs="Arial"/>
          <w:sz w:val="18"/>
          <w:szCs w:val="18"/>
        </w:rPr>
      </w:pPr>
      <w:r w:rsidRPr="0038093E">
        <w:rPr>
          <w:rFonts w:cs="Arial"/>
          <w:sz w:val="18"/>
          <w:szCs w:val="18"/>
        </w:rPr>
        <w:t xml:space="preserve">Copyright queries may be directed to </w:t>
      </w:r>
      <w:hyperlink r:id="rId15" w:history="1">
        <w:r w:rsidRPr="0038093E">
          <w:rPr>
            <w:rFonts w:cs="Arial"/>
            <w:sz w:val="18"/>
            <w:szCs w:val="18"/>
          </w:rPr>
          <w:t>IPpolicy@dtf.vic.gov.au</w:t>
        </w:r>
      </w:hyperlink>
    </w:p>
    <w:p w14:paraId="0033DE7F" w14:textId="77777777" w:rsidR="00EE217E" w:rsidRPr="00EC314F" w:rsidRDefault="00EE217E" w:rsidP="00421050">
      <w:pPr>
        <w:rPr>
          <w:color w:val="000000"/>
        </w:rPr>
      </w:pPr>
    </w:p>
    <w:p w14:paraId="60EB54B9" w14:textId="77777777" w:rsidR="00EE217E" w:rsidRPr="00EC314F" w:rsidRDefault="00EE217E" w:rsidP="008A70FD">
      <w:pPr>
        <w:spacing w:after="0"/>
        <w:rPr>
          <w:color w:val="000000"/>
        </w:rPr>
        <w:sectPr w:rsidR="00EE217E" w:rsidRPr="00EC314F" w:rsidSect="00D647AA">
          <w:footerReference w:type="even" r:id="rId16"/>
          <w:footerReference w:type="default" r:id="rId17"/>
          <w:footerReference w:type="first" r:id="rId18"/>
          <w:endnotePr>
            <w:numFmt w:val="decimal"/>
          </w:endnotePr>
          <w:pgSz w:w="11905" w:h="16837" w:code="9"/>
          <w:pgMar w:top="1134" w:right="1134" w:bottom="1134" w:left="1417" w:header="1077" w:footer="567" w:gutter="0"/>
          <w:paperSrc w:first="7" w:other="7"/>
          <w:pgNumType w:start="1"/>
          <w:cols w:space="720"/>
          <w:noEndnote/>
          <w:docGrid w:linePitch="272"/>
        </w:sectPr>
      </w:pPr>
    </w:p>
    <w:p w14:paraId="03890357" w14:textId="05C302DE" w:rsidR="00084915" w:rsidRPr="00EC314F" w:rsidRDefault="00BF5F94" w:rsidP="00421050">
      <w:pPr>
        <w:pStyle w:val="TOCHeader"/>
        <w:rPr>
          <w:color w:val="000000"/>
        </w:rPr>
      </w:pPr>
      <w:r w:rsidRPr="00EC314F">
        <w:rPr>
          <w:color w:val="000000"/>
        </w:rPr>
        <w:lastRenderedPageBreak/>
        <w:t>Contents</w:t>
      </w:r>
    </w:p>
    <w:bookmarkStart w:id="1" w:name="TOC"/>
    <w:bookmarkEnd w:id="1"/>
    <w:p w14:paraId="499BB17E" w14:textId="7096BFCC" w:rsidR="002C4FFF" w:rsidRDefault="00DD2978">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\h \z \t "Heading 1,1,Heading 2,2,Schedule Heading,1" </w:instrText>
      </w:r>
      <w:r>
        <w:fldChar w:fldCharType="separate"/>
      </w:r>
      <w:hyperlink w:anchor="_Toc216343329" w:history="1">
        <w:r w:rsidR="002C4FFF" w:rsidRPr="00F75486">
          <w:rPr>
            <w:rStyle w:val="Hyperlink"/>
            <w:caps/>
            <w:noProof/>
          </w:rPr>
          <w:t>1.</w:t>
        </w:r>
        <w:r w:rsidR="002C4FFF">
          <w:rPr>
            <w:rFonts w:asciiTheme="minorHAnsi" w:eastAsiaTheme="minorEastAsia" w:hAnsiTheme="minorHAnsi" w:cstheme="minorBidi"/>
            <w:b w:val="0"/>
            <w:noProof/>
            <w:kern w:val="2"/>
            <w:sz w:val="24"/>
            <w:szCs w:val="24"/>
            <w:lang w:eastAsia="en-AU"/>
            <w14:ligatures w14:val="standardContextual"/>
          </w:rPr>
          <w:tab/>
        </w:r>
        <w:r w:rsidR="002C4FFF" w:rsidRPr="00F75486">
          <w:rPr>
            <w:rStyle w:val="Hyperlink"/>
            <w:noProof/>
          </w:rPr>
          <w:t>Definitions and interpretation</w:t>
        </w:r>
        <w:r w:rsidR="002C4FFF">
          <w:rPr>
            <w:noProof/>
            <w:webHidden/>
          </w:rPr>
          <w:tab/>
        </w:r>
        <w:r w:rsidR="002C4FFF">
          <w:rPr>
            <w:noProof/>
            <w:webHidden/>
          </w:rPr>
          <w:fldChar w:fldCharType="begin"/>
        </w:r>
        <w:r w:rsidR="002C4FFF">
          <w:rPr>
            <w:noProof/>
            <w:webHidden/>
          </w:rPr>
          <w:instrText xml:space="preserve"> PAGEREF _Toc216343329 \h </w:instrText>
        </w:r>
        <w:r w:rsidR="002C4FFF">
          <w:rPr>
            <w:noProof/>
            <w:webHidden/>
          </w:rPr>
        </w:r>
        <w:r w:rsidR="002C4FFF">
          <w:rPr>
            <w:noProof/>
            <w:webHidden/>
          </w:rPr>
          <w:fldChar w:fldCharType="separate"/>
        </w:r>
        <w:r w:rsidR="002C4FFF">
          <w:rPr>
            <w:noProof/>
            <w:webHidden/>
          </w:rPr>
          <w:t>1</w:t>
        </w:r>
        <w:r w:rsidR="002C4FFF">
          <w:rPr>
            <w:noProof/>
            <w:webHidden/>
          </w:rPr>
          <w:fldChar w:fldCharType="end"/>
        </w:r>
      </w:hyperlink>
    </w:p>
    <w:p w14:paraId="74F51A25" w14:textId="214BAE97"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30" w:history="1">
        <w:r w:rsidRPr="00F75486">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Definitions</w:t>
        </w:r>
        <w:r>
          <w:rPr>
            <w:noProof/>
            <w:webHidden/>
          </w:rPr>
          <w:tab/>
        </w:r>
        <w:r>
          <w:rPr>
            <w:noProof/>
            <w:webHidden/>
          </w:rPr>
          <w:fldChar w:fldCharType="begin"/>
        </w:r>
        <w:r>
          <w:rPr>
            <w:noProof/>
            <w:webHidden/>
          </w:rPr>
          <w:instrText xml:space="preserve"> PAGEREF _Toc216343330 \h </w:instrText>
        </w:r>
        <w:r>
          <w:rPr>
            <w:noProof/>
            <w:webHidden/>
          </w:rPr>
        </w:r>
        <w:r>
          <w:rPr>
            <w:noProof/>
            <w:webHidden/>
          </w:rPr>
          <w:fldChar w:fldCharType="separate"/>
        </w:r>
        <w:r>
          <w:rPr>
            <w:noProof/>
            <w:webHidden/>
          </w:rPr>
          <w:t>1</w:t>
        </w:r>
        <w:r>
          <w:rPr>
            <w:noProof/>
            <w:webHidden/>
          </w:rPr>
          <w:fldChar w:fldCharType="end"/>
        </w:r>
      </w:hyperlink>
    </w:p>
    <w:p w14:paraId="79F8E271" w14:textId="0F845FCC"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31" w:history="1">
        <w:r w:rsidRPr="00F75486">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Interpretation</w:t>
        </w:r>
        <w:r>
          <w:rPr>
            <w:noProof/>
            <w:webHidden/>
          </w:rPr>
          <w:tab/>
        </w:r>
        <w:r>
          <w:rPr>
            <w:noProof/>
            <w:webHidden/>
          </w:rPr>
          <w:fldChar w:fldCharType="begin"/>
        </w:r>
        <w:r>
          <w:rPr>
            <w:noProof/>
            <w:webHidden/>
          </w:rPr>
          <w:instrText xml:space="preserve"> PAGEREF _Toc216343331 \h </w:instrText>
        </w:r>
        <w:r>
          <w:rPr>
            <w:noProof/>
            <w:webHidden/>
          </w:rPr>
        </w:r>
        <w:r>
          <w:rPr>
            <w:noProof/>
            <w:webHidden/>
          </w:rPr>
          <w:fldChar w:fldCharType="separate"/>
        </w:r>
        <w:r>
          <w:rPr>
            <w:noProof/>
            <w:webHidden/>
          </w:rPr>
          <w:t>10</w:t>
        </w:r>
        <w:r>
          <w:rPr>
            <w:noProof/>
            <w:webHidden/>
          </w:rPr>
          <w:fldChar w:fldCharType="end"/>
        </w:r>
      </w:hyperlink>
    </w:p>
    <w:p w14:paraId="5C14038F" w14:textId="32FF5393"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32" w:history="1">
        <w:r w:rsidRPr="00F75486">
          <w:rPr>
            <w:rStyle w:val="Hyperlink"/>
            <w:noProof/>
          </w:rPr>
          <w:t>1.3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Calculation of time</w:t>
        </w:r>
        <w:r>
          <w:rPr>
            <w:noProof/>
            <w:webHidden/>
          </w:rPr>
          <w:tab/>
        </w:r>
        <w:r>
          <w:rPr>
            <w:noProof/>
            <w:webHidden/>
          </w:rPr>
          <w:fldChar w:fldCharType="begin"/>
        </w:r>
        <w:r>
          <w:rPr>
            <w:noProof/>
            <w:webHidden/>
          </w:rPr>
          <w:instrText xml:space="preserve"> PAGEREF _Toc216343332 \h </w:instrText>
        </w:r>
        <w:r>
          <w:rPr>
            <w:noProof/>
            <w:webHidden/>
          </w:rPr>
        </w:r>
        <w:r>
          <w:rPr>
            <w:noProof/>
            <w:webHidden/>
          </w:rPr>
          <w:fldChar w:fldCharType="separate"/>
        </w:r>
        <w:r>
          <w:rPr>
            <w:noProof/>
            <w:webHidden/>
          </w:rPr>
          <w:t>11</w:t>
        </w:r>
        <w:r>
          <w:rPr>
            <w:noProof/>
            <w:webHidden/>
          </w:rPr>
          <w:fldChar w:fldCharType="end"/>
        </w:r>
      </w:hyperlink>
    </w:p>
    <w:p w14:paraId="06D95E31" w14:textId="1B6E49A1"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33" w:history="1">
        <w:r w:rsidRPr="00F75486">
          <w:rPr>
            <w:rStyle w:val="Hyperlink"/>
            <w:noProof/>
          </w:rPr>
          <w:t>1.4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 bias against drafter</w:t>
        </w:r>
        <w:r>
          <w:rPr>
            <w:noProof/>
            <w:webHidden/>
          </w:rPr>
          <w:tab/>
        </w:r>
        <w:r>
          <w:rPr>
            <w:noProof/>
            <w:webHidden/>
          </w:rPr>
          <w:fldChar w:fldCharType="begin"/>
        </w:r>
        <w:r>
          <w:rPr>
            <w:noProof/>
            <w:webHidden/>
          </w:rPr>
          <w:instrText xml:space="preserve"> PAGEREF _Toc216343333 \h </w:instrText>
        </w:r>
        <w:r>
          <w:rPr>
            <w:noProof/>
            <w:webHidden/>
          </w:rPr>
        </w:r>
        <w:r>
          <w:rPr>
            <w:noProof/>
            <w:webHidden/>
          </w:rPr>
          <w:fldChar w:fldCharType="separate"/>
        </w:r>
        <w:r>
          <w:rPr>
            <w:noProof/>
            <w:webHidden/>
          </w:rPr>
          <w:t>11</w:t>
        </w:r>
        <w:r>
          <w:rPr>
            <w:noProof/>
            <w:webHidden/>
          </w:rPr>
          <w:fldChar w:fldCharType="end"/>
        </w:r>
      </w:hyperlink>
    </w:p>
    <w:p w14:paraId="5BFF3E16" w14:textId="5E40AC4B"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34" w:history="1">
        <w:r w:rsidRPr="00F75486">
          <w:rPr>
            <w:rStyle w:val="Hyperlink"/>
            <w:noProof/>
          </w:rPr>
          <w:t>1.5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Provisions limiting or excluding liability</w:t>
        </w:r>
        <w:r>
          <w:rPr>
            <w:noProof/>
            <w:webHidden/>
          </w:rPr>
          <w:tab/>
        </w:r>
        <w:r>
          <w:rPr>
            <w:noProof/>
            <w:webHidden/>
          </w:rPr>
          <w:fldChar w:fldCharType="begin"/>
        </w:r>
        <w:r>
          <w:rPr>
            <w:noProof/>
            <w:webHidden/>
          </w:rPr>
          <w:instrText xml:space="preserve"> PAGEREF _Toc216343334 \h </w:instrText>
        </w:r>
        <w:r>
          <w:rPr>
            <w:noProof/>
            <w:webHidden/>
          </w:rPr>
        </w:r>
        <w:r>
          <w:rPr>
            <w:noProof/>
            <w:webHidden/>
          </w:rPr>
          <w:fldChar w:fldCharType="separate"/>
        </w:r>
        <w:r>
          <w:rPr>
            <w:noProof/>
            <w:webHidden/>
          </w:rPr>
          <w:t>11</w:t>
        </w:r>
        <w:r>
          <w:rPr>
            <w:noProof/>
            <w:webHidden/>
          </w:rPr>
          <w:fldChar w:fldCharType="end"/>
        </w:r>
      </w:hyperlink>
    </w:p>
    <w:p w14:paraId="69FDCC59" w14:textId="1CD1E414"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335" w:history="1">
        <w:r w:rsidRPr="00F75486">
          <w:rPr>
            <w:rStyle w:val="Hyperlink"/>
            <w:caps/>
            <w:noProof/>
          </w:rPr>
          <w:t>2.</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General obligations of the Consultant</w:t>
        </w:r>
        <w:r>
          <w:rPr>
            <w:noProof/>
            <w:webHidden/>
          </w:rPr>
          <w:tab/>
        </w:r>
        <w:r>
          <w:rPr>
            <w:noProof/>
            <w:webHidden/>
          </w:rPr>
          <w:fldChar w:fldCharType="begin"/>
        </w:r>
        <w:r>
          <w:rPr>
            <w:noProof/>
            <w:webHidden/>
          </w:rPr>
          <w:instrText xml:space="preserve"> PAGEREF _Toc216343335 \h </w:instrText>
        </w:r>
        <w:r>
          <w:rPr>
            <w:noProof/>
            <w:webHidden/>
          </w:rPr>
        </w:r>
        <w:r>
          <w:rPr>
            <w:noProof/>
            <w:webHidden/>
          </w:rPr>
          <w:fldChar w:fldCharType="separate"/>
        </w:r>
        <w:r>
          <w:rPr>
            <w:noProof/>
            <w:webHidden/>
          </w:rPr>
          <w:t>11</w:t>
        </w:r>
        <w:r>
          <w:rPr>
            <w:noProof/>
            <w:webHidden/>
          </w:rPr>
          <w:fldChar w:fldCharType="end"/>
        </w:r>
      </w:hyperlink>
    </w:p>
    <w:p w14:paraId="489563EC" w14:textId="75F5FDDE"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36" w:history="1">
        <w:r w:rsidRPr="00F75486">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Performance of the Services</w:t>
        </w:r>
        <w:r>
          <w:rPr>
            <w:noProof/>
            <w:webHidden/>
          </w:rPr>
          <w:tab/>
        </w:r>
        <w:r>
          <w:rPr>
            <w:noProof/>
            <w:webHidden/>
          </w:rPr>
          <w:fldChar w:fldCharType="begin"/>
        </w:r>
        <w:r>
          <w:rPr>
            <w:noProof/>
            <w:webHidden/>
          </w:rPr>
          <w:instrText xml:space="preserve"> PAGEREF _Toc216343336 \h </w:instrText>
        </w:r>
        <w:r>
          <w:rPr>
            <w:noProof/>
            <w:webHidden/>
          </w:rPr>
        </w:r>
        <w:r>
          <w:rPr>
            <w:noProof/>
            <w:webHidden/>
          </w:rPr>
          <w:fldChar w:fldCharType="separate"/>
        </w:r>
        <w:r>
          <w:rPr>
            <w:noProof/>
            <w:webHidden/>
          </w:rPr>
          <w:t>11</w:t>
        </w:r>
        <w:r>
          <w:rPr>
            <w:noProof/>
            <w:webHidden/>
          </w:rPr>
          <w:fldChar w:fldCharType="end"/>
        </w:r>
      </w:hyperlink>
    </w:p>
    <w:p w14:paraId="26273CA9" w14:textId="51E4C546"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37" w:history="1">
        <w:r w:rsidRPr="00F75486">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Consultant's acknowledgements</w:t>
        </w:r>
        <w:r>
          <w:rPr>
            <w:noProof/>
            <w:webHidden/>
          </w:rPr>
          <w:tab/>
        </w:r>
        <w:r>
          <w:rPr>
            <w:noProof/>
            <w:webHidden/>
          </w:rPr>
          <w:fldChar w:fldCharType="begin"/>
        </w:r>
        <w:r>
          <w:rPr>
            <w:noProof/>
            <w:webHidden/>
          </w:rPr>
          <w:instrText xml:space="preserve"> PAGEREF _Toc216343337 \h </w:instrText>
        </w:r>
        <w:r>
          <w:rPr>
            <w:noProof/>
            <w:webHidden/>
          </w:rPr>
        </w:r>
        <w:r>
          <w:rPr>
            <w:noProof/>
            <w:webHidden/>
          </w:rPr>
          <w:fldChar w:fldCharType="separate"/>
        </w:r>
        <w:r>
          <w:rPr>
            <w:noProof/>
            <w:webHidden/>
          </w:rPr>
          <w:t>12</w:t>
        </w:r>
        <w:r>
          <w:rPr>
            <w:noProof/>
            <w:webHidden/>
          </w:rPr>
          <w:fldChar w:fldCharType="end"/>
        </w:r>
      </w:hyperlink>
    </w:p>
    <w:p w14:paraId="4A4EF6C3" w14:textId="195A106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38" w:history="1">
        <w:r w:rsidRPr="00F75486">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Standard of care</w:t>
        </w:r>
        <w:r>
          <w:rPr>
            <w:noProof/>
            <w:webHidden/>
          </w:rPr>
          <w:tab/>
        </w:r>
        <w:r>
          <w:rPr>
            <w:noProof/>
            <w:webHidden/>
          </w:rPr>
          <w:fldChar w:fldCharType="begin"/>
        </w:r>
        <w:r>
          <w:rPr>
            <w:noProof/>
            <w:webHidden/>
          </w:rPr>
          <w:instrText xml:space="preserve"> PAGEREF _Toc216343338 \h </w:instrText>
        </w:r>
        <w:r>
          <w:rPr>
            <w:noProof/>
            <w:webHidden/>
          </w:rPr>
        </w:r>
        <w:r>
          <w:rPr>
            <w:noProof/>
            <w:webHidden/>
          </w:rPr>
          <w:fldChar w:fldCharType="separate"/>
        </w:r>
        <w:r>
          <w:rPr>
            <w:noProof/>
            <w:webHidden/>
          </w:rPr>
          <w:t>12</w:t>
        </w:r>
        <w:r>
          <w:rPr>
            <w:noProof/>
            <w:webHidden/>
          </w:rPr>
          <w:fldChar w:fldCharType="end"/>
        </w:r>
      </w:hyperlink>
    </w:p>
    <w:p w14:paraId="525D68BC" w14:textId="033CFFA5"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39" w:history="1">
        <w:r w:rsidRPr="00F75486">
          <w:rPr>
            <w:rStyle w:val="Hyperlink"/>
            <w:noProof/>
          </w:rPr>
          <w:t>2.4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 authority to act</w:t>
        </w:r>
        <w:r>
          <w:rPr>
            <w:noProof/>
            <w:webHidden/>
          </w:rPr>
          <w:tab/>
        </w:r>
        <w:r>
          <w:rPr>
            <w:noProof/>
            <w:webHidden/>
          </w:rPr>
          <w:fldChar w:fldCharType="begin"/>
        </w:r>
        <w:r>
          <w:rPr>
            <w:noProof/>
            <w:webHidden/>
          </w:rPr>
          <w:instrText xml:space="preserve"> PAGEREF _Toc216343339 \h </w:instrText>
        </w:r>
        <w:r>
          <w:rPr>
            <w:noProof/>
            <w:webHidden/>
          </w:rPr>
        </w:r>
        <w:r>
          <w:rPr>
            <w:noProof/>
            <w:webHidden/>
          </w:rPr>
          <w:fldChar w:fldCharType="separate"/>
        </w:r>
        <w:r>
          <w:rPr>
            <w:noProof/>
            <w:webHidden/>
          </w:rPr>
          <w:t>12</w:t>
        </w:r>
        <w:r>
          <w:rPr>
            <w:noProof/>
            <w:webHidden/>
          </w:rPr>
          <w:fldChar w:fldCharType="end"/>
        </w:r>
      </w:hyperlink>
    </w:p>
    <w:p w14:paraId="6487E297" w14:textId="5838FF7F"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40" w:history="1">
        <w:r w:rsidRPr="00F75486">
          <w:rPr>
            <w:rStyle w:val="Hyperlink"/>
            <w:noProof/>
          </w:rPr>
          <w:t>2.5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Consultant to inform itself</w:t>
        </w:r>
        <w:r>
          <w:rPr>
            <w:noProof/>
            <w:webHidden/>
          </w:rPr>
          <w:tab/>
        </w:r>
        <w:r>
          <w:rPr>
            <w:noProof/>
            <w:webHidden/>
          </w:rPr>
          <w:fldChar w:fldCharType="begin"/>
        </w:r>
        <w:r>
          <w:rPr>
            <w:noProof/>
            <w:webHidden/>
          </w:rPr>
          <w:instrText xml:space="preserve"> PAGEREF _Toc216343340 \h </w:instrText>
        </w:r>
        <w:r>
          <w:rPr>
            <w:noProof/>
            <w:webHidden/>
          </w:rPr>
        </w:r>
        <w:r>
          <w:rPr>
            <w:noProof/>
            <w:webHidden/>
          </w:rPr>
          <w:fldChar w:fldCharType="separate"/>
        </w:r>
        <w:r>
          <w:rPr>
            <w:noProof/>
            <w:webHidden/>
          </w:rPr>
          <w:t>13</w:t>
        </w:r>
        <w:r>
          <w:rPr>
            <w:noProof/>
            <w:webHidden/>
          </w:rPr>
          <w:fldChar w:fldCharType="end"/>
        </w:r>
      </w:hyperlink>
    </w:p>
    <w:p w14:paraId="4C0CA315" w14:textId="4B21DD23"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41" w:history="1">
        <w:r w:rsidRPr="00F75486">
          <w:rPr>
            <w:rStyle w:val="Hyperlink"/>
            <w:noProof/>
          </w:rPr>
          <w:t>2.6</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w:t>
        </w:r>
        <w:r w:rsidRPr="00F75486">
          <w:rPr>
            <w:rStyle w:val="Hyperlink"/>
            <w:noProof/>
          </w:rPr>
          <w:noBreakHyphen/>
          <w:t>ordination with Other Contractors</w:t>
        </w:r>
        <w:r>
          <w:rPr>
            <w:noProof/>
            <w:webHidden/>
          </w:rPr>
          <w:tab/>
        </w:r>
        <w:r>
          <w:rPr>
            <w:noProof/>
            <w:webHidden/>
          </w:rPr>
          <w:fldChar w:fldCharType="begin"/>
        </w:r>
        <w:r>
          <w:rPr>
            <w:noProof/>
            <w:webHidden/>
          </w:rPr>
          <w:instrText xml:space="preserve"> PAGEREF _Toc216343341 \h </w:instrText>
        </w:r>
        <w:r>
          <w:rPr>
            <w:noProof/>
            <w:webHidden/>
          </w:rPr>
        </w:r>
        <w:r>
          <w:rPr>
            <w:noProof/>
            <w:webHidden/>
          </w:rPr>
          <w:fldChar w:fldCharType="separate"/>
        </w:r>
        <w:r>
          <w:rPr>
            <w:noProof/>
            <w:webHidden/>
          </w:rPr>
          <w:t>13</w:t>
        </w:r>
        <w:r>
          <w:rPr>
            <w:noProof/>
            <w:webHidden/>
          </w:rPr>
          <w:fldChar w:fldCharType="end"/>
        </w:r>
      </w:hyperlink>
    </w:p>
    <w:p w14:paraId="1BD92982" w14:textId="0409937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42" w:history="1">
        <w:r w:rsidRPr="00F75486">
          <w:rPr>
            <w:rStyle w:val="Hyperlink"/>
            <w:noProof/>
          </w:rPr>
          <w:t>2.7</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Access</w:t>
        </w:r>
        <w:r>
          <w:rPr>
            <w:noProof/>
            <w:webHidden/>
          </w:rPr>
          <w:tab/>
        </w:r>
        <w:r>
          <w:rPr>
            <w:noProof/>
            <w:webHidden/>
          </w:rPr>
          <w:fldChar w:fldCharType="begin"/>
        </w:r>
        <w:r>
          <w:rPr>
            <w:noProof/>
            <w:webHidden/>
          </w:rPr>
          <w:instrText xml:space="preserve"> PAGEREF _Toc216343342 \h </w:instrText>
        </w:r>
        <w:r>
          <w:rPr>
            <w:noProof/>
            <w:webHidden/>
          </w:rPr>
        </w:r>
        <w:r>
          <w:rPr>
            <w:noProof/>
            <w:webHidden/>
          </w:rPr>
          <w:fldChar w:fldCharType="separate"/>
        </w:r>
        <w:r>
          <w:rPr>
            <w:noProof/>
            <w:webHidden/>
          </w:rPr>
          <w:t>13</w:t>
        </w:r>
        <w:r>
          <w:rPr>
            <w:noProof/>
            <w:webHidden/>
          </w:rPr>
          <w:fldChar w:fldCharType="end"/>
        </w:r>
      </w:hyperlink>
    </w:p>
    <w:p w14:paraId="751A21A3" w14:textId="738439C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43" w:history="1">
        <w:r w:rsidRPr="00F75486">
          <w:rPr>
            <w:rStyle w:val="Hyperlink"/>
            <w:noProof/>
          </w:rPr>
          <w:t>2.8</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Conflict of interest</w:t>
        </w:r>
        <w:r>
          <w:rPr>
            <w:noProof/>
            <w:webHidden/>
          </w:rPr>
          <w:tab/>
        </w:r>
        <w:r>
          <w:rPr>
            <w:noProof/>
            <w:webHidden/>
          </w:rPr>
          <w:fldChar w:fldCharType="begin"/>
        </w:r>
        <w:r>
          <w:rPr>
            <w:noProof/>
            <w:webHidden/>
          </w:rPr>
          <w:instrText xml:space="preserve"> PAGEREF _Toc216343343 \h </w:instrText>
        </w:r>
        <w:r>
          <w:rPr>
            <w:noProof/>
            <w:webHidden/>
          </w:rPr>
        </w:r>
        <w:r>
          <w:rPr>
            <w:noProof/>
            <w:webHidden/>
          </w:rPr>
          <w:fldChar w:fldCharType="separate"/>
        </w:r>
        <w:r>
          <w:rPr>
            <w:noProof/>
            <w:webHidden/>
          </w:rPr>
          <w:t>13</w:t>
        </w:r>
        <w:r>
          <w:rPr>
            <w:noProof/>
            <w:webHidden/>
          </w:rPr>
          <w:fldChar w:fldCharType="end"/>
        </w:r>
      </w:hyperlink>
    </w:p>
    <w:p w14:paraId="06895A03" w14:textId="374DEB51"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44" w:history="1">
        <w:r w:rsidRPr="00F75486">
          <w:rPr>
            <w:rStyle w:val="Hyperlink"/>
            <w:noProof/>
          </w:rPr>
          <w:t>2.9</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Subcontracting</w:t>
        </w:r>
        <w:r>
          <w:rPr>
            <w:noProof/>
            <w:webHidden/>
          </w:rPr>
          <w:tab/>
        </w:r>
        <w:r>
          <w:rPr>
            <w:noProof/>
            <w:webHidden/>
          </w:rPr>
          <w:fldChar w:fldCharType="begin"/>
        </w:r>
        <w:r>
          <w:rPr>
            <w:noProof/>
            <w:webHidden/>
          </w:rPr>
          <w:instrText xml:space="preserve"> PAGEREF _Toc216343344 \h </w:instrText>
        </w:r>
        <w:r>
          <w:rPr>
            <w:noProof/>
            <w:webHidden/>
          </w:rPr>
        </w:r>
        <w:r>
          <w:rPr>
            <w:noProof/>
            <w:webHidden/>
          </w:rPr>
          <w:fldChar w:fldCharType="separate"/>
        </w:r>
        <w:r>
          <w:rPr>
            <w:noProof/>
            <w:webHidden/>
          </w:rPr>
          <w:t>14</w:t>
        </w:r>
        <w:r>
          <w:rPr>
            <w:noProof/>
            <w:webHidden/>
          </w:rPr>
          <w:fldChar w:fldCharType="end"/>
        </w:r>
      </w:hyperlink>
    </w:p>
    <w:p w14:paraId="5E4ED8DD" w14:textId="71820192"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45" w:history="1">
        <w:r w:rsidRPr="00F75486">
          <w:rPr>
            <w:rStyle w:val="Hyperlink"/>
            <w:noProof/>
          </w:rPr>
          <w:t>2.10</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Assignment</w:t>
        </w:r>
        <w:r>
          <w:rPr>
            <w:noProof/>
            <w:webHidden/>
          </w:rPr>
          <w:tab/>
        </w:r>
        <w:r>
          <w:rPr>
            <w:noProof/>
            <w:webHidden/>
          </w:rPr>
          <w:fldChar w:fldCharType="begin"/>
        </w:r>
        <w:r>
          <w:rPr>
            <w:noProof/>
            <w:webHidden/>
          </w:rPr>
          <w:instrText xml:space="preserve"> PAGEREF _Toc216343345 \h </w:instrText>
        </w:r>
        <w:r>
          <w:rPr>
            <w:noProof/>
            <w:webHidden/>
          </w:rPr>
        </w:r>
        <w:r>
          <w:rPr>
            <w:noProof/>
            <w:webHidden/>
          </w:rPr>
          <w:fldChar w:fldCharType="separate"/>
        </w:r>
        <w:r>
          <w:rPr>
            <w:noProof/>
            <w:webHidden/>
          </w:rPr>
          <w:t>14</w:t>
        </w:r>
        <w:r>
          <w:rPr>
            <w:noProof/>
            <w:webHidden/>
          </w:rPr>
          <w:fldChar w:fldCharType="end"/>
        </w:r>
      </w:hyperlink>
    </w:p>
    <w:p w14:paraId="11E283D5" w14:textId="79402D00"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46" w:history="1">
        <w:r w:rsidRPr="00F75486">
          <w:rPr>
            <w:rStyle w:val="Hyperlink"/>
            <w:noProof/>
          </w:rPr>
          <w:t>2.11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Novation</w:t>
        </w:r>
        <w:r>
          <w:rPr>
            <w:noProof/>
            <w:webHidden/>
          </w:rPr>
          <w:tab/>
        </w:r>
        <w:r>
          <w:rPr>
            <w:noProof/>
            <w:webHidden/>
          </w:rPr>
          <w:fldChar w:fldCharType="begin"/>
        </w:r>
        <w:r>
          <w:rPr>
            <w:noProof/>
            <w:webHidden/>
          </w:rPr>
          <w:instrText xml:space="preserve"> PAGEREF _Toc216343346 \h </w:instrText>
        </w:r>
        <w:r>
          <w:rPr>
            <w:noProof/>
            <w:webHidden/>
          </w:rPr>
        </w:r>
        <w:r>
          <w:rPr>
            <w:noProof/>
            <w:webHidden/>
          </w:rPr>
          <w:fldChar w:fldCharType="separate"/>
        </w:r>
        <w:r>
          <w:rPr>
            <w:noProof/>
            <w:webHidden/>
          </w:rPr>
          <w:t>14</w:t>
        </w:r>
        <w:r>
          <w:rPr>
            <w:noProof/>
            <w:webHidden/>
          </w:rPr>
          <w:fldChar w:fldCharType="end"/>
        </w:r>
      </w:hyperlink>
    </w:p>
    <w:p w14:paraId="39E84B49" w14:textId="01CC2FD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47" w:history="1">
        <w:r w:rsidRPr="00F75486">
          <w:rPr>
            <w:rStyle w:val="Hyperlink"/>
            <w:noProof/>
          </w:rPr>
          <w:t>2.12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Comply with Statutory Requirements and Principal's Policies and Procedures</w:t>
        </w:r>
        <w:r>
          <w:rPr>
            <w:noProof/>
            <w:webHidden/>
          </w:rPr>
          <w:tab/>
        </w:r>
        <w:r>
          <w:rPr>
            <w:noProof/>
            <w:webHidden/>
          </w:rPr>
          <w:fldChar w:fldCharType="begin"/>
        </w:r>
        <w:r>
          <w:rPr>
            <w:noProof/>
            <w:webHidden/>
          </w:rPr>
          <w:instrText xml:space="preserve"> PAGEREF _Toc216343347 \h </w:instrText>
        </w:r>
        <w:r>
          <w:rPr>
            <w:noProof/>
            <w:webHidden/>
          </w:rPr>
        </w:r>
        <w:r>
          <w:rPr>
            <w:noProof/>
            <w:webHidden/>
          </w:rPr>
          <w:fldChar w:fldCharType="separate"/>
        </w:r>
        <w:r>
          <w:rPr>
            <w:noProof/>
            <w:webHidden/>
          </w:rPr>
          <w:t>14</w:t>
        </w:r>
        <w:r>
          <w:rPr>
            <w:noProof/>
            <w:webHidden/>
          </w:rPr>
          <w:fldChar w:fldCharType="end"/>
        </w:r>
      </w:hyperlink>
    </w:p>
    <w:p w14:paraId="1F9CFF3F" w14:textId="6C0A6E27"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48" w:history="1">
        <w:r w:rsidRPr="00F75486">
          <w:rPr>
            <w:rStyle w:val="Hyperlink"/>
            <w:noProof/>
          </w:rPr>
          <w:t>2.13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Work health and safety</w:t>
        </w:r>
        <w:r>
          <w:rPr>
            <w:noProof/>
            <w:webHidden/>
          </w:rPr>
          <w:tab/>
        </w:r>
        <w:r>
          <w:rPr>
            <w:noProof/>
            <w:webHidden/>
          </w:rPr>
          <w:fldChar w:fldCharType="begin"/>
        </w:r>
        <w:r>
          <w:rPr>
            <w:noProof/>
            <w:webHidden/>
          </w:rPr>
          <w:instrText xml:space="preserve"> PAGEREF _Toc216343348 \h </w:instrText>
        </w:r>
        <w:r>
          <w:rPr>
            <w:noProof/>
            <w:webHidden/>
          </w:rPr>
        </w:r>
        <w:r>
          <w:rPr>
            <w:noProof/>
            <w:webHidden/>
          </w:rPr>
          <w:fldChar w:fldCharType="separate"/>
        </w:r>
        <w:r>
          <w:rPr>
            <w:noProof/>
            <w:webHidden/>
          </w:rPr>
          <w:t>15</w:t>
        </w:r>
        <w:r>
          <w:rPr>
            <w:noProof/>
            <w:webHidden/>
          </w:rPr>
          <w:fldChar w:fldCharType="end"/>
        </w:r>
      </w:hyperlink>
    </w:p>
    <w:p w14:paraId="64F8D18D" w14:textId="5458FC0E"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49" w:history="1">
        <w:r w:rsidRPr="00F75486">
          <w:rPr>
            <w:rStyle w:val="Hyperlink"/>
            <w:noProof/>
          </w:rPr>
          <w:t>2.14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Non-conforming cladding</w:t>
        </w:r>
        <w:r>
          <w:rPr>
            <w:noProof/>
            <w:webHidden/>
          </w:rPr>
          <w:tab/>
        </w:r>
        <w:r>
          <w:rPr>
            <w:noProof/>
            <w:webHidden/>
          </w:rPr>
          <w:fldChar w:fldCharType="begin"/>
        </w:r>
        <w:r>
          <w:rPr>
            <w:noProof/>
            <w:webHidden/>
          </w:rPr>
          <w:instrText xml:space="preserve"> PAGEREF _Toc216343349 \h </w:instrText>
        </w:r>
        <w:r>
          <w:rPr>
            <w:noProof/>
            <w:webHidden/>
          </w:rPr>
        </w:r>
        <w:r>
          <w:rPr>
            <w:noProof/>
            <w:webHidden/>
          </w:rPr>
          <w:fldChar w:fldCharType="separate"/>
        </w:r>
        <w:r>
          <w:rPr>
            <w:noProof/>
            <w:webHidden/>
          </w:rPr>
          <w:t>15</w:t>
        </w:r>
        <w:r>
          <w:rPr>
            <w:noProof/>
            <w:webHidden/>
          </w:rPr>
          <w:fldChar w:fldCharType="end"/>
        </w:r>
      </w:hyperlink>
    </w:p>
    <w:p w14:paraId="388BFADF" w14:textId="1715400A"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50" w:history="1">
        <w:r w:rsidRPr="00F75486">
          <w:rPr>
            <w:rStyle w:val="Hyperlink"/>
            <w:noProof/>
          </w:rPr>
          <w:t>2.15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Modern slavery</w:t>
        </w:r>
        <w:r>
          <w:rPr>
            <w:noProof/>
            <w:webHidden/>
          </w:rPr>
          <w:tab/>
        </w:r>
        <w:r>
          <w:rPr>
            <w:noProof/>
            <w:webHidden/>
          </w:rPr>
          <w:fldChar w:fldCharType="begin"/>
        </w:r>
        <w:r>
          <w:rPr>
            <w:noProof/>
            <w:webHidden/>
          </w:rPr>
          <w:instrText xml:space="preserve"> PAGEREF _Toc216343350 \h </w:instrText>
        </w:r>
        <w:r>
          <w:rPr>
            <w:noProof/>
            <w:webHidden/>
          </w:rPr>
        </w:r>
        <w:r>
          <w:rPr>
            <w:noProof/>
            <w:webHidden/>
          </w:rPr>
          <w:fldChar w:fldCharType="separate"/>
        </w:r>
        <w:r>
          <w:rPr>
            <w:noProof/>
            <w:webHidden/>
          </w:rPr>
          <w:t>15</w:t>
        </w:r>
        <w:r>
          <w:rPr>
            <w:noProof/>
            <w:webHidden/>
          </w:rPr>
          <w:fldChar w:fldCharType="end"/>
        </w:r>
      </w:hyperlink>
    </w:p>
    <w:p w14:paraId="6D23FF05" w14:textId="1DCE6769"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351" w:history="1">
        <w:r w:rsidRPr="00F75486">
          <w:rPr>
            <w:rStyle w:val="Hyperlink"/>
            <w:caps/>
            <w:noProof/>
          </w:rPr>
          <w:t>3.</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Specific obligations of the Consultant related to the Services</w:t>
        </w:r>
        <w:r>
          <w:rPr>
            <w:noProof/>
            <w:webHidden/>
          </w:rPr>
          <w:tab/>
        </w:r>
        <w:r>
          <w:rPr>
            <w:noProof/>
            <w:webHidden/>
          </w:rPr>
          <w:fldChar w:fldCharType="begin"/>
        </w:r>
        <w:r>
          <w:rPr>
            <w:noProof/>
            <w:webHidden/>
          </w:rPr>
          <w:instrText xml:space="preserve"> PAGEREF _Toc216343351 \h </w:instrText>
        </w:r>
        <w:r>
          <w:rPr>
            <w:noProof/>
            <w:webHidden/>
          </w:rPr>
        </w:r>
        <w:r>
          <w:rPr>
            <w:noProof/>
            <w:webHidden/>
          </w:rPr>
          <w:fldChar w:fldCharType="separate"/>
        </w:r>
        <w:r>
          <w:rPr>
            <w:noProof/>
            <w:webHidden/>
          </w:rPr>
          <w:t>16</w:t>
        </w:r>
        <w:r>
          <w:rPr>
            <w:noProof/>
            <w:webHidden/>
          </w:rPr>
          <w:fldChar w:fldCharType="end"/>
        </w:r>
      </w:hyperlink>
    </w:p>
    <w:p w14:paraId="18FB63FF" w14:textId="523D32B4"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52" w:history="1">
        <w:r w:rsidRPr="00F75486">
          <w:rPr>
            <w:rStyle w:val="Hyperlink"/>
            <w:noProof/>
            <w:lang w:eastAsia="en-AU"/>
          </w:rPr>
          <w:t>3.1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lang w:eastAsia="en-AU"/>
          </w:rPr>
          <w:t>Application</w:t>
        </w:r>
        <w:r>
          <w:rPr>
            <w:noProof/>
            <w:webHidden/>
          </w:rPr>
          <w:tab/>
        </w:r>
        <w:r>
          <w:rPr>
            <w:noProof/>
            <w:webHidden/>
          </w:rPr>
          <w:fldChar w:fldCharType="begin"/>
        </w:r>
        <w:r>
          <w:rPr>
            <w:noProof/>
            <w:webHidden/>
          </w:rPr>
          <w:instrText xml:space="preserve"> PAGEREF _Toc216343352 \h </w:instrText>
        </w:r>
        <w:r>
          <w:rPr>
            <w:noProof/>
            <w:webHidden/>
          </w:rPr>
        </w:r>
        <w:r>
          <w:rPr>
            <w:noProof/>
            <w:webHidden/>
          </w:rPr>
          <w:fldChar w:fldCharType="separate"/>
        </w:r>
        <w:r>
          <w:rPr>
            <w:noProof/>
            <w:webHidden/>
          </w:rPr>
          <w:t>16</w:t>
        </w:r>
        <w:r>
          <w:rPr>
            <w:noProof/>
            <w:webHidden/>
          </w:rPr>
          <w:fldChar w:fldCharType="end"/>
        </w:r>
      </w:hyperlink>
    </w:p>
    <w:p w14:paraId="7F37E6CE" w14:textId="7298B24A"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53" w:history="1">
        <w:r w:rsidRPr="00F75486">
          <w:rPr>
            <w:rStyle w:val="Hyperlink"/>
            <w:noProof/>
            <w:lang w:eastAsia="en-AU"/>
          </w:rPr>
          <w:t>3.2</w:t>
        </w:r>
        <w:r>
          <w:rPr>
            <w:rFonts w:asciiTheme="minorHAnsi" w:eastAsiaTheme="minorEastAsia" w:hAnsiTheme="minorHAnsi" w:cstheme="minorBidi"/>
            <w:noProof/>
            <w:kern w:val="2"/>
            <w:sz w:val="24"/>
            <w:szCs w:val="24"/>
            <w:lang w:eastAsia="en-AU"/>
            <w14:ligatures w14:val="standardContextual"/>
          </w:rPr>
          <w:tab/>
        </w:r>
        <w:r w:rsidRPr="00F75486">
          <w:rPr>
            <w:rStyle w:val="Hyperlink"/>
            <w:rFonts w:cs="Arial"/>
            <w:noProof/>
            <w:lang w:eastAsia="en-AU"/>
          </w:rPr>
          <w:t>Design and quality</w:t>
        </w:r>
        <w:r>
          <w:rPr>
            <w:noProof/>
            <w:webHidden/>
          </w:rPr>
          <w:tab/>
        </w:r>
        <w:r>
          <w:rPr>
            <w:noProof/>
            <w:webHidden/>
          </w:rPr>
          <w:fldChar w:fldCharType="begin"/>
        </w:r>
        <w:r>
          <w:rPr>
            <w:noProof/>
            <w:webHidden/>
          </w:rPr>
          <w:instrText xml:space="preserve"> PAGEREF _Toc216343353 \h </w:instrText>
        </w:r>
        <w:r>
          <w:rPr>
            <w:noProof/>
            <w:webHidden/>
          </w:rPr>
        </w:r>
        <w:r>
          <w:rPr>
            <w:noProof/>
            <w:webHidden/>
          </w:rPr>
          <w:fldChar w:fldCharType="separate"/>
        </w:r>
        <w:r>
          <w:rPr>
            <w:noProof/>
            <w:webHidden/>
          </w:rPr>
          <w:t>16</w:t>
        </w:r>
        <w:r>
          <w:rPr>
            <w:noProof/>
            <w:webHidden/>
          </w:rPr>
          <w:fldChar w:fldCharType="end"/>
        </w:r>
      </w:hyperlink>
    </w:p>
    <w:p w14:paraId="1E9E5D61" w14:textId="070457B6"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54" w:history="1">
        <w:r w:rsidRPr="00F75486">
          <w:rPr>
            <w:rStyle w:val="Hyperlink"/>
            <w:noProof/>
          </w:rPr>
          <w:t>3.3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Additional work, health and safety obligations</w:t>
        </w:r>
        <w:r>
          <w:rPr>
            <w:noProof/>
            <w:webHidden/>
          </w:rPr>
          <w:tab/>
        </w:r>
        <w:r>
          <w:rPr>
            <w:noProof/>
            <w:webHidden/>
          </w:rPr>
          <w:fldChar w:fldCharType="begin"/>
        </w:r>
        <w:r>
          <w:rPr>
            <w:noProof/>
            <w:webHidden/>
          </w:rPr>
          <w:instrText xml:space="preserve"> PAGEREF _Toc216343354 \h </w:instrText>
        </w:r>
        <w:r>
          <w:rPr>
            <w:noProof/>
            <w:webHidden/>
          </w:rPr>
        </w:r>
        <w:r>
          <w:rPr>
            <w:noProof/>
            <w:webHidden/>
          </w:rPr>
          <w:fldChar w:fldCharType="separate"/>
        </w:r>
        <w:r>
          <w:rPr>
            <w:noProof/>
            <w:webHidden/>
          </w:rPr>
          <w:t>16</w:t>
        </w:r>
        <w:r>
          <w:rPr>
            <w:noProof/>
            <w:webHidden/>
          </w:rPr>
          <w:fldChar w:fldCharType="end"/>
        </w:r>
      </w:hyperlink>
    </w:p>
    <w:p w14:paraId="3C71257C" w14:textId="08986D81"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55" w:history="1">
        <w:r w:rsidRPr="00F75486">
          <w:rPr>
            <w:rStyle w:val="Hyperlink"/>
            <w:noProof/>
          </w:rPr>
          <w:t>3.4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Consultant Statement</w:t>
        </w:r>
        <w:r>
          <w:rPr>
            <w:noProof/>
            <w:webHidden/>
          </w:rPr>
          <w:tab/>
        </w:r>
        <w:r>
          <w:rPr>
            <w:noProof/>
            <w:webHidden/>
          </w:rPr>
          <w:fldChar w:fldCharType="begin"/>
        </w:r>
        <w:r>
          <w:rPr>
            <w:noProof/>
            <w:webHidden/>
          </w:rPr>
          <w:instrText xml:space="preserve"> PAGEREF _Toc216343355 \h </w:instrText>
        </w:r>
        <w:r>
          <w:rPr>
            <w:noProof/>
            <w:webHidden/>
          </w:rPr>
        </w:r>
        <w:r>
          <w:rPr>
            <w:noProof/>
            <w:webHidden/>
          </w:rPr>
          <w:fldChar w:fldCharType="separate"/>
        </w:r>
        <w:r>
          <w:rPr>
            <w:noProof/>
            <w:webHidden/>
          </w:rPr>
          <w:t>16</w:t>
        </w:r>
        <w:r>
          <w:rPr>
            <w:noProof/>
            <w:webHidden/>
          </w:rPr>
          <w:fldChar w:fldCharType="end"/>
        </w:r>
      </w:hyperlink>
    </w:p>
    <w:p w14:paraId="5BB7D851" w14:textId="53412AB2"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56" w:history="1">
        <w:r w:rsidRPr="00F75486">
          <w:rPr>
            <w:rStyle w:val="Hyperlink"/>
            <w:noProof/>
          </w:rPr>
          <w:t>3.5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 authority to give directions or waive requirements</w:t>
        </w:r>
        <w:r>
          <w:rPr>
            <w:noProof/>
            <w:webHidden/>
          </w:rPr>
          <w:tab/>
        </w:r>
        <w:r>
          <w:rPr>
            <w:noProof/>
            <w:webHidden/>
          </w:rPr>
          <w:fldChar w:fldCharType="begin"/>
        </w:r>
        <w:r>
          <w:rPr>
            <w:noProof/>
            <w:webHidden/>
          </w:rPr>
          <w:instrText xml:space="preserve"> PAGEREF _Toc216343356 \h </w:instrText>
        </w:r>
        <w:r>
          <w:rPr>
            <w:noProof/>
            <w:webHidden/>
          </w:rPr>
        </w:r>
        <w:r>
          <w:rPr>
            <w:noProof/>
            <w:webHidden/>
          </w:rPr>
          <w:fldChar w:fldCharType="separate"/>
        </w:r>
        <w:r>
          <w:rPr>
            <w:noProof/>
            <w:webHidden/>
          </w:rPr>
          <w:t>17</w:t>
        </w:r>
        <w:r>
          <w:rPr>
            <w:noProof/>
            <w:webHidden/>
          </w:rPr>
          <w:fldChar w:fldCharType="end"/>
        </w:r>
      </w:hyperlink>
    </w:p>
    <w:p w14:paraId="36F28633" w14:textId="2A9F3F97"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57" w:history="1">
        <w:r w:rsidRPr="00F75486">
          <w:rPr>
            <w:rStyle w:val="Hyperlink"/>
            <w:noProof/>
          </w:rPr>
          <w:t>3.6</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Interpretation of the Brief</w:t>
        </w:r>
        <w:r>
          <w:rPr>
            <w:noProof/>
            <w:webHidden/>
          </w:rPr>
          <w:tab/>
        </w:r>
        <w:r>
          <w:rPr>
            <w:noProof/>
            <w:webHidden/>
          </w:rPr>
          <w:fldChar w:fldCharType="begin"/>
        </w:r>
        <w:r>
          <w:rPr>
            <w:noProof/>
            <w:webHidden/>
          </w:rPr>
          <w:instrText xml:space="preserve"> PAGEREF _Toc216343357 \h </w:instrText>
        </w:r>
        <w:r>
          <w:rPr>
            <w:noProof/>
            <w:webHidden/>
          </w:rPr>
        </w:r>
        <w:r>
          <w:rPr>
            <w:noProof/>
            <w:webHidden/>
          </w:rPr>
          <w:fldChar w:fldCharType="separate"/>
        </w:r>
        <w:r>
          <w:rPr>
            <w:noProof/>
            <w:webHidden/>
          </w:rPr>
          <w:t>17</w:t>
        </w:r>
        <w:r>
          <w:rPr>
            <w:noProof/>
            <w:webHidden/>
          </w:rPr>
          <w:fldChar w:fldCharType="end"/>
        </w:r>
      </w:hyperlink>
    </w:p>
    <w:p w14:paraId="11132627" w14:textId="44A9A7B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58" w:history="1">
        <w:r w:rsidRPr="00F75486">
          <w:rPr>
            <w:rStyle w:val="Hyperlink"/>
            <w:noProof/>
          </w:rPr>
          <w:t>3.7</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Co-ordination with other Projects/Programs</w:t>
        </w:r>
        <w:r>
          <w:rPr>
            <w:noProof/>
            <w:webHidden/>
          </w:rPr>
          <w:tab/>
        </w:r>
        <w:r>
          <w:rPr>
            <w:noProof/>
            <w:webHidden/>
          </w:rPr>
          <w:fldChar w:fldCharType="begin"/>
        </w:r>
        <w:r>
          <w:rPr>
            <w:noProof/>
            <w:webHidden/>
          </w:rPr>
          <w:instrText xml:space="preserve"> PAGEREF _Toc216343358 \h </w:instrText>
        </w:r>
        <w:r>
          <w:rPr>
            <w:noProof/>
            <w:webHidden/>
          </w:rPr>
        </w:r>
        <w:r>
          <w:rPr>
            <w:noProof/>
            <w:webHidden/>
          </w:rPr>
          <w:fldChar w:fldCharType="separate"/>
        </w:r>
        <w:r>
          <w:rPr>
            <w:noProof/>
            <w:webHidden/>
          </w:rPr>
          <w:t>17</w:t>
        </w:r>
        <w:r>
          <w:rPr>
            <w:noProof/>
            <w:webHidden/>
          </w:rPr>
          <w:fldChar w:fldCharType="end"/>
        </w:r>
      </w:hyperlink>
    </w:p>
    <w:p w14:paraId="26AB4E8E" w14:textId="42E62F78"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59" w:history="1">
        <w:r w:rsidRPr="00F75486">
          <w:rPr>
            <w:rStyle w:val="Hyperlink"/>
            <w:noProof/>
          </w:rPr>
          <w:t>3.8</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Services not included</w:t>
        </w:r>
        <w:r>
          <w:rPr>
            <w:noProof/>
            <w:webHidden/>
          </w:rPr>
          <w:tab/>
        </w:r>
        <w:r>
          <w:rPr>
            <w:noProof/>
            <w:webHidden/>
          </w:rPr>
          <w:fldChar w:fldCharType="begin"/>
        </w:r>
        <w:r>
          <w:rPr>
            <w:noProof/>
            <w:webHidden/>
          </w:rPr>
          <w:instrText xml:space="preserve"> PAGEREF _Toc216343359 \h </w:instrText>
        </w:r>
        <w:r>
          <w:rPr>
            <w:noProof/>
            <w:webHidden/>
          </w:rPr>
        </w:r>
        <w:r>
          <w:rPr>
            <w:noProof/>
            <w:webHidden/>
          </w:rPr>
          <w:fldChar w:fldCharType="separate"/>
        </w:r>
        <w:r>
          <w:rPr>
            <w:noProof/>
            <w:webHidden/>
          </w:rPr>
          <w:t>17</w:t>
        </w:r>
        <w:r>
          <w:rPr>
            <w:noProof/>
            <w:webHidden/>
          </w:rPr>
          <w:fldChar w:fldCharType="end"/>
        </w:r>
      </w:hyperlink>
    </w:p>
    <w:p w14:paraId="14F173C2" w14:textId="10D5A214"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60" w:history="1">
        <w:r w:rsidRPr="00F75486">
          <w:rPr>
            <w:rStyle w:val="Hyperlink"/>
            <w:noProof/>
          </w:rPr>
          <w:t>3.9</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Site Restrictions</w:t>
        </w:r>
        <w:r>
          <w:rPr>
            <w:noProof/>
            <w:webHidden/>
          </w:rPr>
          <w:tab/>
        </w:r>
        <w:r>
          <w:rPr>
            <w:noProof/>
            <w:webHidden/>
          </w:rPr>
          <w:fldChar w:fldCharType="begin"/>
        </w:r>
        <w:r>
          <w:rPr>
            <w:noProof/>
            <w:webHidden/>
          </w:rPr>
          <w:instrText xml:space="preserve"> PAGEREF _Toc216343360 \h </w:instrText>
        </w:r>
        <w:r>
          <w:rPr>
            <w:noProof/>
            <w:webHidden/>
          </w:rPr>
        </w:r>
        <w:r>
          <w:rPr>
            <w:noProof/>
            <w:webHidden/>
          </w:rPr>
          <w:fldChar w:fldCharType="separate"/>
        </w:r>
        <w:r>
          <w:rPr>
            <w:noProof/>
            <w:webHidden/>
          </w:rPr>
          <w:t>18</w:t>
        </w:r>
        <w:r>
          <w:rPr>
            <w:noProof/>
            <w:webHidden/>
          </w:rPr>
          <w:fldChar w:fldCharType="end"/>
        </w:r>
      </w:hyperlink>
    </w:p>
    <w:p w14:paraId="0DF2889C" w14:textId="12D5C43E"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61" w:history="1">
        <w:r w:rsidRPr="00F75486">
          <w:rPr>
            <w:rStyle w:val="Hyperlink"/>
            <w:noProof/>
          </w:rPr>
          <w:t>3.10</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Cost Control</w:t>
        </w:r>
        <w:r>
          <w:rPr>
            <w:noProof/>
            <w:webHidden/>
          </w:rPr>
          <w:tab/>
        </w:r>
        <w:r>
          <w:rPr>
            <w:noProof/>
            <w:webHidden/>
          </w:rPr>
          <w:fldChar w:fldCharType="begin"/>
        </w:r>
        <w:r>
          <w:rPr>
            <w:noProof/>
            <w:webHidden/>
          </w:rPr>
          <w:instrText xml:space="preserve"> PAGEREF _Toc216343361 \h </w:instrText>
        </w:r>
        <w:r>
          <w:rPr>
            <w:noProof/>
            <w:webHidden/>
          </w:rPr>
        </w:r>
        <w:r>
          <w:rPr>
            <w:noProof/>
            <w:webHidden/>
          </w:rPr>
          <w:fldChar w:fldCharType="separate"/>
        </w:r>
        <w:r>
          <w:rPr>
            <w:noProof/>
            <w:webHidden/>
          </w:rPr>
          <w:t>18</w:t>
        </w:r>
        <w:r>
          <w:rPr>
            <w:noProof/>
            <w:webHidden/>
          </w:rPr>
          <w:fldChar w:fldCharType="end"/>
        </w:r>
      </w:hyperlink>
    </w:p>
    <w:p w14:paraId="2C6F85D1" w14:textId="0CFE3F0A"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62" w:history="1">
        <w:r w:rsidRPr="00F75486">
          <w:rPr>
            <w:rStyle w:val="Hyperlink"/>
            <w:noProof/>
          </w:rPr>
          <w:t>3.11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Proactive review of all Project Contractor Documentation</w:t>
        </w:r>
        <w:r>
          <w:rPr>
            <w:noProof/>
            <w:webHidden/>
          </w:rPr>
          <w:tab/>
        </w:r>
        <w:r>
          <w:rPr>
            <w:noProof/>
            <w:webHidden/>
          </w:rPr>
          <w:fldChar w:fldCharType="begin"/>
        </w:r>
        <w:r>
          <w:rPr>
            <w:noProof/>
            <w:webHidden/>
          </w:rPr>
          <w:instrText xml:space="preserve"> PAGEREF _Toc216343362 \h </w:instrText>
        </w:r>
        <w:r>
          <w:rPr>
            <w:noProof/>
            <w:webHidden/>
          </w:rPr>
        </w:r>
        <w:r>
          <w:rPr>
            <w:noProof/>
            <w:webHidden/>
          </w:rPr>
          <w:fldChar w:fldCharType="separate"/>
        </w:r>
        <w:r>
          <w:rPr>
            <w:noProof/>
            <w:webHidden/>
          </w:rPr>
          <w:t>18</w:t>
        </w:r>
        <w:r>
          <w:rPr>
            <w:noProof/>
            <w:webHidden/>
          </w:rPr>
          <w:fldChar w:fldCharType="end"/>
        </w:r>
      </w:hyperlink>
    </w:p>
    <w:p w14:paraId="4D6D5ECB" w14:textId="72AC1053"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363" w:history="1">
        <w:r w:rsidRPr="00F75486">
          <w:rPr>
            <w:rStyle w:val="Hyperlink"/>
            <w:caps/>
            <w:noProof/>
          </w:rPr>
          <w:t>4.</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General obligations of the Principal</w:t>
        </w:r>
        <w:r>
          <w:rPr>
            <w:noProof/>
            <w:webHidden/>
          </w:rPr>
          <w:tab/>
        </w:r>
        <w:r>
          <w:rPr>
            <w:noProof/>
            <w:webHidden/>
          </w:rPr>
          <w:fldChar w:fldCharType="begin"/>
        </w:r>
        <w:r>
          <w:rPr>
            <w:noProof/>
            <w:webHidden/>
          </w:rPr>
          <w:instrText xml:space="preserve"> PAGEREF _Toc216343363 \h </w:instrText>
        </w:r>
        <w:r>
          <w:rPr>
            <w:noProof/>
            <w:webHidden/>
          </w:rPr>
        </w:r>
        <w:r>
          <w:rPr>
            <w:noProof/>
            <w:webHidden/>
          </w:rPr>
          <w:fldChar w:fldCharType="separate"/>
        </w:r>
        <w:r>
          <w:rPr>
            <w:noProof/>
            <w:webHidden/>
          </w:rPr>
          <w:t>19</w:t>
        </w:r>
        <w:r>
          <w:rPr>
            <w:noProof/>
            <w:webHidden/>
          </w:rPr>
          <w:fldChar w:fldCharType="end"/>
        </w:r>
      </w:hyperlink>
    </w:p>
    <w:p w14:paraId="77DA709A" w14:textId="3AFD7383"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64" w:history="1">
        <w:r w:rsidRPr="00F75486">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Payment of Fee</w:t>
        </w:r>
        <w:r>
          <w:rPr>
            <w:noProof/>
            <w:webHidden/>
          </w:rPr>
          <w:tab/>
        </w:r>
        <w:r>
          <w:rPr>
            <w:noProof/>
            <w:webHidden/>
          </w:rPr>
          <w:fldChar w:fldCharType="begin"/>
        </w:r>
        <w:r>
          <w:rPr>
            <w:noProof/>
            <w:webHidden/>
          </w:rPr>
          <w:instrText xml:space="preserve"> PAGEREF _Toc216343364 \h </w:instrText>
        </w:r>
        <w:r>
          <w:rPr>
            <w:noProof/>
            <w:webHidden/>
          </w:rPr>
        </w:r>
        <w:r>
          <w:rPr>
            <w:noProof/>
            <w:webHidden/>
          </w:rPr>
          <w:fldChar w:fldCharType="separate"/>
        </w:r>
        <w:r>
          <w:rPr>
            <w:noProof/>
            <w:webHidden/>
          </w:rPr>
          <w:t>19</w:t>
        </w:r>
        <w:r>
          <w:rPr>
            <w:noProof/>
            <w:webHidden/>
          </w:rPr>
          <w:fldChar w:fldCharType="end"/>
        </w:r>
      </w:hyperlink>
    </w:p>
    <w:p w14:paraId="121EC281" w14:textId="049F214D"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65" w:history="1">
        <w:r w:rsidRPr="00F75486">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Provision of information</w:t>
        </w:r>
        <w:r>
          <w:rPr>
            <w:noProof/>
            <w:webHidden/>
          </w:rPr>
          <w:tab/>
        </w:r>
        <w:r>
          <w:rPr>
            <w:noProof/>
            <w:webHidden/>
          </w:rPr>
          <w:fldChar w:fldCharType="begin"/>
        </w:r>
        <w:r>
          <w:rPr>
            <w:noProof/>
            <w:webHidden/>
          </w:rPr>
          <w:instrText xml:space="preserve"> PAGEREF _Toc216343365 \h </w:instrText>
        </w:r>
        <w:r>
          <w:rPr>
            <w:noProof/>
            <w:webHidden/>
          </w:rPr>
        </w:r>
        <w:r>
          <w:rPr>
            <w:noProof/>
            <w:webHidden/>
          </w:rPr>
          <w:fldChar w:fldCharType="separate"/>
        </w:r>
        <w:r>
          <w:rPr>
            <w:noProof/>
            <w:webHidden/>
          </w:rPr>
          <w:t>19</w:t>
        </w:r>
        <w:r>
          <w:rPr>
            <w:noProof/>
            <w:webHidden/>
          </w:rPr>
          <w:fldChar w:fldCharType="end"/>
        </w:r>
      </w:hyperlink>
    </w:p>
    <w:p w14:paraId="41187A66" w14:textId="45B2D1AF"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66" w:history="1">
        <w:r w:rsidRPr="00F75486">
          <w:rPr>
            <w:rStyle w:val="Hyperlink"/>
            <w:noProof/>
          </w:rPr>
          <w:t>4.3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Site access</w:t>
        </w:r>
        <w:r>
          <w:rPr>
            <w:noProof/>
            <w:webHidden/>
          </w:rPr>
          <w:tab/>
        </w:r>
        <w:r>
          <w:rPr>
            <w:noProof/>
            <w:webHidden/>
          </w:rPr>
          <w:fldChar w:fldCharType="begin"/>
        </w:r>
        <w:r>
          <w:rPr>
            <w:noProof/>
            <w:webHidden/>
          </w:rPr>
          <w:instrText xml:space="preserve"> PAGEREF _Toc216343366 \h </w:instrText>
        </w:r>
        <w:r>
          <w:rPr>
            <w:noProof/>
            <w:webHidden/>
          </w:rPr>
        </w:r>
        <w:r>
          <w:rPr>
            <w:noProof/>
            <w:webHidden/>
          </w:rPr>
          <w:fldChar w:fldCharType="separate"/>
        </w:r>
        <w:r>
          <w:rPr>
            <w:noProof/>
            <w:webHidden/>
          </w:rPr>
          <w:t>19</w:t>
        </w:r>
        <w:r>
          <w:rPr>
            <w:noProof/>
            <w:webHidden/>
          </w:rPr>
          <w:fldChar w:fldCharType="end"/>
        </w:r>
      </w:hyperlink>
    </w:p>
    <w:p w14:paraId="631C62FC" w14:textId="729A0B41"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67" w:history="1">
        <w:r w:rsidRPr="00F75486">
          <w:rPr>
            <w:rStyle w:val="Hyperlink"/>
            <w:noProof/>
          </w:rPr>
          <w:t>4.4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Assignment</w:t>
        </w:r>
        <w:r>
          <w:rPr>
            <w:noProof/>
            <w:webHidden/>
          </w:rPr>
          <w:tab/>
        </w:r>
        <w:r>
          <w:rPr>
            <w:noProof/>
            <w:webHidden/>
          </w:rPr>
          <w:fldChar w:fldCharType="begin"/>
        </w:r>
        <w:r>
          <w:rPr>
            <w:noProof/>
            <w:webHidden/>
          </w:rPr>
          <w:instrText xml:space="preserve"> PAGEREF _Toc216343367 \h </w:instrText>
        </w:r>
        <w:r>
          <w:rPr>
            <w:noProof/>
            <w:webHidden/>
          </w:rPr>
        </w:r>
        <w:r>
          <w:rPr>
            <w:noProof/>
            <w:webHidden/>
          </w:rPr>
          <w:fldChar w:fldCharType="separate"/>
        </w:r>
        <w:r>
          <w:rPr>
            <w:noProof/>
            <w:webHidden/>
          </w:rPr>
          <w:t>20</w:t>
        </w:r>
        <w:r>
          <w:rPr>
            <w:noProof/>
            <w:webHidden/>
          </w:rPr>
          <w:fldChar w:fldCharType="end"/>
        </w:r>
      </w:hyperlink>
    </w:p>
    <w:p w14:paraId="530E45C5" w14:textId="3A218B9C"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368" w:history="1">
        <w:r w:rsidRPr="00F75486">
          <w:rPr>
            <w:rStyle w:val="Hyperlink"/>
            <w:caps/>
            <w:noProof/>
          </w:rPr>
          <w:t>5.</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Personnel</w:t>
        </w:r>
        <w:r>
          <w:rPr>
            <w:noProof/>
            <w:webHidden/>
          </w:rPr>
          <w:tab/>
        </w:r>
        <w:r>
          <w:rPr>
            <w:noProof/>
            <w:webHidden/>
          </w:rPr>
          <w:fldChar w:fldCharType="begin"/>
        </w:r>
        <w:r>
          <w:rPr>
            <w:noProof/>
            <w:webHidden/>
          </w:rPr>
          <w:instrText xml:space="preserve"> PAGEREF _Toc216343368 \h </w:instrText>
        </w:r>
        <w:r>
          <w:rPr>
            <w:noProof/>
            <w:webHidden/>
          </w:rPr>
        </w:r>
        <w:r>
          <w:rPr>
            <w:noProof/>
            <w:webHidden/>
          </w:rPr>
          <w:fldChar w:fldCharType="separate"/>
        </w:r>
        <w:r>
          <w:rPr>
            <w:noProof/>
            <w:webHidden/>
          </w:rPr>
          <w:t>20</w:t>
        </w:r>
        <w:r>
          <w:rPr>
            <w:noProof/>
            <w:webHidden/>
          </w:rPr>
          <w:fldChar w:fldCharType="end"/>
        </w:r>
      </w:hyperlink>
    </w:p>
    <w:p w14:paraId="659789CE" w14:textId="713FF1C6"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69" w:history="1">
        <w:r w:rsidRPr="00F75486">
          <w:rPr>
            <w:rStyle w:val="Hyperlink"/>
            <w:noProof/>
          </w:rPr>
          <w:t>5.1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Principal's Representative</w:t>
        </w:r>
        <w:r>
          <w:rPr>
            <w:noProof/>
            <w:webHidden/>
          </w:rPr>
          <w:tab/>
        </w:r>
        <w:r>
          <w:rPr>
            <w:noProof/>
            <w:webHidden/>
          </w:rPr>
          <w:fldChar w:fldCharType="begin"/>
        </w:r>
        <w:r>
          <w:rPr>
            <w:noProof/>
            <w:webHidden/>
          </w:rPr>
          <w:instrText xml:space="preserve"> PAGEREF _Toc216343369 \h </w:instrText>
        </w:r>
        <w:r>
          <w:rPr>
            <w:noProof/>
            <w:webHidden/>
          </w:rPr>
        </w:r>
        <w:r>
          <w:rPr>
            <w:noProof/>
            <w:webHidden/>
          </w:rPr>
          <w:fldChar w:fldCharType="separate"/>
        </w:r>
        <w:r>
          <w:rPr>
            <w:noProof/>
            <w:webHidden/>
          </w:rPr>
          <w:t>20</w:t>
        </w:r>
        <w:r>
          <w:rPr>
            <w:noProof/>
            <w:webHidden/>
          </w:rPr>
          <w:fldChar w:fldCharType="end"/>
        </w:r>
      </w:hyperlink>
    </w:p>
    <w:p w14:paraId="018E8B9E" w14:textId="3B30A212"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70" w:history="1">
        <w:r w:rsidRPr="00F75486">
          <w:rPr>
            <w:rStyle w:val="Hyperlink"/>
            <w:noProof/>
          </w:rPr>
          <w:t>5.2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Consultant's personnel</w:t>
        </w:r>
        <w:r>
          <w:rPr>
            <w:noProof/>
            <w:webHidden/>
          </w:rPr>
          <w:tab/>
        </w:r>
        <w:r>
          <w:rPr>
            <w:noProof/>
            <w:webHidden/>
          </w:rPr>
          <w:fldChar w:fldCharType="begin"/>
        </w:r>
        <w:r>
          <w:rPr>
            <w:noProof/>
            <w:webHidden/>
          </w:rPr>
          <w:instrText xml:space="preserve"> PAGEREF _Toc216343370 \h </w:instrText>
        </w:r>
        <w:r>
          <w:rPr>
            <w:noProof/>
            <w:webHidden/>
          </w:rPr>
        </w:r>
        <w:r>
          <w:rPr>
            <w:noProof/>
            <w:webHidden/>
          </w:rPr>
          <w:fldChar w:fldCharType="separate"/>
        </w:r>
        <w:r>
          <w:rPr>
            <w:noProof/>
            <w:webHidden/>
          </w:rPr>
          <w:t>20</w:t>
        </w:r>
        <w:r>
          <w:rPr>
            <w:noProof/>
            <w:webHidden/>
          </w:rPr>
          <w:fldChar w:fldCharType="end"/>
        </w:r>
      </w:hyperlink>
    </w:p>
    <w:p w14:paraId="548ECF77" w14:textId="7DE50250"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71" w:history="1">
        <w:r w:rsidRPr="00F75486">
          <w:rPr>
            <w:rStyle w:val="Hyperlink"/>
            <w:noProof/>
          </w:rPr>
          <w:t>5.3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Key People</w:t>
        </w:r>
        <w:r>
          <w:rPr>
            <w:noProof/>
            <w:webHidden/>
          </w:rPr>
          <w:tab/>
        </w:r>
        <w:r>
          <w:rPr>
            <w:noProof/>
            <w:webHidden/>
          </w:rPr>
          <w:fldChar w:fldCharType="begin"/>
        </w:r>
        <w:r>
          <w:rPr>
            <w:noProof/>
            <w:webHidden/>
          </w:rPr>
          <w:instrText xml:space="preserve"> PAGEREF _Toc216343371 \h </w:instrText>
        </w:r>
        <w:r>
          <w:rPr>
            <w:noProof/>
            <w:webHidden/>
          </w:rPr>
        </w:r>
        <w:r>
          <w:rPr>
            <w:noProof/>
            <w:webHidden/>
          </w:rPr>
          <w:fldChar w:fldCharType="separate"/>
        </w:r>
        <w:r>
          <w:rPr>
            <w:noProof/>
            <w:webHidden/>
          </w:rPr>
          <w:t>20</w:t>
        </w:r>
        <w:r>
          <w:rPr>
            <w:noProof/>
            <w:webHidden/>
          </w:rPr>
          <w:fldChar w:fldCharType="end"/>
        </w:r>
      </w:hyperlink>
    </w:p>
    <w:p w14:paraId="05B9E260" w14:textId="0F2FFDD7"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72" w:history="1">
        <w:r w:rsidRPr="00F75486">
          <w:rPr>
            <w:rStyle w:val="Hyperlink"/>
            <w:noProof/>
          </w:rPr>
          <w:t>5.4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Removal of persons</w:t>
        </w:r>
        <w:r>
          <w:rPr>
            <w:noProof/>
            <w:webHidden/>
          </w:rPr>
          <w:tab/>
        </w:r>
        <w:r>
          <w:rPr>
            <w:noProof/>
            <w:webHidden/>
          </w:rPr>
          <w:fldChar w:fldCharType="begin"/>
        </w:r>
        <w:r>
          <w:rPr>
            <w:noProof/>
            <w:webHidden/>
          </w:rPr>
          <w:instrText xml:space="preserve"> PAGEREF _Toc216343372 \h </w:instrText>
        </w:r>
        <w:r>
          <w:rPr>
            <w:noProof/>
            <w:webHidden/>
          </w:rPr>
        </w:r>
        <w:r>
          <w:rPr>
            <w:noProof/>
            <w:webHidden/>
          </w:rPr>
          <w:fldChar w:fldCharType="separate"/>
        </w:r>
        <w:r>
          <w:rPr>
            <w:noProof/>
            <w:webHidden/>
          </w:rPr>
          <w:t>21</w:t>
        </w:r>
        <w:r>
          <w:rPr>
            <w:noProof/>
            <w:webHidden/>
          </w:rPr>
          <w:fldChar w:fldCharType="end"/>
        </w:r>
      </w:hyperlink>
    </w:p>
    <w:p w14:paraId="472E2928" w14:textId="42854D0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73" w:history="1">
        <w:r w:rsidRPr="00F75486">
          <w:rPr>
            <w:rStyle w:val="Hyperlink"/>
            <w:noProof/>
          </w:rPr>
          <w:t>5.5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Compliance with Code of Conduct</w:t>
        </w:r>
        <w:r>
          <w:rPr>
            <w:noProof/>
            <w:webHidden/>
          </w:rPr>
          <w:tab/>
        </w:r>
        <w:r>
          <w:rPr>
            <w:noProof/>
            <w:webHidden/>
          </w:rPr>
          <w:fldChar w:fldCharType="begin"/>
        </w:r>
        <w:r>
          <w:rPr>
            <w:noProof/>
            <w:webHidden/>
          </w:rPr>
          <w:instrText xml:space="preserve"> PAGEREF _Toc216343373 \h </w:instrText>
        </w:r>
        <w:r>
          <w:rPr>
            <w:noProof/>
            <w:webHidden/>
          </w:rPr>
        </w:r>
        <w:r>
          <w:rPr>
            <w:noProof/>
            <w:webHidden/>
          </w:rPr>
          <w:fldChar w:fldCharType="separate"/>
        </w:r>
        <w:r>
          <w:rPr>
            <w:noProof/>
            <w:webHidden/>
          </w:rPr>
          <w:t>21</w:t>
        </w:r>
        <w:r>
          <w:rPr>
            <w:noProof/>
            <w:webHidden/>
          </w:rPr>
          <w:fldChar w:fldCharType="end"/>
        </w:r>
      </w:hyperlink>
    </w:p>
    <w:p w14:paraId="50EDCAC8" w14:textId="206DF572"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374" w:history="1">
        <w:r w:rsidRPr="00F75486">
          <w:rPr>
            <w:rStyle w:val="Hyperlink"/>
            <w:caps/>
            <w:noProof/>
          </w:rPr>
          <w:t>6.</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Insurance</w:t>
        </w:r>
        <w:r>
          <w:rPr>
            <w:noProof/>
            <w:webHidden/>
          </w:rPr>
          <w:tab/>
        </w:r>
        <w:r>
          <w:rPr>
            <w:noProof/>
            <w:webHidden/>
          </w:rPr>
          <w:fldChar w:fldCharType="begin"/>
        </w:r>
        <w:r>
          <w:rPr>
            <w:noProof/>
            <w:webHidden/>
          </w:rPr>
          <w:instrText xml:space="preserve"> PAGEREF _Toc216343374 \h </w:instrText>
        </w:r>
        <w:r>
          <w:rPr>
            <w:noProof/>
            <w:webHidden/>
          </w:rPr>
        </w:r>
        <w:r>
          <w:rPr>
            <w:noProof/>
            <w:webHidden/>
          </w:rPr>
          <w:fldChar w:fldCharType="separate"/>
        </w:r>
        <w:r>
          <w:rPr>
            <w:noProof/>
            <w:webHidden/>
          </w:rPr>
          <w:t>21</w:t>
        </w:r>
        <w:r>
          <w:rPr>
            <w:noProof/>
            <w:webHidden/>
          </w:rPr>
          <w:fldChar w:fldCharType="end"/>
        </w:r>
      </w:hyperlink>
    </w:p>
    <w:p w14:paraId="4D894009" w14:textId="4F7CA64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75" w:history="1">
        <w:r w:rsidRPr="00F75486">
          <w:rPr>
            <w:rStyle w:val="Hyperlink"/>
            <w:noProof/>
          </w:rPr>
          <w:t>6.1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Consultant insurance obligations</w:t>
        </w:r>
        <w:r>
          <w:rPr>
            <w:noProof/>
            <w:webHidden/>
          </w:rPr>
          <w:tab/>
        </w:r>
        <w:r>
          <w:rPr>
            <w:noProof/>
            <w:webHidden/>
          </w:rPr>
          <w:fldChar w:fldCharType="begin"/>
        </w:r>
        <w:r>
          <w:rPr>
            <w:noProof/>
            <w:webHidden/>
          </w:rPr>
          <w:instrText xml:space="preserve"> PAGEREF _Toc216343375 \h </w:instrText>
        </w:r>
        <w:r>
          <w:rPr>
            <w:noProof/>
            <w:webHidden/>
          </w:rPr>
        </w:r>
        <w:r>
          <w:rPr>
            <w:noProof/>
            <w:webHidden/>
          </w:rPr>
          <w:fldChar w:fldCharType="separate"/>
        </w:r>
        <w:r>
          <w:rPr>
            <w:noProof/>
            <w:webHidden/>
          </w:rPr>
          <w:t>21</w:t>
        </w:r>
        <w:r>
          <w:rPr>
            <w:noProof/>
            <w:webHidden/>
          </w:rPr>
          <w:fldChar w:fldCharType="end"/>
        </w:r>
      </w:hyperlink>
    </w:p>
    <w:p w14:paraId="256A69E5" w14:textId="43F0B58D"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76" w:history="1">
        <w:r w:rsidRPr="00F75486">
          <w:rPr>
            <w:rStyle w:val="Hyperlink"/>
            <w:noProof/>
          </w:rPr>
          <w:t>6.2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Failure to insure</w:t>
        </w:r>
        <w:r>
          <w:rPr>
            <w:noProof/>
            <w:webHidden/>
          </w:rPr>
          <w:tab/>
        </w:r>
        <w:r>
          <w:rPr>
            <w:noProof/>
            <w:webHidden/>
          </w:rPr>
          <w:fldChar w:fldCharType="begin"/>
        </w:r>
        <w:r>
          <w:rPr>
            <w:noProof/>
            <w:webHidden/>
          </w:rPr>
          <w:instrText xml:space="preserve"> PAGEREF _Toc216343376 \h </w:instrText>
        </w:r>
        <w:r>
          <w:rPr>
            <w:noProof/>
            <w:webHidden/>
          </w:rPr>
        </w:r>
        <w:r>
          <w:rPr>
            <w:noProof/>
            <w:webHidden/>
          </w:rPr>
          <w:fldChar w:fldCharType="separate"/>
        </w:r>
        <w:r>
          <w:rPr>
            <w:noProof/>
            <w:webHidden/>
          </w:rPr>
          <w:t>22</w:t>
        </w:r>
        <w:r>
          <w:rPr>
            <w:noProof/>
            <w:webHidden/>
          </w:rPr>
          <w:fldChar w:fldCharType="end"/>
        </w:r>
      </w:hyperlink>
    </w:p>
    <w:p w14:paraId="7E6D3ABF" w14:textId="1A76816B"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77" w:history="1">
        <w:r w:rsidRPr="00F75486">
          <w:rPr>
            <w:rStyle w:val="Hyperlink"/>
            <w:noProof/>
          </w:rPr>
          <w:t>6.3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Period of insurance</w:t>
        </w:r>
        <w:r>
          <w:rPr>
            <w:noProof/>
            <w:webHidden/>
          </w:rPr>
          <w:tab/>
        </w:r>
        <w:r>
          <w:rPr>
            <w:noProof/>
            <w:webHidden/>
          </w:rPr>
          <w:fldChar w:fldCharType="begin"/>
        </w:r>
        <w:r>
          <w:rPr>
            <w:noProof/>
            <w:webHidden/>
          </w:rPr>
          <w:instrText xml:space="preserve"> PAGEREF _Toc216343377 \h </w:instrText>
        </w:r>
        <w:r>
          <w:rPr>
            <w:noProof/>
            <w:webHidden/>
          </w:rPr>
        </w:r>
        <w:r>
          <w:rPr>
            <w:noProof/>
            <w:webHidden/>
          </w:rPr>
          <w:fldChar w:fldCharType="separate"/>
        </w:r>
        <w:r>
          <w:rPr>
            <w:noProof/>
            <w:webHidden/>
          </w:rPr>
          <w:t>23</w:t>
        </w:r>
        <w:r>
          <w:rPr>
            <w:noProof/>
            <w:webHidden/>
          </w:rPr>
          <w:fldChar w:fldCharType="end"/>
        </w:r>
      </w:hyperlink>
    </w:p>
    <w:p w14:paraId="3F73B94F" w14:textId="3D476B28"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78" w:history="1">
        <w:r w:rsidRPr="00F75486">
          <w:rPr>
            <w:rStyle w:val="Hyperlink"/>
            <w:noProof/>
          </w:rPr>
          <w:t>6.4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Notice of potential claim</w:t>
        </w:r>
        <w:r>
          <w:rPr>
            <w:noProof/>
            <w:webHidden/>
          </w:rPr>
          <w:tab/>
        </w:r>
        <w:r>
          <w:rPr>
            <w:noProof/>
            <w:webHidden/>
          </w:rPr>
          <w:fldChar w:fldCharType="begin"/>
        </w:r>
        <w:r>
          <w:rPr>
            <w:noProof/>
            <w:webHidden/>
          </w:rPr>
          <w:instrText xml:space="preserve"> PAGEREF _Toc216343378 \h </w:instrText>
        </w:r>
        <w:r>
          <w:rPr>
            <w:noProof/>
            <w:webHidden/>
          </w:rPr>
        </w:r>
        <w:r>
          <w:rPr>
            <w:noProof/>
            <w:webHidden/>
          </w:rPr>
          <w:fldChar w:fldCharType="separate"/>
        </w:r>
        <w:r>
          <w:rPr>
            <w:noProof/>
            <w:webHidden/>
          </w:rPr>
          <w:t>23</w:t>
        </w:r>
        <w:r>
          <w:rPr>
            <w:noProof/>
            <w:webHidden/>
          </w:rPr>
          <w:fldChar w:fldCharType="end"/>
        </w:r>
      </w:hyperlink>
    </w:p>
    <w:p w14:paraId="5598D25B" w14:textId="6A06FE51"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79" w:history="1">
        <w:r w:rsidRPr="00F75486">
          <w:rPr>
            <w:rStyle w:val="Hyperlink"/>
            <w:noProof/>
          </w:rPr>
          <w:t>6.5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Cross liability</w:t>
        </w:r>
        <w:r>
          <w:rPr>
            <w:noProof/>
            <w:webHidden/>
          </w:rPr>
          <w:tab/>
        </w:r>
        <w:r>
          <w:rPr>
            <w:noProof/>
            <w:webHidden/>
          </w:rPr>
          <w:fldChar w:fldCharType="begin"/>
        </w:r>
        <w:r>
          <w:rPr>
            <w:noProof/>
            <w:webHidden/>
          </w:rPr>
          <w:instrText xml:space="preserve"> PAGEREF _Toc216343379 \h </w:instrText>
        </w:r>
        <w:r>
          <w:rPr>
            <w:noProof/>
            <w:webHidden/>
          </w:rPr>
        </w:r>
        <w:r>
          <w:rPr>
            <w:noProof/>
            <w:webHidden/>
          </w:rPr>
          <w:fldChar w:fldCharType="separate"/>
        </w:r>
        <w:r>
          <w:rPr>
            <w:noProof/>
            <w:webHidden/>
          </w:rPr>
          <w:t>23</w:t>
        </w:r>
        <w:r>
          <w:rPr>
            <w:noProof/>
            <w:webHidden/>
          </w:rPr>
          <w:fldChar w:fldCharType="end"/>
        </w:r>
      </w:hyperlink>
    </w:p>
    <w:p w14:paraId="62CAD1E9" w14:textId="194E193B"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380" w:history="1">
        <w:r w:rsidRPr="00F75486">
          <w:rPr>
            <w:rStyle w:val="Hyperlink"/>
            <w:caps/>
            <w:noProof/>
          </w:rPr>
          <w:t>7.</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Documentation</w:t>
        </w:r>
        <w:r>
          <w:rPr>
            <w:noProof/>
            <w:webHidden/>
          </w:rPr>
          <w:tab/>
        </w:r>
        <w:r>
          <w:rPr>
            <w:noProof/>
            <w:webHidden/>
          </w:rPr>
          <w:fldChar w:fldCharType="begin"/>
        </w:r>
        <w:r>
          <w:rPr>
            <w:noProof/>
            <w:webHidden/>
          </w:rPr>
          <w:instrText xml:space="preserve"> PAGEREF _Toc216343380 \h </w:instrText>
        </w:r>
        <w:r>
          <w:rPr>
            <w:noProof/>
            <w:webHidden/>
          </w:rPr>
        </w:r>
        <w:r>
          <w:rPr>
            <w:noProof/>
            <w:webHidden/>
          </w:rPr>
          <w:fldChar w:fldCharType="separate"/>
        </w:r>
        <w:r>
          <w:rPr>
            <w:noProof/>
            <w:webHidden/>
          </w:rPr>
          <w:t>23</w:t>
        </w:r>
        <w:r>
          <w:rPr>
            <w:noProof/>
            <w:webHidden/>
          </w:rPr>
          <w:fldChar w:fldCharType="end"/>
        </w:r>
      </w:hyperlink>
    </w:p>
    <w:p w14:paraId="19E3C438" w14:textId="56561080"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81" w:history="1">
        <w:r w:rsidRPr="00F75486">
          <w:rPr>
            <w:rStyle w:val="Hyperlink"/>
            <w:noProof/>
          </w:rPr>
          <w:t>7.1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Order of precedence</w:t>
        </w:r>
        <w:r>
          <w:rPr>
            <w:noProof/>
            <w:webHidden/>
          </w:rPr>
          <w:tab/>
        </w:r>
        <w:r>
          <w:rPr>
            <w:noProof/>
            <w:webHidden/>
          </w:rPr>
          <w:fldChar w:fldCharType="begin"/>
        </w:r>
        <w:r>
          <w:rPr>
            <w:noProof/>
            <w:webHidden/>
          </w:rPr>
          <w:instrText xml:space="preserve"> PAGEREF _Toc216343381 \h </w:instrText>
        </w:r>
        <w:r>
          <w:rPr>
            <w:noProof/>
            <w:webHidden/>
          </w:rPr>
        </w:r>
        <w:r>
          <w:rPr>
            <w:noProof/>
            <w:webHidden/>
          </w:rPr>
          <w:fldChar w:fldCharType="separate"/>
        </w:r>
        <w:r>
          <w:rPr>
            <w:noProof/>
            <w:webHidden/>
          </w:rPr>
          <w:t>23</w:t>
        </w:r>
        <w:r>
          <w:rPr>
            <w:noProof/>
            <w:webHidden/>
          </w:rPr>
          <w:fldChar w:fldCharType="end"/>
        </w:r>
      </w:hyperlink>
    </w:p>
    <w:p w14:paraId="51EB5363" w14:textId="7AE4CC8D"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82" w:history="1">
        <w:r w:rsidRPr="00F75486">
          <w:rPr>
            <w:rStyle w:val="Hyperlink"/>
            <w:noProof/>
          </w:rPr>
          <w:t>7.2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Principal's Material and ownership of Principal's Material</w:t>
        </w:r>
        <w:r>
          <w:rPr>
            <w:noProof/>
            <w:webHidden/>
          </w:rPr>
          <w:tab/>
        </w:r>
        <w:r>
          <w:rPr>
            <w:noProof/>
            <w:webHidden/>
          </w:rPr>
          <w:fldChar w:fldCharType="begin"/>
        </w:r>
        <w:r>
          <w:rPr>
            <w:noProof/>
            <w:webHidden/>
          </w:rPr>
          <w:instrText xml:space="preserve"> PAGEREF _Toc216343382 \h </w:instrText>
        </w:r>
        <w:r>
          <w:rPr>
            <w:noProof/>
            <w:webHidden/>
          </w:rPr>
        </w:r>
        <w:r>
          <w:rPr>
            <w:noProof/>
            <w:webHidden/>
          </w:rPr>
          <w:fldChar w:fldCharType="separate"/>
        </w:r>
        <w:r>
          <w:rPr>
            <w:noProof/>
            <w:webHidden/>
          </w:rPr>
          <w:t>24</w:t>
        </w:r>
        <w:r>
          <w:rPr>
            <w:noProof/>
            <w:webHidden/>
          </w:rPr>
          <w:fldChar w:fldCharType="end"/>
        </w:r>
      </w:hyperlink>
    </w:p>
    <w:p w14:paraId="4BEADBE6" w14:textId="2039B7EC"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83" w:history="1">
        <w:r w:rsidRPr="00F75486">
          <w:rPr>
            <w:rStyle w:val="Hyperlink"/>
            <w:noProof/>
          </w:rPr>
          <w:t>7.3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Preparation of Deliverables</w:t>
        </w:r>
        <w:r>
          <w:rPr>
            <w:noProof/>
            <w:webHidden/>
          </w:rPr>
          <w:tab/>
        </w:r>
        <w:r>
          <w:rPr>
            <w:noProof/>
            <w:webHidden/>
          </w:rPr>
          <w:fldChar w:fldCharType="begin"/>
        </w:r>
        <w:r>
          <w:rPr>
            <w:noProof/>
            <w:webHidden/>
          </w:rPr>
          <w:instrText xml:space="preserve"> PAGEREF _Toc216343383 \h </w:instrText>
        </w:r>
        <w:r>
          <w:rPr>
            <w:noProof/>
            <w:webHidden/>
          </w:rPr>
        </w:r>
        <w:r>
          <w:rPr>
            <w:noProof/>
            <w:webHidden/>
          </w:rPr>
          <w:fldChar w:fldCharType="separate"/>
        </w:r>
        <w:r>
          <w:rPr>
            <w:noProof/>
            <w:webHidden/>
          </w:rPr>
          <w:t>24</w:t>
        </w:r>
        <w:r>
          <w:rPr>
            <w:noProof/>
            <w:webHidden/>
          </w:rPr>
          <w:fldChar w:fldCharType="end"/>
        </w:r>
      </w:hyperlink>
    </w:p>
    <w:p w14:paraId="0C02E5B8" w14:textId="10B92294"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84" w:history="1">
        <w:r w:rsidRPr="00F75486">
          <w:rPr>
            <w:rStyle w:val="Hyperlink"/>
            <w:noProof/>
          </w:rPr>
          <w:t>7.4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Prepare Deliverables within Principal's Budget</w:t>
        </w:r>
        <w:r>
          <w:rPr>
            <w:noProof/>
            <w:webHidden/>
          </w:rPr>
          <w:tab/>
        </w:r>
        <w:r>
          <w:rPr>
            <w:noProof/>
            <w:webHidden/>
          </w:rPr>
          <w:fldChar w:fldCharType="begin"/>
        </w:r>
        <w:r>
          <w:rPr>
            <w:noProof/>
            <w:webHidden/>
          </w:rPr>
          <w:instrText xml:space="preserve"> PAGEREF _Toc216343384 \h </w:instrText>
        </w:r>
        <w:r>
          <w:rPr>
            <w:noProof/>
            <w:webHidden/>
          </w:rPr>
        </w:r>
        <w:r>
          <w:rPr>
            <w:noProof/>
            <w:webHidden/>
          </w:rPr>
          <w:fldChar w:fldCharType="separate"/>
        </w:r>
        <w:r>
          <w:rPr>
            <w:noProof/>
            <w:webHidden/>
          </w:rPr>
          <w:t>25</w:t>
        </w:r>
        <w:r>
          <w:rPr>
            <w:noProof/>
            <w:webHidden/>
          </w:rPr>
          <w:fldChar w:fldCharType="end"/>
        </w:r>
      </w:hyperlink>
    </w:p>
    <w:p w14:paraId="66336B2E" w14:textId="5013BCEA"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85" w:history="1">
        <w:r w:rsidRPr="00F75486">
          <w:rPr>
            <w:rStyle w:val="Hyperlink"/>
            <w:noProof/>
          </w:rPr>
          <w:t>7.5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Discrepancies</w:t>
        </w:r>
        <w:r>
          <w:rPr>
            <w:noProof/>
            <w:webHidden/>
          </w:rPr>
          <w:tab/>
        </w:r>
        <w:r>
          <w:rPr>
            <w:noProof/>
            <w:webHidden/>
          </w:rPr>
          <w:fldChar w:fldCharType="begin"/>
        </w:r>
        <w:r>
          <w:rPr>
            <w:noProof/>
            <w:webHidden/>
          </w:rPr>
          <w:instrText xml:space="preserve"> PAGEREF _Toc216343385 \h </w:instrText>
        </w:r>
        <w:r>
          <w:rPr>
            <w:noProof/>
            <w:webHidden/>
          </w:rPr>
        </w:r>
        <w:r>
          <w:rPr>
            <w:noProof/>
            <w:webHidden/>
          </w:rPr>
          <w:fldChar w:fldCharType="separate"/>
        </w:r>
        <w:r>
          <w:rPr>
            <w:noProof/>
            <w:webHidden/>
          </w:rPr>
          <w:t>25</w:t>
        </w:r>
        <w:r>
          <w:rPr>
            <w:noProof/>
            <w:webHidden/>
          </w:rPr>
          <w:fldChar w:fldCharType="end"/>
        </w:r>
      </w:hyperlink>
    </w:p>
    <w:p w14:paraId="5DA3AB69" w14:textId="4BE9E808"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86" w:history="1">
        <w:r w:rsidRPr="00F75486">
          <w:rPr>
            <w:rStyle w:val="Hyperlink"/>
            <w:noProof/>
          </w:rPr>
          <w:t>7.6</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Principal's Representative may review Deliverables</w:t>
        </w:r>
        <w:r>
          <w:rPr>
            <w:noProof/>
            <w:webHidden/>
          </w:rPr>
          <w:tab/>
        </w:r>
        <w:r>
          <w:rPr>
            <w:noProof/>
            <w:webHidden/>
          </w:rPr>
          <w:fldChar w:fldCharType="begin"/>
        </w:r>
        <w:r>
          <w:rPr>
            <w:noProof/>
            <w:webHidden/>
          </w:rPr>
          <w:instrText xml:space="preserve"> PAGEREF _Toc216343386 \h </w:instrText>
        </w:r>
        <w:r>
          <w:rPr>
            <w:noProof/>
            <w:webHidden/>
          </w:rPr>
        </w:r>
        <w:r>
          <w:rPr>
            <w:noProof/>
            <w:webHidden/>
          </w:rPr>
          <w:fldChar w:fldCharType="separate"/>
        </w:r>
        <w:r>
          <w:rPr>
            <w:noProof/>
            <w:webHidden/>
          </w:rPr>
          <w:t>26</w:t>
        </w:r>
        <w:r>
          <w:rPr>
            <w:noProof/>
            <w:webHidden/>
          </w:rPr>
          <w:fldChar w:fldCharType="end"/>
        </w:r>
      </w:hyperlink>
    </w:p>
    <w:p w14:paraId="6AF3C3F8" w14:textId="692E8738"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87" w:history="1">
        <w:r w:rsidRPr="00F75486">
          <w:rPr>
            <w:rStyle w:val="Hyperlink"/>
            <w:noProof/>
          </w:rPr>
          <w:t>7.7</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 obligation to review</w:t>
        </w:r>
        <w:r>
          <w:rPr>
            <w:noProof/>
            <w:webHidden/>
          </w:rPr>
          <w:tab/>
        </w:r>
        <w:r>
          <w:rPr>
            <w:noProof/>
            <w:webHidden/>
          </w:rPr>
          <w:fldChar w:fldCharType="begin"/>
        </w:r>
        <w:r>
          <w:rPr>
            <w:noProof/>
            <w:webHidden/>
          </w:rPr>
          <w:instrText xml:space="preserve"> PAGEREF _Toc216343387 \h </w:instrText>
        </w:r>
        <w:r>
          <w:rPr>
            <w:noProof/>
            <w:webHidden/>
          </w:rPr>
        </w:r>
        <w:r>
          <w:rPr>
            <w:noProof/>
            <w:webHidden/>
          </w:rPr>
          <w:fldChar w:fldCharType="separate"/>
        </w:r>
        <w:r>
          <w:rPr>
            <w:noProof/>
            <w:webHidden/>
          </w:rPr>
          <w:t>26</w:t>
        </w:r>
        <w:r>
          <w:rPr>
            <w:noProof/>
            <w:webHidden/>
          </w:rPr>
          <w:fldChar w:fldCharType="end"/>
        </w:r>
      </w:hyperlink>
    </w:p>
    <w:p w14:paraId="24B1DF5B" w14:textId="4409A107"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88" w:history="1">
        <w:r w:rsidRPr="00F75486">
          <w:rPr>
            <w:rStyle w:val="Hyperlink"/>
            <w:noProof/>
          </w:rPr>
          <w:t>7.8</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 alteration of Deliverables</w:t>
        </w:r>
        <w:r>
          <w:rPr>
            <w:noProof/>
            <w:webHidden/>
          </w:rPr>
          <w:tab/>
        </w:r>
        <w:r>
          <w:rPr>
            <w:noProof/>
            <w:webHidden/>
          </w:rPr>
          <w:fldChar w:fldCharType="begin"/>
        </w:r>
        <w:r>
          <w:rPr>
            <w:noProof/>
            <w:webHidden/>
          </w:rPr>
          <w:instrText xml:space="preserve"> PAGEREF _Toc216343388 \h </w:instrText>
        </w:r>
        <w:r>
          <w:rPr>
            <w:noProof/>
            <w:webHidden/>
          </w:rPr>
        </w:r>
        <w:r>
          <w:rPr>
            <w:noProof/>
            <w:webHidden/>
          </w:rPr>
          <w:fldChar w:fldCharType="separate"/>
        </w:r>
        <w:r>
          <w:rPr>
            <w:noProof/>
            <w:webHidden/>
          </w:rPr>
          <w:t>26</w:t>
        </w:r>
        <w:r>
          <w:rPr>
            <w:noProof/>
            <w:webHidden/>
          </w:rPr>
          <w:fldChar w:fldCharType="end"/>
        </w:r>
      </w:hyperlink>
    </w:p>
    <w:p w14:paraId="56D26D04" w14:textId="24A1A4D2"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89" w:history="1">
        <w:r w:rsidRPr="00F75486">
          <w:rPr>
            <w:rStyle w:val="Hyperlink"/>
            <w:noProof/>
          </w:rPr>
          <w:t>7.9</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Copies of Deliverables</w:t>
        </w:r>
        <w:r>
          <w:rPr>
            <w:noProof/>
            <w:webHidden/>
          </w:rPr>
          <w:tab/>
        </w:r>
        <w:r>
          <w:rPr>
            <w:noProof/>
            <w:webHidden/>
          </w:rPr>
          <w:fldChar w:fldCharType="begin"/>
        </w:r>
        <w:r>
          <w:rPr>
            <w:noProof/>
            <w:webHidden/>
          </w:rPr>
          <w:instrText xml:space="preserve"> PAGEREF _Toc216343389 \h </w:instrText>
        </w:r>
        <w:r>
          <w:rPr>
            <w:noProof/>
            <w:webHidden/>
          </w:rPr>
        </w:r>
        <w:r>
          <w:rPr>
            <w:noProof/>
            <w:webHidden/>
          </w:rPr>
          <w:fldChar w:fldCharType="separate"/>
        </w:r>
        <w:r>
          <w:rPr>
            <w:noProof/>
            <w:webHidden/>
          </w:rPr>
          <w:t>26</w:t>
        </w:r>
        <w:r>
          <w:rPr>
            <w:noProof/>
            <w:webHidden/>
          </w:rPr>
          <w:fldChar w:fldCharType="end"/>
        </w:r>
      </w:hyperlink>
    </w:p>
    <w:p w14:paraId="61AD0CD1" w14:textId="7FEE58D8"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390" w:history="1">
        <w:r w:rsidRPr="00F75486">
          <w:rPr>
            <w:rStyle w:val="Hyperlink"/>
            <w:caps/>
            <w:noProof/>
          </w:rPr>
          <w:t>8.</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Intellectual Property</w:t>
        </w:r>
        <w:r>
          <w:rPr>
            <w:noProof/>
            <w:webHidden/>
          </w:rPr>
          <w:tab/>
        </w:r>
        <w:r>
          <w:rPr>
            <w:noProof/>
            <w:webHidden/>
          </w:rPr>
          <w:fldChar w:fldCharType="begin"/>
        </w:r>
        <w:r>
          <w:rPr>
            <w:noProof/>
            <w:webHidden/>
          </w:rPr>
          <w:instrText xml:space="preserve"> PAGEREF _Toc216343390 \h </w:instrText>
        </w:r>
        <w:r>
          <w:rPr>
            <w:noProof/>
            <w:webHidden/>
          </w:rPr>
        </w:r>
        <w:r>
          <w:rPr>
            <w:noProof/>
            <w:webHidden/>
          </w:rPr>
          <w:fldChar w:fldCharType="separate"/>
        </w:r>
        <w:r>
          <w:rPr>
            <w:noProof/>
            <w:webHidden/>
          </w:rPr>
          <w:t>26</w:t>
        </w:r>
        <w:r>
          <w:rPr>
            <w:noProof/>
            <w:webHidden/>
          </w:rPr>
          <w:fldChar w:fldCharType="end"/>
        </w:r>
      </w:hyperlink>
    </w:p>
    <w:p w14:paraId="46D18A03" w14:textId="450794F5"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91" w:history="1">
        <w:r w:rsidRPr="00F75486">
          <w:rPr>
            <w:rStyle w:val="Hyperlink"/>
            <w:noProof/>
          </w:rPr>
          <w:t>8.1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Intellectual Property Rights</w:t>
        </w:r>
        <w:r>
          <w:rPr>
            <w:noProof/>
            <w:webHidden/>
          </w:rPr>
          <w:tab/>
        </w:r>
        <w:r>
          <w:rPr>
            <w:noProof/>
            <w:webHidden/>
          </w:rPr>
          <w:fldChar w:fldCharType="begin"/>
        </w:r>
        <w:r>
          <w:rPr>
            <w:noProof/>
            <w:webHidden/>
          </w:rPr>
          <w:instrText xml:space="preserve"> PAGEREF _Toc216343391 \h </w:instrText>
        </w:r>
        <w:r>
          <w:rPr>
            <w:noProof/>
            <w:webHidden/>
          </w:rPr>
        </w:r>
        <w:r>
          <w:rPr>
            <w:noProof/>
            <w:webHidden/>
          </w:rPr>
          <w:fldChar w:fldCharType="separate"/>
        </w:r>
        <w:r>
          <w:rPr>
            <w:noProof/>
            <w:webHidden/>
          </w:rPr>
          <w:t>26</w:t>
        </w:r>
        <w:r>
          <w:rPr>
            <w:noProof/>
            <w:webHidden/>
          </w:rPr>
          <w:fldChar w:fldCharType="end"/>
        </w:r>
      </w:hyperlink>
    </w:p>
    <w:p w14:paraId="6FA877FE" w14:textId="0DB1C08F"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92" w:history="1">
        <w:r w:rsidRPr="00F75486">
          <w:rPr>
            <w:rStyle w:val="Hyperlink"/>
            <w:noProof/>
          </w:rPr>
          <w:t>8.2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Existing IP Rights or Third Party IP Rights</w:t>
        </w:r>
        <w:r>
          <w:rPr>
            <w:noProof/>
            <w:webHidden/>
          </w:rPr>
          <w:tab/>
        </w:r>
        <w:r>
          <w:rPr>
            <w:noProof/>
            <w:webHidden/>
          </w:rPr>
          <w:fldChar w:fldCharType="begin"/>
        </w:r>
        <w:r>
          <w:rPr>
            <w:noProof/>
            <w:webHidden/>
          </w:rPr>
          <w:instrText xml:space="preserve"> PAGEREF _Toc216343392 \h </w:instrText>
        </w:r>
        <w:r>
          <w:rPr>
            <w:noProof/>
            <w:webHidden/>
          </w:rPr>
        </w:r>
        <w:r>
          <w:rPr>
            <w:noProof/>
            <w:webHidden/>
          </w:rPr>
          <w:fldChar w:fldCharType="separate"/>
        </w:r>
        <w:r>
          <w:rPr>
            <w:noProof/>
            <w:webHidden/>
          </w:rPr>
          <w:t>27</w:t>
        </w:r>
        <w:r>
          <w:rPr>
            <w:noProof/>
            <w:webHidden/>
          </w:rPr>
          <w:fldChar w:fldCharType="end"/>
        </w:r>
      </w:hyperlink>
    </w:p>
    <w:p w14:paraId="2D10427C" w14:textId="4473905A"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93" w:history="1">
        <w:r w:rsidRPr="00F75486">
          <w:rPr>
            <w:rStyle w:val="Hyperlink"/>
            <w:noProof/>
          </w:rPr>
          <w:t>8.3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Data</w:t>
        </w:r>
        <w:r>
          <w:rPr>
            <w:noProof/>
            <w:webHidden/>
          </w:rPr>
          <w:tab/>
        </w:r>
        <w:r>
          <w:rPr>
            <w:noProof/>
            <w:webHidden/>
          </w:rPr>
          <w:fldChar w:fldCharType="begin"/>
        </w:r>
        <w:r>
          <w:rPr>
            <w:noProof/>
            <w:webHidden/>
          </w:rPr>
          <w:instrText xml:space="preserve"> PAGEREF _Toc216343393 \h </w:instrText>
        </w:r>
        <w:r>
          <w:rPr>
            <w:noProof/>
            <w:webHidden/>
          </w:rPr>
        </w:r>
        <w:r>
          <w:rPr>
            <w:noProof/>
            <w:webHidden/>
          </w:rPr>
          <w:fldChar w:fldCharType="separate"/>
        </w:r>
        <w:r>
          <w:rPr>
            <w:noProof/>
            <w:webHidden/>
          </w:rPr>
          <w:t>27</w:t>
        </w:r>
        <w:r>
          <w:rPr>
            <w:noProof/>
            <w:webHidden/>
          </w:rPr>
          <w:fldChar w:fldCharType="end"/>
        </w:r>
      </w:hyperlink>
    </w:p>
    <w:p w14:paraId="63D36896" w14:textId="5F1209F4"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94" w:history="1">
        <w:r w:rsidRPr="00F75486">
          <w:rPr>
            <w:rStyle w:val="Hyperlink"/>
            <w:noProof/>
          </w:rPr>
          <w:t>8.4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Intellectual Property Right warranty</w:t>
        </w:r>
        <w:r>
          <w:rPr>
            <w:noProof/>
            <w:webHidden/>
          </w:rPr>
          <w:tab/>
        </w:r>
        <w:r>
          <w:rPr>
            <w:noProof/>
            <w:webHidden/>
          </w:rPr>
          <w:fldChar w:fldCharType="begin"/>
        </w:r>
        <w:r>
          <w:rPr>
            <w:noProof/>
            <w:webHidden/>
          </w:rPr>
          <w:instrText xml:space="preserve"> PAGEREF _Toc216343394 \h </w:instrText>
        </w:r>
        <w:r>
          <w:rPr>
            <w:noProof/>
            <w:webHidden/>
          </w:rPr>
        </w:r>
        <w:r>
          <w:rPr>
            <w:noProof/>
            <w:webHidden/>
          </w:rPr>
          <w:fldChar w:fldCharType="separate"/>
        </w:r>
        <w:r>
          <w:rPr>
            <w:noProof/>
            <w:webHidden/>
          </w:rPr>
          <w:t>28</w:t>
        </w:r>
        <w:r>
          <w:rPr>
            <w:noProof/>
            <w:webHidden/>
          </w:rPr>
          <w:fldChar w:fldCharType="end"/>
        </w:r>
      </w:hyperlink>
    </w:p>
    <w:p w14:paraId="40601EA7" w14:textId="0176F283"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95" w:history="1">
        <w:r w:rsidRPr="00F75486">
          <w:rPr>
            <w:rStyle w:val="Hyperlink"/>
            <w:noProof/>
          </w:rPr>
          <w:t>8.5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Moral Rights</w:t>
        </w:r>
        <w:r>
          <w:rPr>
            <w:noProof/>
            <w:webHidden/>
          </w:rPr>
          <w:tab/>
        </w:r>
        <w:r>
          <w:rPr>
            <w:noProof/>
            <w:webHidden/>
          </w:rPr>
          <w:fldChar w:fldCharType="begin"/>
        </w:r>
        <w:r>
          <w:rPr>
            <w:noProof/>
            <w:webHidden/>
          </w:rPr>
          <w:instrText xml:space="preserve"> PAGEREF _Toc216343395 \h </w:instrText>
        </w:r>
        <w:r>
          <w:rPr>
            <w:noProof/>
            <w:webHidden/>
          </w:rPr>
        </w:r>
        <w:r>
          <w:rPr>
            <w:noProof/>
            <w:webHidden/>
          </w:rPr>
          <w:fldChar w:fldCharType="separate"/>
        </w:r>
        <w:r>
          <w:rPr>
            <w:noProof/>
            <w:webHidden/>
          </w:rPr>
          <w:t>28</w:t>
        </w:r>
        <w:r>
          <w:rPr>
            <w:noProof/>
            <w:webHidden/>
          </w:rPr>
          <w:fldChar w:fldCharType="end"/>
        </w:r>
      </w:hyperlink>
    </w:p>
    <w:p w14:paraId="4284D68B" w14:textId="45C55482"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96" w:history="1">
        <w:r w:rsidRPr="00F75486">
          <w:rPr>
            <w:rStyle w:val="Hyperlink"/>
            <w:noProof/>
          </w:rPr>
          <w:t>8.6</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Survive termination</w:t>
        </w:r>
        <w:r>
          <w:rPr>
            <w:noProof/>
            <w:webHidden/>
          </w:rPr>
          <w:tab/>
        </w:r>
        <w:r>
          <w:rPr>
            <w:noProof/>
            <w:webHidden/>
          </w:rPr>
          <w:fldChar w:fldCharType="begin"/>
        </w:r>
        <w:r>
          <w:rPr>
            <w:noProof/>
            <w:webHidden/>
          </w:rPr>
          <w:instrText xml:space="preserve"> PAGEREF _Toc216343396 \h </w:instrText>
        </w:r>
        <w:r>
          <w:rPr>
            <w:noProof/>
            <w:webHidden/>
          </w:rPr>
        </w:r>
        <w:r>
          <w:rPr>
            <w:noProof/>
            <w:webHidden/>
          </w:rPr>
          <w:fldChar w:fldCharType="separate"/>
        </w:r>
        <w:r>
          <w:rPr>
            <w:noProof/>
            <w:webHidden/>
          </w:rPr>
          <w:t>29</w:t>
        </w:r>
        <w:r>
          <w:rPr>
            <w:noProof/>
            <w:webHidden/>
          </w:rPr>
          <w:fldChar w:fldCharType="end"/>
        </w:r>
      </w:hyperlink>
    </w:p>
    <w:p w14:paraId="7D275F38" w14:textId="6328EC53"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397" w:history="1">
        <w:r w:rsidRPr="00F75486">
          <w:rPr>
            <w:rStyle w:val="Hyperlink"/>
            <w:caps/>
            <w:noProof/>
          </w:rPr>
          <w:t>9.</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Confidentiality, Media, Privacy and Data Protection</w:t>
        </w:r>
        <w:r>
          <w:rPr>
            <w:noProof/>
            <w:webHidden/>
          </w:rPr>
          <w:tab/>
        </w:r>
        <w:r>
          <w:rPr>
            <w:noProof/>
            <w:webHidden/>
          </w:rPr>
          <w:fldChar w:fldCharType="begin"/>
        </w:r>
        <w:r>
          <w:rPr>
            <w:noProof/>
            <w:webHidden/>
          </w:rPr>
          <w:instrText xml:space="preserve"> PAGEREF _Toc216343397 \h </w:instrText>
        </w:r>
        <w:r>
          <w:rPr>
            <w:noProof/>
            <w:webHidden/>
          </w:rPr>
        </w:r>
        <w:r>
          <w:rPr>
            <w:noProof/>
            <w:webHidden/>
          </w:rPr>
          <w:fldChar w:fldCharType="separate"/>
        </w:r>
        <w:r>
          <w:rPr>
            <w:noProof/>
            <w:webHidden/>
          </w:rPr>
          <w:t>29</w:t>
        </w:r>
        <w:r>
          <w:rPr>
            <w:noProof/>
            <w:webHidden/>
          </w:rPr>
          <w:fldChar w:fldCharType="end"/>
        </w:r>
      </w:hyperlink>
    </w:p>
    <w:p w14:paraId="6A7CE78B" w14:textId="5A7308FC"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98" w:history="1">
        <w:r w:rsidRPr="00F75486">
          <w:rPr>
            <w:rStyle w:val="Hyperlink"/>
            <w:noProof/>
          </w:rPr>
          <w:t>9.1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Confidentiality</w:t>
        </w:r>
        <w:r>
          <w:rPr>
            <w:noProof/>
            <w:webHidden/>
          </w:rPr>
          <w:tab/>
        </w:r>
        <w:r>
          <w:rPr>
            <w:noProof/>
            <w:webHidden/>
          </w:rPr>
          <w:fldChar w:fldCharType="begin"/>
        </w:r>
        <w:r>
          <w:rPr>
            <w:noProof/>
            <w:webHidden/>
          </w:rPr>
          <w:instrText xml:space="preserve"> PAGEREF _Toc216343398 \h </w:instrText>
        </w:r>
        <w:r>
          <w:rPr>
            <w:noProof/>
            <w:webHidden/>
          </w:rPr>
        </w:r>
        <w:r>
          <w:rPr>
            <w:noProof/>
            <w:webHidden/>
          </w:rPr>
          <w:fldChar w:fldCharType="separate"/>
        </w:r>
        <w:r>
          <w:rPr>
            <w:noProof/>
            <w:webHidden/>
          </w:rPr>
          <w:t>29</w:t>
        </w:r>
        <w:r>
          <w:rPr>
            <w:noProof/>
            <w:webHidden/>
          </w:rPr>
          <w:fldChar w:fldCharType="end"/>
        </w:r>
      </w:hyperlink>
    </w:p>
    <w:p w14:paraId="54CBB79B" w14:textId="6D24E92C"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399" w:history="1">
        <w:r w:rsidRPr="00F75486">
          <w:rPr>
            <w:rStyle w:val="Hyperlink"/>
            <w:noProof/>
          </w:rPr>
          <w:t>9.2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Media</w:t>
        </w:r>
        <w:r>
          <w:rPr>
            <w:noProof/>
            <w:webHidden/>
          </w:rPr>
          <w:tab/>
        </w:r>
        <w:r>
          <w:rPr>
            <w:noProof/>
            <w:webHidden/>
          </w:rPr>
          <w:fldChar w:fldCharType="begin"/>
        </w:r>
        <w:r>
          <w:rPr>
            <w:noProof/>
            <w:webHidden/>
          </w:rPr>
          <w:instrText xml:space="preserve"> PAGEREF _Toc216343399 \h </w:instrText>
        </w:r>
        <w:r>
          <w:rPr>
            <w:noProof/>
            <w:webHidden/>
          </w:rPr>
        </w:r>
        <w:r>
          <w:rPr>
            <w:noProof/>
            <w:webHidden/>
          </w:rPr>
          <w:fldChar w:fldCharType="separate"/>
        </w:r>
        <w:r>
          <w:rPr>
            <w:noProof/>
            <w:webHidden/>
          </w:rPr>
          <w:t>30</w:t>
        </w:r>
        <w:r>
          <w:rPr>
            <w:noProof/>
            <w:webHidden/>
          </w:rPr>
          <w:fldChar w:fldCharType="end"/>
        </w:r>
      </w:hyperlink>
    </w:p>
    <w:p w14:paraId="264F95AB" w14:textId="204128F4"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00" w:history="1">
        <w:r w:rsidRPr="00F75486">
          <w:rPr>
            <w:rStyle w:val="Hyperlink"/>
            <w:noProof/>
          </w:rPr>
          <w:t>9.3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Privacy</w:t>
        </w:r>
        <w:r>
          <w:rPr>
            <w:noProof/>
            <w:webHidden/>
          </w:rPr>
          <w:tab/>
        </w:r>
        <w:r>
          <w:rPr>
            <w:noProof/>
            <w:webHidden/>
          </w:rPr>
          <w:fldChar w:fldCharType="begin"/>
        </w:r>
        <w:r>
          <w:rPr>
            <w:noProof/>
            <w:webHidden/>
          </w:rPr>
          <w:instrText xml:space="preserve"> PAGEREF _Toc216343400 \h </w:instrText>
        </w:r>
        <w:r>
          <w:rPr>
            <w:noProof/>
            <w:webHidden/>
          </w:rPr>
        </w:r>
        <w:r>
          <w:rPr>
            <w:noProof/>
            <w:webHidden/>
          </w:rPr>
          <w:fldChar w:fldCharType="separate"/>
        </w:r>
        <w:r>
          <w:rPr>
            <w:noProof/>
            <w:webHidden/>
          </w:rPr>
          <w:t>31</w:t>
        </w:r>
        <w:r>
          <w:rPr>
            <w:noProof/>
            <w:webHidden/>
          </w:rPr>
          <w:fldChar w:fldCharType="end"/>
        </w:r>
      </w:hyperlink>
    </w:p>
    <w:p w14:paraId="562D8B39" w14:textId="116C1053"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01" w:history="1">
        <w:r w:rsidRPr="00F75486">
          <w:rPr>
            <w:rStyle w:val="Hyperlink"/>
            <w:noProof/>
          </w:rPr>
          <w:t>9.4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Survive termination</w:t>
        </w:r>
        <w:r>
          <w:rPr>
            <w:noProof/>
            <w:webHidden/>
          </w:rPr>
          <w:tab/>
        </w:r>
        <w:r>
          <w:rPr>
            <w:noProof/>
            <w:webHidden/>
          </w:rPr>
          <w:fldChar w:fldCharType="begin"/>
        </w:r>
        <w:r>
          <w:rPr>
            <w:noProof/>
            <w:webHidden/>
          </w:rPr>
          <w:instrText xml:space="preserve"> PAGEREF _Toc216343401 \h </w:instrText>
        </w:r>
        <w:r>
          <w:rPr>
            <w:noProof/>
            <w:webHidden/>
          </w:rPr>
        </w:r>
        <w:r>
          <w:rPr>
            <w:noProof/>
            <w:webHidden/>
          </w:rPr>
          <w:fldChar w:fldCharType="separate"/>
        </w:r>
        <w:r>
          <w:rPr>
            <w:noProof/>
            <w:webHidden/>
          </w:rPr>
          <w:t>31</w:t>
        </w:r>
        <w:r>
          <w:rPr>
            <w:noProof/>
            <w:webHidden/>
          </w:rPr>
          <w:fldChar w:fldCharType="end"/>
        </w:r>
      </w:hyperlink>
    </w:p>
    <w:p w14:paraId="2C42FC33" w14:textId="14BC722E"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02" w:history="1">
        <w:r w:rsidRPr="00F75486">
          <w:rPr>
            <w:rStyle w:val="Hyperlink"/>
            <w:noProof/>
          </w:rPr>
          <w:t>9.5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Protective Data Security Standards</w:t>
        </w:r>
        <w:r>
          <w:rPr>
            <w:noProof/>
            <w:webHidden/>
          </w:rPr>
          <w:tab/>
        </w:r>
        <w:r>
          <w:rPr>
            <w:noProof/>
            <w:webHidden/>
          </w:rPr>
          <w:fldChar w:fldCharType="begin"/>
        </w:r>
        <w:r>
          <w:rPr>
            <w:noProof/>
            <w:webHidden/>
          </w:rPr>
          <w:instrText xml:space="preserve"> PAGEREF _Toc216343402 \h </w:instrText>
        </w:r>
        <w:r>
          <w:rPr>
            <w:noProof/>
            <w:webHidden/>
          </w:rPr>
        </w:r>
        <w:r>
          <w:rPr>
            <w:noProof/>
            <w:webHidden/>
          </w:rPr>
          <w:fldChar w:fldCharType="separate"/>
        </w:r>
        <w:r>
          <w:rPr>
            <w:noProof/>
            <w:webHidden/>
          </w:rPr>
          <w:t>31</w:t>
        </w:r>
        <w:r>
          <w:rPr>
            <w:noProof/>
            <w:webHidden/>
          </w:rPr>
          <w:fldChar w:fldCharType="end"/>
        </w:r>
      </w:hyperlink>
    </w:p>
    <w:p w14:paraId="20D1F8FC" w14:textId="50F5B0B1"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403" w:history="1">
        <w:r w:rsidRPr="00F75486">
          <w:rPr>
            <w:rStyle w:val="Hyperlink"/>
            <w:caps/>
            <w:noProof/>
          </w:rPr>
          <w:t>10.</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Quality</w:t>
        </w:r>
        <w:r>
          <w:rPr>
            <w:noProof/>
            <w:webHidden/>
          </w:rPr>
          <w:tab/>
        </w:r>
        <w:r>
          <w:rPr>
            <w:noProof/>
            <w:webHidden/>
          </w:rPr>
          <w:fldChar w:fldCharType="begin"/>
        </w:r>
        <w:r>
          <w:rPr>
            <w:noProof/>
            <w:webHidden/>
          </w:rPr>
          <w:instrText xml:space="preserve"> PAGEREF _Toc216343403 \h </w:instrText>
        </w:r>
        <w:r>
          <w:rPr>
            <w:noProof/>
            <w:webHidden/>
          </w:rPr>
        </w:r>
        <w:r>
          <w:rPr>
            <w:noProof/>
            <w:webHidden/>
          </w:rPr>
          <w:fldChar w:fldCharType="separate"/>
        </w:r>
        <w:r>
          <w:rPr>
            <w:noProof/>
            <w:webHidden/>
          </w:rPr>
          <w:t>31</w:t>
        </w:r>
        <w:r>
          <w:rPr>
            <w:noProof/>
            <w:webHidden/>
          </w:rPr>
          <w:fldChar w:fldCharType="end"/>
        </w:r>
      </w:hyperlink>
    </w:p>
    <w:p w14:paraId="3249A7D3" w14:textId="1859DA02"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04" w:history="1">
        <w:r w:rsidRPr="00F75486">
          <w:rPr>
            <w:rStyle w:val="Hyperlink"/>
            <w:noProof/>
          </w:rPr>
          <w:t>10.1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Quality assurance</w:t>
        </w:r>
        <w:r>
          <w:rPr>
            <w:noProof/>
            <w:webHidden/>
          </w:rPr>
          <w:tab/>
        </w:r>
        <w:r>
          <w:rPr>
            <w:noProof/>
            <w:webHidden/>
          </w:rPr>
          <w:fldChar w:fldCharType="begin"/>
        </w:r>
        <w:r>
          <w:rPr>
            <w:noProof/>
            <w:webHidden/>
          </w:rPr>
          <w:instrText xml:space="preserve"> PAGEREF _Toc216343404 \h </w:instrText>
        </w:r>
        <w:r>
          <w:rPr>
            <w:noProof/>
            <w:webHidden/>
          </w:rPr>
        </w:r>
        <w:r>
          <w:rPr>
            <w:noProof/>
            <w:webHidden/>
          </w:rPr>
          <w:fldChar w:fldCharType="separate"/>
        </w:r>
        <w:r>
          <w:rPr>
            <w:noProof/>
            <w:webHidden/>
          </w:rPr>
          <w:t>31</w:t>
        </w:r>
        <w:r>
          <w:rPr>
            <w:noProof/>
            <w:webHidden/>
          </w:rPr>
          <w:fldChar w:fldCharType="end"/>
        </w:r>
      </w:hyperlink>
    </w:p>
    <w:p w14:paraId="4EB8200B" w14:textId="76435275"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05" w:history="1">
        <w:r w:rsidRPr="00F75486">
          <w:rPr>
            <w:rStyle w:val="Hyperlink"/>
            <w:noProof/>
          </w:rPr>
          <w:t>10.2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Non-complying Deliverables or Services</w:t>
        </w:r>
        <w:r>
          <w:rPr>
            <w:noProof/>
            <w:webHidden/>
          </w:rPr>
          <w:tab/>
        </w:r>
        <w:r>
          <w:rPr>
            <w:noProof/>
            <w:webHidden/>
          </w:rPr>
          <w:fldChar w:fldCharType="begin"/>
        </w:r>
        <w:r>
          <w:rPr>
            <w:noProof/>
            <w:webHidden/>
          </w:rPr>
          <w:instrText xml:space="preserve"> PAGEREF _Toc216343405 \h </w:instrText>
        </w:r>
        <w:r>
          <w:rPr>
            <w:noProof/>
            <w:webHidden/>
          </w:rPr>
        </w:r>
        <w:r>
          <w:rPr>
            <w:noProof/>
            <w:webHidden/>
          </w:rPr>
          <w:fldChar w:fldCharType="separate"/>
        </w:r>
        <w:r>
          <w:rPr>
            <w:noProof/>
            <w:webHidden/>
          </w:rPr>
          <w:t>32</w:t>
        </w:r>
        <w:r>
          <w:rPr>
            <w:noProof/>
            <w:webHidden/>
          </w:rPr>
          <w:fldChar w:fldCharType="end"/>
        </w:r>
      </w:hyperlink>
    </w:p>
    <w:p w14:paraId="08B23066" w14:textId="3917040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06" w:history="1">
        <w:r w:rsidRPr="00F75486">
          <w:rPr>
            <w:rStyle w:val="Hyperlink"/>
            <w:noProof/>
          </w:rPr>
          <w:t>10.3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Re-performance of the non-complying Services</w:t>
        </w:r>
        <w:r>
          <w:rPr>
            <w:noProof/>
            <w:webHidden/>
          </w:rPr>
          <w:tab/>
        </w:r>
        <w:r>
          <w:rPr>
            <w:noProof/>
            <w:webHidden/>
          </w:rPr>
          <w:fldChar w:fldCharType="begin"/>
        </w:r>
        <w:r>
          <w:rPr>
            <w:noProof/>
            <w:webHidden/>
          </w:rPr>
          <w:instrText xml:space="preserve"> PAGEREF _Toc216343406 \h </w:instrText>
        </w:r>
        <w:r>
          <w:rPr>
            <w:noProof/>
            <w:webHidden/>
          </w:rPr>
        </w:r>
        <w:r>
          <w:rPr>
            <w:noProof/>
            <w:webHidden/>
          </w:rPr>
          <w:fldChar w:fldCharType="separate"/>
        </w:r>
        <w:r>
          <w:rPr>
            <w:noProof/>
            <w:webHidden/>
          </w:rPr>
          <w:t>32</w:t>
        </w:r>
        <w:r>
          <w:rPr>
            <w:noProof/>
            <w:webHidden/>
          </w:rPr>
          <w:fldChar w:fldCharType="end"/>
        </w:r>
      </w:hyperlink>
    </w:p>
    <w:p w14:paraId="36F769D5" w14:textId="594FFDA4"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07" w:history="1">
        <w:r w:rsidRPr="00F75486">
          <w:rPr>
            <w:rStyle w:val="Hyperlink"/>
            <w:noProof/>
          </w:rPr>
          <w:t>10.4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Notice of errors</w:t>
        </w:r>
        <w:r>
          <w:rPr>
            <w:noProof/>
            <w:webHidden/>
          </w:rPr>
          <w:tab/>
        </w:r>
        <w:r>
          <w:rPr>
            <w:noProof/>
            <w:webHidden/>
          </w:rPr>
          <w:fldChar w:fldCharType="begin"/>
        </w:r>
        <w:r>
          <w:rPr>
            <w:noProof/>
            <w:webHidden/>
          </w:rPr>
          <w:instrText xml:space="preserve"> PAGEREF _Toc216343407 \h </w:instrText>
        </w:r>
        <w:r>
          <w:rPr>
            <w:noProof/>
            <w:webHidden/>
          </w:rPr>
        </w:r>
        <w:r>
          <w:rPr>
            <w:noProof/>
            <w:webHidden/>
          </w:rPr>
          <w:fldChar w:fldCharType="separate"/>
        </w:r>
        <w:r>
          <w:rPr>
            <w:noProof/>
            <w:webHidden/>
          </w:rPr>
          <w:t>32</w:t>
        </w:r>
        <w:r>
          <w:rPr>
            <w:noProof/>
            <w:webHidden/>
          </w:rPr>
          <w:fldChar w:fldCharType="end"/>
        </w:r>
      </w:hyperlink>
    </w:p>
    <w:p w14:paraId="4CA3F3BC" w14:textId="7A820A1D"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408" w:history="1">
        <w:r w:rsidRPr="00F75486">
          <w:rPr>
            <w:rStyle w:val="Hyperlink"/>
            <w:caps/>
            <w:noProof/>
          </w:rPr>
          <w:t>11.</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Time</w:t>
        </w:r>
        <w:r>
          <w:rPr>
            <w:noProof/>
            <w:webHidden/>
          </w:rPr>
          <w:tab/>
        </w:r>
        <w:r>
          <w:rPr>
            <w:noProof/>
            <w:webHidden/>
          </w:rPr>
          <w:fldChar w:fldCharType="begin"/>
        </w:r>
        <w:r>
          <w:rPr>
            <w:noProof/>
            <w:webHidden/>
          </w:rPr>
          <w:instrText xml:space="preserve"> PAGEREF _Toc216343408 \h </w:instrText>
        </w:r>
        <w:r>
          <w:rPr>
            <w:noProof/>
            <w:webHidden/>
          </w:rPr>
        </w:r>
        <w:r>
          <w:rPr>
            <w:noProof/>
            <w:webHidden/>
          </w:rPr>
          <w:fldChar w:fldCharType="separate"/>
        </w:r>
        <w:r>
          <w:rPr>
            <w:noProof/>
            <w:webHidden/>
          </w:rPr>
          <w:t>32</w:t>
        </w:r>
        <w:r>
          <w:rPr>
            <w:noProof/>
            <w:webHidden/>
          </w:rPr>
          <w:fldChar w:fldCharType="end"/>
        </w:r>
      </w:hyperlink>
    </w:p>
    <w:p w14:paraId="48CA4797" w14:textId="27B4DC6E"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09" w:history="1">
        <w:r w:rsidRPr="00F75486">
          <w:rPr>
            <w:rStyle w:val="Hyperlink"/>
            <w:noProof/>
          </w:rPr>
          <w:t>11.1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Progress</w:t>
        </w:r>
        <w:r>
          <w:rPr>
            <w:noProof/>
            <w:webHidden/>
          </w:rPr>
          <w:tab/>
        </w:r>
        <w:r>
          <w:rPr>
            <w:noProof/>
            <w:webHidden/>
          </w:rPr>
          <w:fldChar w:fldCharType="begin"/>
        </w:r>
        <w:r>
          <w:rPr>
            <w:noProof/>
            <w:webHidden/>
          </w:rPr>
          <w:instrText xml:space="preserve"> PAGEREF _Toc216343409 \h </w:instrText>
        </w:r>
        <w:r>
          <w:rPr>
            <w:noProof/>
            <w:webHidden/>
          </w:rPr>
        </w:r>
        <w:r>
          <w:rPr>
            <w:noProof/>
            <w:webHidden/>
          </w:rPr>
          <w:fldChar w:fldCharType="separate"/>
        </w:r>
        <w:r>
          <w:rPr>
            <w:noProof/>
            <w:webHidden/>
          </w:rPr>
          <w:t>32</w:t>
        </w:r>
        <w:r>
          <w:rPr>
            <w:noProof/>
            <w:webHidden/>
          </w:rPr>
          <w:fldChar w:fldCharType="end"/>
        </w:r>
      </w:hyperlink>
    </w:p>
    <w:p w14:paraId="132952F6" w14:textId="25711792"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10" w:history="1">
        <w:r w:rsidRPr="00F75486">
          <w:rPr>
            <w:rStyle w:val="Hyperlink"/>
            <w:noProof/>
          </w:rPr>
          <w:t>11.2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Consultant's Program</w:t>
        </w:r>
        <w:r>
          <w:rPr>
            <w:noProof/>
            <w:webHidden/>
          </w:rPr>
          <w:tab/>
        </w:r>
        <w:r>
          <w:rPr>
            <w:noProof/>
            <w:webHidden/>
          </w:rPr>
          <w:fldChar w:fldCharType="begin"/>
        </w:r>
        <w:r>
          <w:rPr>
            <w:noProof/>
            <w:webHidden/>
          </w:rPr>
          <w:instrText xml:space="preserve"> PAGEREF _Toc216343410 \h </w:instrText>
        </w:r>
        <w:r>
          <w:rPr>
            <w:noProof/>
            <w:webHidden/>
          </w:rPr>
        </w:r>
        <w:r>
          <w:rPr>
            <w:noProof/>
            <w:webHidden/>
          </w:rPr>
          <w:fldChar w:fldCharType="separate"/>
        </w:r>
        <w:r>
          <w:rPr>
            <w:noProof/>
            <w:webHidden/>
          </w:rPr>
          <w:t>33</w:t>
        </w:r>
        <w:r>
          <w:rPr>
            <w:noProof/>
            <w:webHidden/>
          </w:rPr>
          <w:fldChar w:fldCharType="end"/>
        </w:r>
      </w:hyperlink>
    </w:p>
    <w:p w14:paraId="33605872" w14:textId="290EE2DB"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11" w:history="1">
        <w:r w:rsidRPr="00F75486">
          <w:rPr>
            <w:rStyle w:val="Hyperlink"/>
            <w:noProof/>
          </w:rPr>
          <w:t>11.3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Suspension</w:t>
        </w:r>
        <w:r>
          <w:rPr>
            <w:noProof/>
            <w:webHidden/>
          </w:rPr>
          <w:tab/>
        </w:r>
        <w:r>
          <w:rPr>
            <w:noProof/>
            <w:webHidden/>
          </w:rPr>
          <w:fldChar w:fldCharType="begin"/>
        </w:r>
        <w:r>
          <w:rPr>
            <w:noProof/>
            <w:webHidden/>
          </w:rPr>
          <w:instrText xml:space="preserve"> PAGEREF _Toc216343411 \h </w:instrText>
        </w:r>
        <w:r>
          <w:rPr>
            <w:noProof/>
            <w:webHidden/>
          </w:rPr>
        </w:r>
        <w:r>
          <w:rPr>
            <w:noProof/>
            <w:webHidden/>
          </w:rPr>
          <w:fldChar w:fldCharType="separate"/>
        </w:r>
        <w:r>
          <w:rPr>
            <w:noProof/>
            <w:webHidden/>
          </w:rPr>
          <w:t>34</w:t>
        </w:r>
        <w:r>
          <w:rPr>
            <w:noProof/>
            <w:webHidden/>
          </w:rPr>
          <w:fldChar w:fldCharType="end"/>
        </w:r>
      </w:hyperlink>
    </w:p>
    <w:p w14:paraId="122DE648" w14:textId="158E1A8C"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12" w:history="1">
        <w:r w:rsidRPr="00F75486">
          <w:rPr>
            <w:rStyle w:val="Hyperlink"/>
            <w:noProof/>
          </w:rPr>
          <w:t>11.4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Notice of matters impacting progress</w:t>
        </w:r>
        <w:r>
          <w:rPr>
            <w:noProof/>
            <w:webHidden/>
          </w:rPr>
          <w:tab/>
        </w:r>
        <w:r>
          <w:rPr>
            <w:noProof/>
            <w:webHidden/>
          </w:rPr>
          <w:fldChar w:fldCharType="begin"/>
        </w:r>
        <w:r>
          <w:rPr>
            <w:noProof/>
            <w:webHidden/>
          </w:rPr>
          <w:instrText xml:space="preserve"> PAGEREF _Toc216343412 \h </w:instrText>
        </w:r>
        <w:r>
          <w:rPr>
            <w:noProof/>
            <w:webHidden/>
          </w:rPr>
        </w:r>
        <w:r>
          <w:rPr>
            <w:noProof/>
            <w:webHidden/>
          </w:rPr>
          <w:fldChar w:fldCharType="separate"/>
        </w:r>
        <w:r>
          <w:rPr>
            <w:noProof/>
            <w:webHidden/>
          </w:rPr>
          <w:t>34</w:t>
        </w:r>
        <w:r>
          <w:rPr>
            <w:noProof/>
            <w:webHidden/>
          </w:rPr>
          <w:fldChar w:fldCharType="end"/>
        </w:r>
      </w:hyperlink>
    </w:p>
    <w:p w14:paraId="05E81BF8" w14:textId="31365D31"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413" w:history="1">
        <w:r w:rsidRPr="00F75486">
          <w:rPr>
            <w:rStyle w:val="Hyperlink"/>
            <w:caps/>
            <w:noProof/>
          </w:rPr>
          <w:t>12.</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Variation</w:t>
        </w:r>
        <w:r>
          <w:rPr>
            <w:noProof/>
            <w:webHidden/>
          </w:rPr>
          <w:tab/>
        </w:r>
        <w:r>
          <w:rPr>
            <w:noProof/>
            <w:webHidden/>
          </w:rPr>
          <w:fldChar w:fldCharType="begin"/>
        </w:r>
        <w:r>
          <w:rPr>
            <w:noProof/>
            <w:webHidden/>
          </w:rPr>
          <w:instrText xml:space="preserve"> PAGEREF _Toc216343413 \h </w:instrText>
        </w:r>
        <w:r>
          <w:rPr>
            <w:noProof/>
            <w:webHidden/>
          </w:rPr>
        </w:r>
        <w:r>
          <w:rPr>
            <w:noProof/>
            <w:webHidden/>
          </w:rPr>
          <w:fldChar w:fldCharType="separate"/>
        </w:r>
        <w:r>
          <w:rPr>
            <w:noProof/>
            <w:webHidden/>
          </w:rPr>
          <w:t>35</w:t>
        </w:r>
        <w:r>
          <w:rPr>
            <w:noProof/>
            <w:webHidden/>
          </w:rPr>
          <w:fldChar w:fldCharType="end"/>
        </w:r>
      </w:hyperlink>
    </w:p>
    <w:p w14:paraId="3485BB55" w14:textId="1950004E"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14" w:history="1">
        <w:r w:rsidRPr="00F75486">
          <w:rPr>
            <w:rStyle w:val="Hyperlink"/>
            <w:noProof/>
          </w:rPr>
          <w:t>12.1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Variation Price Request</w:t>
        </w:r>
        <w:r>
          <w:rPr>
            <w:noProof/>
            <w:webHidden/>
          </w:rPr>
          <w:tab/>
        </w:r>
        <w:r>
          <w:rPr>
            <w:noProof/>
            <w:webHidden/>
          </w:rPr>
          <w:fldChar w:fldCharType="begin"/>
        </w:r>
        <w:r>
          <w:rPr>
            <w:noProof/>
            <w:webHidden/>
          </w:rPr>
          <w:instrText xml:space="preserve"> PAGEREF _Toc216343414 \h </w:instrText>
        </w:r>
        <w:r>
          <w:rPr>
            <w:noProof/>
            <w:webHidden/>
          </w:rPr>
        </w:r>
        <w:r>
          <w:rPr>
            <w:noProof/>
            <w:webHidden/>
          </w:rPr>
          <w:fldChar w:fldCharType="separate"/>
        </w:r>
        <w:r>
          <w:rPr>
            <w:noProof/>
            <w:webHidden/>
          </w:rPr>
          <w:t>35</w:t>
        </w:r>
        <w:r>
          <w:rPr>
            <w:noProof/>
            <w:webHidden/>
          </w:rPr>
          <w:fldChar w:fldCharType="end"/>
        </w:r>
      </w:hyperlink>
    </w:p>
    <w:p w14:paraId="0970753D" w14:textId="0475529D"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15" w:history="1">
        <w:r w:rsidRPr="00F75486">
          <w:rPr>
            <w:rStyle w:val="Hyperlink"/>
            <w:noProof/>
          </w:rPr>
          <w:t>12.2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Variation Order</w:t>
        </w:r>
        <w:r>
          <w:rPr>
            <w:noProof/>
            <w:webHidden/>
          </w:rPr>
          <w:tab/>
        </w:r>
        <w:r>
          <w:rPr>
            <w:noProof/>
            <w:webHidden/>
          </w:rPr>
          <w:fldChar w:fldCharType="begin"/>
        </w:r>
        <w:r>
          <w:rPr>
            <w:noProof/>
            <w:webHidden/>
          </w:rPr>
          <w:instrText xml:space="preserve"> PAGEREF _Toc216343415 \h </w:instrText>
        </w:r>
        <w:r>
          <w:rPr>
            <w:noProof/>
            <w:webHidden/>
          </w:rPr>
        </w:r>
        <w:r>
          <w:rPr>
            <w:noProof/>
            <w:webHidden/>
          </w:rPr>
          <w:fldChar w:fldCharType="separate"/>
        </w:r>
        <w:r>
          <w:rPr>
            <w:noProof/>
            <w:webHidden/>
          </w:rPr>
          <w:t>35</w:t>
        </w:r>
        <w:r>
          <w:rPr>
            <w:noProof/>
            <w:webHidden/>
          </w:rPr>
          <w:fldChar w:fldCharType="end"/>
        </w:r>
      </w:hyperlink>
    </w:p>
    <w:p w14:paraId="3A4E51F8" w14:textId="23E32362"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16" w:history="1">
        <w:r w:rsidRPr="00F75486">
          <w:rPr>
            <w:rStyle w:val="Hyperlink"/>
            <w:noProof/>
          </w:rPr>
          <w:t>12.3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Cost of Variation</w:t>
        </w:r>
        <w:r>
          <w:rPr>
            <w:noProof/>
            <w:webHidden/>
          </w:rPr>
          <w:tab/>
        </w:r>
        <w:r>
          <w:rPr>
            <w:noProof/>
            <w:webHidden/>
          </w:rPr>
          <w:fldChar w:fldCharType="begin"/>
        </w:r>
        <w:r>
          <w:rPr>
            <w:noProof/>
            <w:webHidden/>
          </w:rPr>
          <w:instrText xml:space="preserve"> PAGEREF _Toc216343416 \h </w:instrText>
        </w:r>
        <w:r>
          <w:rPr>
            <w:noProof/>
            <w:webHidden/>
          </w:rPr>
        </w:r>
        <w:r>
          <w:rPr>
            <w:noProof/>
            <w:webHidden/>
          </w:rPr>
          <w:fldChar w:fldCharType="separate"/>
        </w:r>
        <w:r>
          <w:rPr>
            <w:noProof/>
            <w:webHidden/>
          </w:rPr>
          <w:t>35</w:t>
        </w:r>
        <w:r>
          <w:rPr>
            <w:noProof/>
            <w:webHidden/>
          </w:rPr>
          <w:fldChar w:fldCharType="end"/>
        </w:r>
      </w:hyperlink>
    </w:p>
    <w:p w14:paraId="69AB6265" w14:textId="0449103F"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17" w:history="1">
        <w:r w:rsidRPr="00F75486">
          <w:rPr>
            <w:rStyle w:val="Hyperlink"/>
            <w:noProof/>
          </w:rPr>
          <w:t>12.4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Rates and prices</w:t>
        </w:r>
        <w:r>
          <w:rPr>
            <w:noProof/>
            <w:webHidden/>
          </w:rPr>
          <w:tab/>
        </w:r>
        <w:r>
          <w:rPr>
            <w:noProof/>
            <w:webHidden/>
          </w:rPr>
          <w:fldChar w:fldCharType="begin"/>
        </w:r>
        <w:r>
          <w:rPr>
            <w:noProof/>
            <w:webHidden/>
          </w:rPr>
          <w:instrText xml:space="preserve"> PAGEREF _Toc216343417 \h </w:instrText>
        </w:r>
        <w:r>
          <w:rPr>
            <w:noProof/>
            <w:webHidden/>
          </w:rPr>
        </w:r>
        <w:r>
          <w:rPr>
            <w:noProof/>
            <w:webHidden/>
          </w:rPr>
          <w:fldChar w:fldCharType="separate"/>
        </w:r>
        <w:r>
          <w:rPr>
            <w:noProof/>
            <w:webHidden/>
          </w:rPr>
          <w:t>36</w:t>
        </w:r>
        <w:r>
          <w:rPr>
            <w:noProof/>
            <w:webHidden/>
          </w:rPr>
          <w:fldChar w:fldCharType="end"/>
        </w:r>
      </w:hyperlink>
    </w:p>
    <w:p w14:paraId="6EEAAB95" w14:textId="78F92D7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18" w:history="1">
        <w:r w:rsidRPr="00F75486">
          <w:rPr>
            <w:rStyle w:val="Hyperlink"/>
            <w:noProof/>
          </w:rPr>
          <w:t>12.5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Omissions</w:t>
        </w:r>
        <w:r>
          <w:rPr>
            <w:noProof/>
            <w:webHidden/>
          </w:rPr>
          <w:tab/>
        </w:r>
        <w:r>
          <w:rPr>
            <w:noProof/>
            <w:webHidden/>
          </w:rPr>
          <w:fldChar w:fldCharType="begin"/>
        </w:r>
        <w:r>
          <w:rPr>
            <w:noProof/>
            <w:webHidden/>
          </w:rPr>
          <w:instrText xml:space="preserve"> PAGEREF _Toc216343418 \h </w:instrText>
        </w:r>
        <w:r>
          <w:rPr>
            <w:noProof/>
            <w:webHidden/>
          </w:rPr>
        </w:r>
        <w:r>
          <w:rPr>
            <w:noProof/>
            <w:webHidden/>
          </w:rPr>
          <w:fldChar w:fldCharType="separate"/>
        </w:r>
        <w:r>
          <w:rPr>
            <w:noProof/>
            <w:webHidden/>
          </w:rPr>
          <w:t>36</w:t>
        </w:r>
        <w:r>
          <w:rPr>
            <w:noProof/>
            <w:webHidden/>
          </w:rPr>
          <w:fldChar w:fldCharType="end"/>
        </w:r>
      </w:hyperlink>
    </w:p>
    <w:p w14:paraId="3BC56CBD" w14:textId="174653DA"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19" w:history="1">
        <w:r w:rsidRPr="00F75486">
          <w:rPr>
            <w:rStyle w:val="Hyperlink"/>
            <w:noProof/>
          </w:rPr>
          <w:t>12.6</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Notice of Directions</w:t>
        </w:r>
        <w:r>
          <w:rPr>
            <w:noProof/>
            <w:webHidden/>
          </w:rPr>
          <w:tab/>
        </w:r>
        <w:r>
          <w:rPr>
            <w:noProof/>
            <w:webHidden/>
          </w:rPr>
          <w:fldChar w:fldCharType="begin"/>
        </w:r>
        <w:r>
          <w:rPr>
            <w:noProof/>
            <w:webHidden/>
          </w:rPr>
          <w:instrText xml:space="preserve"> PAGEREF _Toc216343419 \h </w:instrText>
        </w:r>
        <w:r>
          <w:rPr>
            <w:noProof/>
            <w:webHidden/>
          </w:rPr>
        </w:r>
        <w:r>
          <w:rPr>
            <w:noProof/>
            <w:webHidden/>
          </w:rPr>
          <w:fldChar w:fldCharType="separate"/>
        </w:r>
        <w:r>
          <w:rPr>
            <w:noProof/>
            <w:webHidden/>
          </w:rPr>
          <w:t>36</w:t>
        </w:r>
        <w:r>
          <w:rPr>
            <w:noProof/>
            <w:webHidden/>
          </w:rPr>
          <w:fldChar w:fldCharType="end"/>
        </w:r>
      </w:hyperlink>
    </w:p>
    <w:p w14:paraId="1FE96102" w14:textId="55954356"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420" w:history="1">
        <w:r w:rsidRPr="00F75486">
          <w:rPr>
            <w:rStyle w:val="Hyperlink"/>
            <w:caps/>
            <w:noProof/>
          </w:rPr>
          <w:t>13.</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Payment</w:t>
        </w:r>
        <w:r>
          <w:rPr>
            <w:noProof/>
            <w:webHidden/>
          </w:rPr>
          <w:tab/>
        </w:r>
        <w:r>
          <w:rPr>
            <w:noProof/>
            <w:webHidden/>
          </w:rPr>
          <w:fldChar w:fldCharType="begin"/>
        </w:r>
        <w:r>
          <w:rPr>
            <w:noProof/>
            <w:webHidden/>
          </w:rPr>
          <w:instrText xml:space="preserve"> PAGEREF _Toc216343420 \h </w:instrText>
        </w:r>
        <w:r>
          <w:rPr>
            <w:noProof/>
            <w:webHidden/>
          </w:rPr>
        </w:r>
        <w:r>
          <w:rPr>
            <w:noProof/>
            <w:webHidden/>
          </w:rPr>
          <w:fldChar w:fldCharType="separate"/>
        </w:r>
        <w:r>
          <w:rPr>
            <w:noProof/>
            <w:webHidden/>
          </w:rPr>
          <w:t>37</w:t>
        </w:r>
        <w:r>
          <w:rPr>
            <w:noProof/>
            <w:webHidden/>
          </w:rPr>
          <w:fldChar w:fldCharType="end"/>
        </w:r>
      </w:hyperlink>
    </w:p>
    <w:p w14:paraId="573B551A" w14:textId="28035EB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21" w:history="1">
        <w:r w:rsidRPr="00F75486">
          <w:rPr>
            <w:rStyle w:val="Hyperlink"/>
            <w:noProof/>
          </w:rPr>
          <w:t>13.1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Payment obligation</w:t>
        </w:r>
        <w:r>
          <w:rPr>
            <w:noProof/>
            <w:webHidden/>
          </w:rPr>
          <w:tab/>
        </w:r>
        <w:r>
          <w:rPr>
            <w:noProof/>
            <w:webHidden/>
          </w:rPr>
          <w:fldChar w:fldCharType="begin"/>
        </w:r>
        <w:r>
          <w:rPr>
            <w:noProof/>
            <w:webHidden/>
          </w:rPr>
          <w:instrText xml:space="preserve"> PAGEREF _Toc216343421 \h </w:instrText>
        </w:r>
        <w:r>
          <w:rPr>
            <w:noProof/>
            <w:webHidden/>
          </w:rPr>
        </w:r>
        <w:r>
          <w:rPr>
            <w:noProof/>
            <w:webHidden/>
          </w:rPr>
          <w:fldChar w:fldCharType="separate"/>
        </w:r>
        <w:r>
          <w:rPr>
            <w:noProof/>
            <w:webHidden/>
          </w:rPr>
          <w:t>37</w:t>
        </w:r>
        <w:r>
          <w:rPr>
            <w:noProof/>
            <w:webHidden/>
          </w:rPr>
          <w:fldChar w:fldCharType="end"/>
        </w:r>
      </w:hyperlink>
    </w:p>
    <w:p w14:paraId="1A3CBC4F" w14:textId="05221022"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22" w:history="1">
        <w:r w:rsidRPr="00F75486">
          <w:rPr>
            <w:rStyle w:val="Hyperlink"/>
            <w:noProof/>
          </w:rPr>
          <w:t>13.2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Payment Claims</w:t>
        </w:r>
        <w:r>
          <w:rPr>
            <w:noProof/>
            <w:webHidden/>
          </w:rPr>
          <w:tab/>
        </w:r>
        <w:r>
          <w:rPr>
            <w:noProof/>
            <w:webHidden/>
          </w:rPr>
          <w:fldChar w:fldCharType="begin"/>
        </w:r>
        <w:r>
          <w:rPr>
            <w:noProof/>
            <w:webHidden/>
          </w:rPr>
          <w:instrText xml:space="preserve"> PAGEREF _Toc216343422 \h </w:instrText>
        </w:r>
        <w:r>
          <w:rPr>
            <w:noProof/>
            <w:webHidden/>
          </w:rPr>
        </w:r>
        <w:r>
          <w:rPr>
            <w:noProof/>
            <w:webHidden/>
          </w:rPr>
          <w:fldChar w:fldCharType="separate"/>
        </w:r>
        <w:r>
          <w:rPr>
            <w:noProof/>
            <w:webHidden/>
          </w:rPr>
          <w:t>37</w:t>
        </w:r>
        <w:r>
          <w:rPr>
            <w:noProof/>
            <w:webHidden/>
          </w:rPr>
          <w:fldChar w:fldCharType="end"/>
        </w:r>
      </w:hyperlink>
    </w:p>
    <w:p w14:paraId="2710F1D3" w14:textId="333CBB37"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23" w:history="1">
        <w:r w:rsidRPr="00F75486">
          <w:rPr>
            <w:rStyle w:val="Hyperlink"/>
            <w:noProof/>
          </w:rPr>
          <w:t>13.3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Form of Payment Claims</w:t>
        </w:r>
        <w:r>
          <w:rPr>
            <w:noProof/>
            <w:webHidden/>
          </w:rPr>
          <w:tab/>
        </w:r>
        <w:r>
          <w:rPr>
            <w:noProof/>
            <w:webHidden/>
          </w:rPr>
          <w:fldChar w:fldCharType="begin"/>
        </w:r>
        <w:r>
          <w:rPr>
            <w:noProof/>
            <w:webHidden/>
          </w:rPr>
          <w:instrText xml:space="preserve"> PAGEREF _Toc216343423 \h </w:instrText>
        </w:r>
        <w:r>
          <w:rPr>
            <w:noProof/>
            <w:webHidden/>
          </w:rPr>
        </w:r>
        <w:r>
          <w:rPr>
            <w:noProof/>
            <w:webHidden/>
          </w:rPr>
          <w:fldChar w:fldCharType="separate"/>
        </w:r>
        <w:r>
          <w:rPr>
            <w:noProof/>
            <w:webHidden/>
          </w:rPr>
          <w:t>37</w:t>
        </w:r>
        <w:r>
          <w:rPr>
            <w:noProof/>
            <w:webHidden/>
          </w:rPr>
          <w:fldChar w:fldCharType="end"/>
        </w:r>
      </w:hyperlink>
    </w:p>
    <w:p w14:paraId="5019FE4C" w14:textId="24E4472B"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24" w:history="1">
        <w:r w:rsidRPr="00F75486">
          <w:rPr>
            <w:rStyle w:val="Hyperlink"/>
            <w:noProof/>
          </w:rPr>
          <w:t>13.4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Payment Statements</w:t>
        </w:r>
        <w:r>
          <w:rPr>
            <w:noProof/>
            <w:webHidden/>
          </w:rPr>
          <w:tab/>
        </w:r>
        <w:r>
          <w:rPr>
            <w:noProof/>
            <w:webHidden/>
          </w:rPr>
          <w:fldChar w:fldCharType="begin"/>
        </w:r>
        <w:r>
          <w:rPr>
            <w:noProof/>
            <w:webHidden/>
          </w:rPr>
          <w:instrText xml:space="preserve"> PAGEREF _Toc216343424 \h </w:instrText>
        </w:r>
        <w:r>
          <w:rPr>
            <w:noProof/>
            <w:webHidden/>
          </w:rPr>
        </w:r>
        <w:r>
          <w:rPr>
            <w:noProof/>
            <w:webHidden/>
          </w:rPr>
          <w:fldChar w:fldCharType="separate"/>
        </w:r>
        <w:r>
          <w:rPr>
            <w:noProof/>
            <w:webHidden/>
          </w:rPr>
          <w:t>37</w:t>
        </w:r>
        <w:r>
          <w:rPr>
            <w:noProof/>
            <w:webHidden/>
          </w:rPr>
          <w:fldChar w:fldCharType="end"/>
        </w:r>
      </w:hyperlink>
    </w:p>
    <w:p w14:paraId="103D90DD" w14:textId="424C13B1"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25" w:history="1">
        <w:r w:rsidRPr="00F75486">
          <w:rPr>
            <w:rStyle w:val="Hyperlink"/>
            <w:noProof/>
          </w:rPr>
          <w:t>13.5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Final Payment Claim and Final Payment Statement</w:t>
        </w:r>
        <w:r>
          <w:rPr>
            <w:noProof/>
            <w:webHidden/>
          </w:rPr>
          <w:tab/>
        </w:r>
        <w:r>
          <w:rPr>
            <w:noProof/>
            <w:webHidden/>
          </w:rPr>
          <w:fldChar w:fldCharType="begin"/>
        </w:r>
        <w:r>
          <w:rPr>
            <w:noProof/>
            <w:webHidden/>
          </w:rPr>
          <w:instrText xml:space="preserve"> PAGEREF _Toc216343425 \h </w:instrText>
        </w:r>
        <w:r>
          <w:rPr>
            <w:noProof/>
            <w:webHidden/>
          </w:rPr>
        </w:r>
        <w:r>
          <w:rPr>
            <w:noProof/>
            <w:webHidden/>
          </w:rPr>
          <w:fldChar w:fldCharType="separate"/>
        </w:r>
        <w:r>
          <w:rPr>
            <w:noProof/>
            <w:webHidden/>
          </w:rPr>
          <w:t>38</w:t>
        </w:r>
        <w:r>
          <w:rPr>
            <w:noProof/>
            <w:webHidden/>
          </w:rPr>
          <w:fldChar w:fldCharType="end"/>
        </w:r>
      </w:hyperlink>
    </w:p>
    <w:p w14:paraId="24EB2D4D" w14:textId="362E1892"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26" w:history="1">
        <w:r w:rsidRPr="00F75486">
          <w:rPr>
            <w:rStyle w:val="Hyperlink"/>
            <w:noProof/>
          </w:rPr>
          <w:t>13.6</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Payment</w:t>
        </w:r>
        <w:r>
          <w:rPr>
            <w:noProof/>
            <w:webHidden/>
          </w:rPr>
          <w:tab/>
        </w:r>
        <w:r>
          <w:rPr>
            <w:noProof/>
            <w:webHidden/>
          </w:rPr>
          <w:fldChar w:fldCharType="begin"/>
        </w:r>
        <w:r>
          <w:rPr>
            <w:noProof/>
            <w:webHidden/>
          </w:rPr>
          <w:instrText xml:space="preserve"> PAGEREF _Toc216343426 \h </w:instrText>
        </w:r>
        <w:r>
          <w:rPr>
            <w:noProof/>
            <w:webHidden/>
          </w:rPr>
        </w:r>
        <w:r>
          <w:rPr>
            <w:noProof/>
            <w:webHidden/>
          </w:rPr>
          <w:fldChar w:fldCharType="separate"/>
        </w:r>
        <w:r>
          <w:rPr>
            <w:noProof/>
            <w:webHidden/>
          </w:rPr>
          <w:t>38</w:t>
        </w:r>
        <w:r>
          <w:rPr>
            <w:noProof/>
            <w:webHidden/>
          </w:rPr>
          <w:fldChar w:fldCharType="end"/>
        </w:r>
      </w:hyperlink>
    </w:p>
    <w:p w14:paraId="6D35B398" w14:textId="14A7DD93"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27" w:history="1">
        <w:r w:rsidRPr="00F75486">
          <w:rPr>
            <w:rStyle w:val="Hyperlink"/>
            <w:noProof/>
          </w:rPr>
          <w:t>13.7</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Payment on account</w:t>
        </w:r>
        <w:r>
          <w:rPr>
            <w:noProof/>
            <w:webHidden/>
          </w:rPr>
          <w:tab/>
        </w:r>
        <w:r>
          <w:rPr>
            <w:noProof/>
            <w:webHidden/>
          </w:rPr>
          <w:fldChar w:fldCharType="begin"/>
        </w:r>
        <w:r>
          <w:rPr>
            <w:noProof/>
            <w:webHidden/>
          </w:rPr>
          <w:instrText xml:space="preserve"> PAGEREF _Toc216343427 \h </w:instrText>
        </w:r>
        <w:r>
          <w:rPr>
            <w:noProof/>
            <w:webHidden/>
          </w:rPr>
        </w:r>
        <w:r>
          <w:rPr>
            <w:noProof/>
            <w:webHidden/>
          </w:rPr>
          <w:fldChar w:fldCharType="separate"/>
        </w:r>
        <w:r>
          <w:rPr>
            <w:noProof/>
            <w:webHidden/>
          </w:rPr>
          <w:t>39</w:t>
        </w:r>
        <w:r>
          <w:rPr>
            <w:noProof/>
            <w:webHidden/>
          </w:rPr>
          <w:fldChar w:fldCharType="end"/>
        </w:r>
      </w:hyperlink>
    </w:p>
    <w:p w14:paraId="4037B924" w14:textId="27691FE5"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28" w:history="1">
        <w:r w:rsidRPr="00F75486">
          <w:rPr>
            <w:rStyle w:val="Hyperlink"/>
            <w:noProof/>
          </w:rPr>
          <w:t>13.8</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Correction of Payment Statements</w:t>
        </w:r>
        <w:r>
          <w:rPr>
            <w:noProof/>
            <w:webHidden/>
          </w:rPr>
          <w:tab/>
        </w:r>
        <w:r>
          <w:rPr>
            <w:noProof/>
            <w:webHidden/>
          </w:rPr>
          <w:fldChar w:fldCharType="begin"/>
        </w:r>
        <w:r>
          <w:rPr>
            <w:noProof/>
            <w:webHidden/>
          </w:rPr>
          <w:instrText xml:space="preserve"> PAGEREF _Toc216343428 \h </w:instrText>
        </w:r>
        <w:r>
          <w:rPr>
            <w:noProof/>
            <w:webHidden/>
          </w:rPr>
        </w:r>
        <w:r>
          <w:rPr>
            <w:noProof/>
            <w:webHidden/>
          </w:rPr>
          <w:fldChar w:fldCharType="separate"/>
        </w:r>
        <w:r>
          <w:rPr>
            <w:noProof/>
            <w:webHidden/>
          </w:rPr>
          <w:t>39</w:t>
        </w:r>
        <w:r>
          <w:rPr>
            <w:noProof/>
            <w:webHidden/>
          </w:rPr>
          <w:fldChar w:fldCharType="end"/>
        </w:r>
      </w:hyperlink>
    </w:p>
    <w:p w14:paraId="34C67BB6" w14:textId="277557CF"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29" w:history="1">
        <w:r w:rsidRPr="00F75486">
          <w:rPr>
            <w:rStyle w:val="Hyperlink"/>
            <w:noProof/>
          </w:rPr>
          <w:t>13.9</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Interest</w:t>
        </w:r>
        <w:r>
          <w:rPr>
            <w:noProof/>
            <w:webHidden/>
          </w:rPr>
          <w:tab/>
        </w:r>
        <w:r>
          <w:rPr>
            <w:noProof/>
            <w:webHidden/>
          </w:rPr>
          <w:fldChar w:fldCharType="begin"/>
        </w:r>
        <w:r>
          <w:rPr>
            <w:noProof/>
            <w:webHidden/>
          </w:rPr>
          <w:instrText xml:space="preserve"> PAGEREF _Toc216343429 \h </w:instrText>
        </w:r>
        <w:r>
          <w:rPr>
            <w:noProof/>
            <w:webHidden/>
          </w:rPr>
        </w:r>
        <w:r>
          <w:rPr>
            <w:noProof/>
            <w:webHidden/>
          </w:rPr>
          <w:fldChar w:fldCharType="separate"/>
        </w:r>
        <w:r>
          <w:rPr>
            <w:noProof/>
            <w:webHidden/>
          </w:rPr>
          <w:t>39</w:t>
        </w:r>
        <w:r>
          <w:rPr>
            <w:noProof/>
            <w:webHidden/>
          </w:rPr>
          <w:fldChar w:fldCharType="end"/>
        </w:r>
      </w:hyperlink>
    </w:p>
    <w:p w14:paraId="3D84C298" w14:textId="7E3BD3ED"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30" w:history="1">
        <w:r w:rsidRPr="00F75486">
          <w:rPr>
            <w:rStyle w:val="Hyperlink"/>
            <w:noProof/>
          </w:rPr>
          <w:t>13.10</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Right of set</w:t>
        </w:r>
        <w:r w:rsidRPr="00F75486">
          <w:rPr>
            <w:rStyle w:val="Hyperlink"/>
            <w:noProof/>
          </w:rPr>
          <w:noBreakHyphen/>
          <w:t>off</w:t>
        </w:r>
        <w:r>
          <w:rPr>
            <w:noProof/>
            <w:webHidden/>
          </w:rPr>
          <w:tab/>
        </w:r>
        <w:r>
          <w:rPr>
            <w:noProof/>
            <w:webHidden/>
          </w:rPr>
          <w:fldChar w:fldCharType="begin"/>
        </w:r>
        <w:r>
          <w:rPr>
            <w:noProof/>
            <w:webHidden/>
          </w:rPr>
          <w:instrText xml:space="preserve"> PAGEREF _Toc216343430 \h </w:instrText>
        </w:r>
        <w:r>
          <w:rPr>
            <w:noProof/>
            <w:webHidden/>
          </w:rPr>
        </w:r>
        <w:r>
          <w:rPr>
            <w:noProof/>
            <w:webHidden/>
          </w:rPr>
          <w:fldChar w:fldCharType="separate"/>
        </w:r>
        <w:r>
          <w:rPr>
            <w:noProof/>
            <w:webHidden/>
          </w:rPr>
          <w:t>40</w:t>
        </w:r>
        <w:r>
          <w:rPr>
            <w:noProof/>
            <w:webHidden/>
          </w:rPr>
          <w:fldChar w:fldCharType="end"/>
        </w:r>
      </w:hyperlink>
    </w:p>
    <w:p w14:paraId="292A1404" w14:textId="663DA1A1"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31" w:history="1">
        <w:r w:rsidRPr="00F75486">
          <w:rPr>
            <w:rStyle w:val="Hyperlink"/>
            <w:noProof/>
          </w:rPr>
          <w:t>13.11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Payment of workers and subconsultants</w:t>
        </w:r>
        <w:r>
          <w:rPr>
            <w:noProof/>
            <w:webHidden/>
          </w:rPr>
          <w:tab/>
        </w:r>
        <w:r>
          <w:rPr>
            <w:noProof/>
            <w:webHidden/>
          </w:rPr>
          <w:fldChar w:fldCharType="begin"/>
        </w:r>
        <w:r>
          <w:rPr>
            <w:noProof/>
            <w:webHidden/>
          </w:rPr>
          <w:instrText xml:space="preserve"> PAGEREF _Toc216343431 \h </w:instrText>
        </w:r>
        <w:r>
          <w:rPr>
            <w:noProof/>
            <w:webHidden/>
          </w:rPr>
        </w:r>
        <w:r>
          <w:rPr>
            <w:noProof/>
            <w:webHidden/>
          </w:rPr>
          <w:fldChar w:fldCharType="separate"/>
        </w:r>
        <w:r>
          <w:rPr>
            <w:noProof/>
            <w:webHidden/>
          </w:rPr>
          <w:t>40</w:t>
        </w:r>
        <w:r>
          <w:rPr>
            <w:noProof/>
            <w:webHidden/>
          </w:rPr>
          <w:fldChar w:fldCharType="end"/>
        </w:r>
      </w:hyperlink>
    </w:p>
    <w:p w14:paraId="4E4EAC47" w14:textId="5BCA6D54"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32" w:history="1">
        <w:r w:rsidRPr="00F75486">
          <w:rPr>
            <w:rStyle w:val="Hyperlink"/>
            <w:noProof/>
          </w:rPr>
          <w:t>13.12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SOP Act</w:t>
        </w:r>
        <w:r>
          <w:rPr>
            <w:noProof/>
            <w:webHidden/>
          </w:rPr>
          <w:tab/>
        </w:r>
        <w:r>
          <w:rPr>
            <w:noProof/>
            <w:webHidden/>
          </w:rPr>
          <w:fldChar w:fldCharType="begin"/>
        </w:r>
        <w:r>
          <w:rPr>
            <w:noProof/>
            <w:webHidden/>
          </w:rPr>
          <w:instrText xml:space="preserve"> PAGEREF _Toc216343432 \h </w:instrText>
        </w:r>
        <w:r>
          <w:rPr>
            <w:noProof/>
            <w:webHidden/>
          </w:rPr>
        </w:r>
        <w:r>
          <w:rPr>
            <w:noProof/>
            <w:webHidden/>
          </w:rPr>
          <w:fldChar w:fldCharType="separate"/>
        </w:r>
        <w:r>
          <w:rPr>
            <w:noProof/>
            <w:webHidden/>
          </w:rPr>
          <w:t>41</w:t>
        </w:r>
        <w:r>
          <w:rPr>
            <w:noProof/>
            <w:webHidden/>
          </w:rPr>
          <w:fldChar w:fldCharType="end"/>
        </w:r>
      </w:hyperlink>
    </w:p>
    <w:p w14:paraId="3B33FCEE" w14:textId="162C2283"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33" w:history="1">
        <w:r w:rsidRPr="00F75486">
          <w:rPr>
            <w:rStyle w:val="Hyperlink"/>
            <w:noProof/>
          </w:rPr>
          <w:t>13.13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Downstream SOP Act issues</w:t>
        </w:r>
        <w:r>
          <w:rPr>
            <w:noProof/>
            <w:webHidden/>
          </w:rPr>
          <w:tab/>
        </w:r>
        <w:r>
          <w:rPr>
            <w:noProof/>
            <w:webHidden/>
          </w:rPr>
          <w:fldChar w:fldCharType="begin"/>
        </w:r>
        <w:r>
          <w:rPr>
            <w:noProof/>
            <w:webHidden/>
          </w:rPr>
          <w:instrText xml:space="preserve"> PAGEREF _Toc216343433 \h </w:instrText>
        </w:r>
        <w:r>
          <w:rPr>
            <w:noProof/>
            <w:webHidden/>
          </w:rPr>
        </w:r>
        <w:r>
          <w:rPr>
            <w:noProof/>
            <w:webHidden/>
          </w:rPr>
          <w:fldChar w:fldCharType="separate"/>
        </w:r>
        <w:r>
          <w:rPr>
            <w:noProof/>
            <w:webHidden/>
          </w:rPr>
          <w:t>41</w:t>
        </w:r>
        <w:r>
          <w:rPr>
            <w:noProof/>
            <w:webHidden/>
          </w:rPr>
          <w:fldChar w:fldCharType="end"/>
        </w:r>
      </w:hyperlink>
    </w:p>
    <w:p w14:paraId="547B07D5" w14:textId="1EDF28D5"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34" w:history="1">
        <w:r w:rsidRPr="00F75486">
          <w:rPr>
            <w:rStyle w:val="Hyperlink"/>
            <w:noProof/>
          </w:rPr>
          <w:t>13.14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Provisional Sums</w:t>
        </w:r>
        <w:r>
          <w:rPr>
            <w:noProof/>
            <w:webHidden/>
          </w:rPr>
          <w:tab/>
        </w:r>
        <w:r>
          <w:rPr>
            <w:noProof/>
            <w:webHidden/>
          </w:rPr>
          <w:fldChar w:fldCharType="begin"/>
        </w:r>
        <w:r>
          <w:rPr>
            <w:noProof/>
            <w:webHidden/>
          </w:rPr>
          <w:instrText xml:space="preserve"> PAGEREF _Toc216343434 \h </w:instrText>
        </w:r>
        <w:r>
          <w:rPr>
            <w:noProof/>
            <w:webHidden/>
          </w:rPr>
        </w:r>
        <w:r>
          <w:rPr>
            <w:noProof/>
            <w:webHidden/>
          </w:rPr>
          <w:fldChar w:fldCharType="separate"/>
        </w:r>
        <w:r>
          <w:rPr>
            <w:noProof/>
            <w:webHidden/>
          </w:rPr>
          <w:t>42</w:t>
        </w:r>
        <w:r>
          <w:rPr>
            <w:noProof/>
            <w:webHidden/>
          </w:rPr>
          <w:fldChar w:fldCharType="end"/>
        </w:r>
      </w:hyperlink>
    </w:p>
    <w:p w14:paraId="0EE85A43" w14:textId="71785B80"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435" w:history="1">
        <w:r w:rsidRPr="00F75486">
          <w:rPr>
            <w:rStyle w:val="Hyperlink"/>
            <w:caps/>
            <w:noProof/>
          </w:rPr>
          <w:t>14.</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Goods and Services Tax</w:t>
        </w:r>
        <w:r>
          <w:rPr>
            <w:noProof/>
            <w:webHidden/>
          </w:rPr>
          <w:tab/>
        </w:r>
        <w:r>
          <w:rPr>
            <w:noProof/>
            <w:webHidden/>
          </w:rPr>
          <w:fldChar w:fldCharType="begin"/>
        </w:r>
        <w:r>
          <w:rPr>
            <w:noProof/>
            <w:webHidden/>
          </w:rPr>
          <w:instrText xml:space="preserve"> PAGEREF _Toc216343435 \h </w:instrText>
        </w:r>
        <w:r>
          <w:rPr>
            <w:noProof/>
            <w:webHidden/>
          </w:rPr>
        </w:r>
        <w:r>
          <w:rPr>
            <w:noProof/>
            <w:webHidden/>
          </w:rPr>
          <w:fldChar w:fldCharType="separate"/>
        </w:r>
        <w:r>
          <w:rPr>
            <w:noProof/>
            <w:webHidden/>
          </w:rPr>
          <w:t>42</w:t>
        </w:r>
        <w:r>
          <w:rPr>
            <w:noProof/>
            <w:webHidden/>
          </w:rPr>
          <w:fldChar w:fldCharType="end"/>
        </w:r>
      </w:hyperlink>
    </w:p>
    <w:p w14:paraId="02DB74B1" w14:textId="140A77C3"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36" w:history="1">
        <w:r w:rsidRPr="00F75486">
          <w:rPr>
            <w:rStyle w:val="Hyperlink"/>
            <w:noProof/>
          </w:rPr>
          <w:t>14.1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Interpretation</w:t>
        </w:r>
        <w:r>
          <w:rPr>
            <w:noProof/>
            <w:webHidden/>
          </w:rPr>
          <w:tab/>
        </w:r>
        <w:r>
          <w:rPr>
            <w:noProof/>
            <w:webHidden/>
          </w:rPr>
          <w:fldChar w:fldCharType="begin"/>
        </w:r>
        <w:r>
          <w:rPr>
            <w:noProof/>
            <w:webHidden/>
          </w:rPr>
          <w:instrText xml:space="preserve"> PAGEREF _Toc216343436 \h </w:instrText>
        </w:r>
        <w:r>
          <w:rPr>
            <w:noProof/>
            <w:webHidden/>
          </w:rPr>
        </w:r>
        <w:r>
          <w:rPr>
            <w:noProof/>
            <w:webHidden/>
          </w:rPr>
          <w:fldChar w:fldCharType="separate"/>
        </w:r>
        <w:r>
          <w:rPr>
            <w:noProof/>
            <w:webHidden/>
          </w:rPr>
          <w:t>42</w:t>
        </w:r>
        <w:r>
          <w:rPr>
            <w:noProof/>
            <w:webHidden/>
          </w:rPr>
          <w:fldChar w:fldCharType="end"/>
        </w:r>
      </w:hyperlink>
    </w:p>
    <w:p w14:paraId="38184E31" w14:textId="7273B454"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37" w:history="1">
        <w:r w:rsidRPr="00F75486">
          <w:rPr>
            <w:rStyle w:val="Hyperlink"/>
            <w:noProof/>
          </w:rPr>
          <w:t>14.2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GST exclusive</w:t>
        </w:r>
        <w:r>
          <w:rPr>
            <w:noProof/>
            <w:webHidden/>
          </w:rPr>
          <w:tab/>
        </w:r>
        <w:r>
          <w:rPr>
            <w:noProof/>
            <w:webHidden/>
          </w:rPr>
          <w:fldChar w:fldCharType="begin"/>
        </w:r>
        <w:r>
          <w:rPr>
            <w:noProof/>
            <w:webHidden/>
          </w:rPr>
          <w:instrText xml:space="preserve"> PAGEREF _Toc216343437 \h </w:instrText>
        </w:r>
        <w:r>
          <w:rPr>
            <w:noProof/>
            <w:webHidden/>
          </w:rPr>
        </w:r>
        <w:r>
          <w:rPr>
            <w:noProof/>
            <w:webHidden/>
          </w:rPr>
          <w:fldChar w:fldCharType="separate"/>
        </w:r>
        <w:r>
          <w:rPr>
            <w:noProof/>
            <w:webHidden/>
          </w:rPr>
          <w:t>43</w:t>
        </w:r>
        <w:r>
          <w:rPr>
            <w:noProof/>
            <w:webHidden/>
          </w:rPr>
          <w:fldChar w:fldCharType="end"/>
        </w:r>
      </w:hyperlink>
    </w:p>
    <w:p w14:paraId="177C87DF" w14:textId="4FF0AA94"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38" w:history="1">
        <w:r w:rsidRPr="00F75486">
          <w:rPr>
            <w:rStyle w:val="Hyperlink"/>
            <w:noProof/>
          </w:rPr>
          <w:t>14.3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Reimbursements and similar payments</w:t>
        </w:r>
        <w:r>
          <w:rPr>
            <w:noProof/>
            <w:webHidden/>
          </w:rPr>
          <w:tab/>
        </w:r>
        <w:r>
          <w:rPr>
            <w:noProof/>
            <w:webHidden/>
          </w:rPr>
          <w:fldChar w:fldCharType="begin"/>
        </w:r>
        <w:r>
          <w:rPr>
            <w:noProof/>
            <w:webHidden/>
          </w:rPr>
          <w:instrText xml:space="preserve"> PAGEREF _Toc216343438 \h </w:instrText>
        </w:r>
        <w:r>
          <w:rPr>
            <w:noProof/>
            <w:webHidden/>
          </w:rPr>
        </w:r>
        <w:r>
          <w:rPr>
            <w:noProof/>
            <w:webHidden/>
          </w:rPr>
          <w:fldChar w:fldCharType="separate"/>
        </w:r>
        <w:r>
          <w:rPr>
            <w:noProof/>
            <w:webHidden/>
          </w:rPr>
          <w:t>43</w:t>
        </w:r>
        <w:r>
          <w:rPr>
            <w:noProof/>
            <w:webHidden/>
          </w:rPr>
          <w:fldChar w:fldCharType="end"/>
        </w:r>
      </w:hyperlink>
    </w:p>
    <w:p w14:paraId="1F7526DE" w14:textId="73675992"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39" w:history="1">
        <w:r w:rsidRPr="00F75486">
          <w:rPr>
            <w:rStyle w:val="Hyperlink"/>
            <w:noProof/>
          </w:rPr>
          <w:t>14.4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GST payable</w:t>
        </w:r>
        <w:r>
          <w:rPr>
            <w:noProof/>
            <w:webHidden/>
          </w:rPr>
          <w:tab/>
        </w:r>
        <w:r>
          <w:rPr>
            <w:noProof/>
            <w:webHidden/>
          </w:rPr>
          <w:fldChar w:fldCharType="begin"/>
        </w:r>
        <w:r>
          <w:rPr>
            <w:noProof/>
            <w:webHidden/>
          </w:rPr>
          <w:instrText xml:space="preserve"> PAGEREF _Toc216343439 \h </w:instrText>
        </w:r>
        <w:r>
          <w:rPr>
            <w:noProof/>
            <w:webHidden/>
          </w:rPr>
        </w:r>
        <w:r>
          <w:rPr>
            <w:noProof/>
            <w:webHidden/>
          </w:rPr>
          <w:fldChar w:fldCharType="separate"/>
        </w:r>
        <w:r>
          <w:rPr>
            <w:noProof/>
            <w:webHidden/>
          </w:rPr>
          <w:t>43</w:t>
        </w:r>
        <w:r>
          <w:rPr>
            <w:noProof/>
            <w:webHidden/>
          </w:rPr>
          <w:fldChar w:fldCharType="end"/>
        </w:r>
      </w:hyperlink>
    </w:p>
    <w:p w14:paraId="6C60D69B" w14:textId="7163F87A"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40" w:history="1">
        <w:r w:rsidRPr="00F75486">
          <w:rPr>
            <w:rStyle w:val="Hyperlink"/>
            <w:noProof/>
          </w:rPr>
          <w:t>14.5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Variation</w:t>
        </w:r>
        <w:r>
          <w:rPr>
            <w:noProof/>
            <w:webHidden/>
          </w:rPr>
          <w:tab/>
        </w:r>
        <w:r>
          <w:rPr>
            <w:noProof/>
            <w:webHidden/>
          </w:rPr>
          <w:fldChar w:fldCharType="begin"/>
        </w:r>
        <w:r>
          <w:rPr>
            <w:noProof/>
            <w:webHidden/>
          </w:rPr>
          <w:instrText xml:space="preserve"> PAGEREF _Toc216343440 \h </w:instrText>
        </w:r>
        <w:r>
          <w:rPr>
            <w:noProof/>
            <w:webHidden/>
          </w:rPr>
        </w:r>
        <w:r>
          <w:rPr>
            <w:noProof/>
            <w:webHidden/>
          </w:rPr>
          <w:fldChar w:fldCharType="separate"/>
        </w:r>
        <w:r>
          <w:rPr>
            <w:noProof/>
            <w:webHidden/>
          </w:rPr>
          <w:t>43</w:t>
        </w:r>
        <w:r>
          <w:rPr>
            <w:noProof/>
            <w:webHidden/>
          </w:rPr>
          <w:fldChar w:fldCharType="end"/>
        </w:r>
      </w:hyperlink>
    </w:p>
    <w:p w14:paraId="5A15EED8" w14:textId="74348F7F"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441" w:history="1">
        <w:r w:rsidRPr="00F75486">
          <w:rPr>
            <w:rStyle w:val="Hyperlink"/>
            <w:caps/>
            <w:noProof/>
          </w:rPr>
          <w:t>15.</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Notices</w:t>
        </w:r>
        <w:r>
          <w:rPr>
            <w:noProof/>
            <w:webHidden/>
          </w:rPr>
          <w:tab/>
        </w:r>
        <w:r>
          <w:rPr>
            <w:noProof/>
            <w:webHidden/>
          </w:rPr>
          <w:fldChar w:fldCharType="begin"/>
        </w:r>
        <w:r>
          <w:rPr>
            <w:noProof/>
            <w:webHidden/>
          </w:rPr>
          <w:instrText xml:space="preserve"> PAGEREF _Toc216343441 \h </w:instrText>
        </w:r>
        <w:r>
          <w:rPr>
            <w:noProof/>
            <w:webHidden/>
          </w:rPr>
        </w:r>
        <w:r>
          <w:rPr>
            <w:noProof/>
            <w:webHidden/>
          </w:rPr>
          <w:fldChar w:fldCharType="separate"/>
        </w:r>
        <w:r>
          <w:rPr>
            <w:noProof/>
            <w:webHidden/>
          </w:rPr>
          <w:t>43</w:t>
        </w:r>
        <w:r>
          <w:rPr>
            <w:noProof/>
            <w:webHidden/>
          </w:rPr>
          <w:fldChar w:fldCharType="end"/>
        </w:r>
      </w:hyperlink>
    </w:p>
    <w:p w14:paraId="1678BC19" w14:textId="6F5751DE"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42" w:history="1">
        <w:r w:rsidRPr="00F75486">
          <w:rPr>
            <w:rStyle w:val="Hyperlink"/>
            <w:noProof/>
          </w:rPr>
          <w:t>15.1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Delivery of notices</w:t>
        </w:r>
        <w:r>
          <w:rPr>
            <w:noProof/>
            <w:webHidden/>
          </w:rPr>
          <w:tab/>
        </w:r>
        <w:r>
          <w:rPr>
            <w:noProof/>
            <w:webHidden/>
          </w:rPr>
          <w:fldChar w:fldCharType="begin"/>
        </w:r>
        <w:r>
          <w:rPr>
            <w:noProof/>
            <w:webHidden/>
          </w:rPr>
          <w:instrText xml:space="preserve"> PAGEREF _Toc216343442 \h </w:instrText>
        </w:r>
        <w:r>
          <w:rPr>
            <w:noProof/>
            <w:webHidden/>
          </w:rPr>
        </w:r>
        <w:r>
          <w:rPr>
            <w:noProof/>
            <w:webHidden/>
          </w:rPr>
          <w:fldChar w:fldCharType="separate"/>
        </w:r>
        <w:r>
          <w:rPr>
            <w:noProof/>
            <w:webHidden/>
          </w:rPr>
          <w:t>43</w:t>
        </w:r>
        <w:r>
          <w:rPr>
            <w:noProof/>
            <w:webHidden/>
          </w:rPr>
          <w:fldChar w:fldCharType="end"/>
        </w:r>
      </w:hyperlink>
    </w:p>
    <w:p w14:paraId="30D4C694" w14:textId="2B196263"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43" w:history="1">
        <w:r w:rsidRPr="00F75486">
          <w:rPr>
            <w:rStyle w:val="Hyperlink"/>
            <w:noProof/>
          </w:rPr>
          <w:t>15.2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When notice taken to be received</w:t>
        </w:r>
        <w:r>
          <w:rPr>
            <w:noProof/>
            <w:webHidden/>
          </w:rPr>
          <w:tab/>
        </w:r>
        <w:r>
          <w:rPr>
            <w:noProof/>
            <w:webHidden/>
          </w:rPr>
          <w:fldChar w:fldCharType="begin"/>
        </w:r>
        <w:r>
          <w:rPr>
            <w:noProof/>
            <w:webHidden/>
          </w:rPr>
          <w:instrText xml:space="preserve"> PAGEREF _Toc216343443 \h </w:instrText>
        </w:r>
        <w:r>
          <w:rPr>
            <w:noProof/>
            <w:webHidden/>
          </w:rPr>
        </w:r>
        <w:r>
          <w:rPr>
            <w:noProof/>
            <w:webHidden/>
          </w:rPr>
          <w:fldChar w:fldCharType="separate"/>
        </w:r>
        <w:r>
          <w:rPr>
            <w:noProof/>
            <w:webHidden/>
          </w:rPr>
          <w:t>44</w:t>
        </w:r>
        <w:r>
          <w:rPr>
            <w:noProof/>
            <w:webHidden/>
          </w:rPr>
          <w:fldChar w:fldCharType="end"/>
        </w:r>
      </w:hyperlink>
    </w:p>
    <w:p w14:paraId="6DD2D7C8" w14:textId="4290549A"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44" w:history="1">
        <w:r w:rsidRPr="00F75486">
          <w:rPr>
            <w:rStyle w:val="Hyperlink"/>
            <w:noProof/>
          </w:rPr>
          <w:t>15.3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Notices sent by more than one method of communication</w:t>
        </w:r>
        <w:r>
          <w:rPr>
            <w:noProof/>
            <w:webHidden/>
          </w:rPr>
          <w:tab/>
        </w:r>
        <w:r>
          <w:rPr>
            <w:noProof/>
            <w:webHidden/>
          </w:rPr>
          <w:fldChar w:fldCharType="begin"/>
        </w:r>
        <w:r>
          <w:rPr>
            <w:noProof/>
            <w:webHidden/>
          </w:rPr>
          <w:instrText xml:space="preserve"> PAGEREF _Toc216343444 \h </w:instrText>
        </w:r>
        <w:r>
          <w:rPr>
            <w:noProof/>
            <w:webHidden/>
          </w:rPr>
        </w:r>
        <w:r>
          <w:rPr>
            <w:noProof/>
            <w:webHidden/>
          </w:rPr>
          <w:fldChar w:fldCharType="separate"/>
        </w:r>
        <w:r>
          <w:rPr>
            <w:noProof/>
            <w:webHidden/>
          </w:rPr>
          <w:t>44</w:t>
        </w:r>
        <w:r>
          <w:rPr>
            <w:noProof/>
            <w:webHidden/>
          </w:rPr>
          <w:fldChar w:fldCharType="end"/>
        </w:r>
      </w:hyperlink>
    </w:p>
    <w:p w14:paraId="4CAD0074" w14:textId="4B17CE0B"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45" w:history="1">
        <w:r w:rsidRPr="00F75486">
          <w:rPr>
            <w:rStyle w:val="Hyperlink"/>
            <w:noProof/>
          </w:rPr>
          <w:t>15.4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Document Management System</w:t>
        </w:r>
        <w:r>
          <w:rPr>
            <w:noProof/>
            <w:webHidden/>
          </w:rPr>
          <w:tab/>
        </w:r>
        <w:r>
          <w:rPr>
            <w:noProof/>
            <w:webHidden/>
          </w:rPr>
          <w:fldChar w:fldCharType="begin"/>
        </w:r>
        <w:r>
          <w:rPr>
            <w:noProof/>
            <w:webHidden/>
          </w:rPr>
          <w:instrText xml:space="preserve"> PAGEREF _Toc216343445 \h </w:instrText>
        </w:r>
        <w:r>
          <w:rPr>
            <w:noProof/>
            <w:webHidden/>
          </w:rPr>
        </w:r>
        <w:r>
          <w:rPr>
            <w:noProof/>
            <w:webHidden/>
          </w:rPr>
          <w:fldChar w:fldCharType="separate"/>
        </w:r>
        <w:r>
          <w:rPr>
            <w:noProof/>
            <w:webHidden/>
          </w:rPr>
          <w:t>44</w:t>
        </w:r>
        <w:r>
          <w:rPr>
            <w:noProof/>
            <w:webHidden/>
          </w:rPr>
          <w:fldChar w:fldCharType="end"/>
        </w:r>
      </w:hyperlink>
    </w:p>
    <w:p w14:paraId="23F73217" w14:textId="5103650F"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446" w:history="1">
        <w:r w:rsidRPr="00F75486">
          <w:rPr>
            <w:rStyle w:val="Hyperlink"/>
            <w:caps/>
            <w:noProof/>
          </w:rPr>
          <w:t>16.</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Termination</w:t>
        </w:r>
        <w:r>
          <w:rPr>
            <w:noProof/>
            <w:webHidden/>
          </w:rPr>
          <w:tab/>
        </w:r>
        <w:r>
          <w:rPr>
            <w:noProof/>
            <w:webHidden/>
          </w:rPr>
          <w:fldChar w:fldCharType="begin"/>
        </w:r>
        <w:r>
          <w:rPr>
            <w:noProof/>
            <w:webHidden/>
          </w:rPr>
          <w:instrText xml:space="preserve"> PAGEREF _Toc216343446 \h </w:instrText>
        </w:r>
        <w:r>
          <w:rPr>
            <w:noProof/>
            <w:webHidden/>
          </w:rPr>
        </w:r>
        <w:r>
          <w:rPr>
            <w:noProof/>
            <w:webHidden/>
          </w:rPr>
          <w:fldChar w:fldCharType="separate"/>
        </w:r>
        <w:r>
          <w:rPr>
            <w:noProof/>
            <w:webHidden/>
          </w:rPr>
          <w:t>45</w:t>
        </w:r>
        <w:r>
          <w:rPr>
            <w:noProof/>
            <w:webHidden/>
          </w:rPr>
          <w:fldChar w:fldCharType="end"/>
        </w:r>
      </w:hyperlink>
    </w:p>
    <w:p w14:paraId="5D496EED" w14:textId="288D67A3"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47" w:history="1">
        <w:r w:rsidRPr="00F75486">
          <w:rPr>
            <w:rStyle w:val="Hyperlink"/>
            <w:noProof/>
          </w:rPr>
          <w:t>16.1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Preservation of rights</w:t>
        </w:r>
        <w:r>
          <w:rPr>
            <w:noProof/>
            <w:webHidden/>
          </w:rPr>
          <w:tab/>
        </w:r>
        <w:r>
          <w:rPr>
            <w:noProof/>
            <w:webHidden/>
          </w:rPr>
          <w:fldChar w:fldCharType="begin"/>
        </w:r>
        <w:r>
          <w:rPr>
            <w:noProof/>
            <w:webHidden/>
          </w:rPr>
          <w:instrText xml:space="preserve"> PAGEREF _Toc216343447 \h </w:instrText>
        </w:r>
        <w:r>
          <w:rPr>
            <w:noProof/>
            <w:webHidden/>
          </w:rPr>
        </w:r>
        <w:r>
          <w:rPr>
            <w:noProof/>
            <w:webHidden/>
          </w:rPr>
          <w:fldChar w:fldCharType="separate"/>
        </w:r>
        <w:r>
          <w:rPr>
            <w:noProof/>
            <w:webHidden/>
          </w:rPr>
          <w:t>45</w:t>
        </w:r>
        <w:r>
          <w:rPr>
            <w:noProof/>
            <w:webHidden/>
          </w:rPr>
          <w:fldChar w:fldCharType="end"/>
        </w:r>
      </w:hyperlink>
    </w:p>
    <w:p w14:paraId="65315A61" w14:textId="151D95CC"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48" w:history="1">
        <w:r w:rsidRPr="00F75486">
          <w:rPr>
            <w:rStyle w:val="Hyperlink"/>
            <w:noProof/>
          </w:rPr>
          <w:t>16.2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Consultant default</w:t>
        </w:r>
        <w:r>
          <w:rPr>
            <w:noProof/>
            <w:webHidden/>
          </w:rPr>
          <w:tab/>
        </w:r>
        <w:r>
          <w:rPr>
            <w:noProof/>
            <w:webHidden/>
          </w:rPr>
          <w:fldChar w:fldCharType="begin"/>
        </w:r>
        <w:r>
          <w:rPr>
            <w:noProof/>
            <w:webHidden/>
          </w:rPr>
          <w:instrText xml:space="preserve"> PAGEREF _Toc216343448 \h </w:instrText>
        </w:r>
        <w:r>
          <w:rPr>
            <w:noProof/>
            <w:webHidden/>
          </w:rPr>
        </w:r>
        <w:r>
          <w:rPr>
            <w:noProof/>
            <w:webHidden/>
          </w:rPr>
          <w:fldChar w:fldCharType="separate"/>
        </w:r>
        <w:r>
          <w:rPr>
            <w:noProof/>
            <w:webHidden/>
          </w:rPr>
          <w:t>45</w:t>
        </w:r>
        <w:r>
          <w:rPr>
            <w:noProof/>
            <w:webHidden/>
          </w:rPr>
          <w:fldChar w:fldCharType="end"/>
        </w:r>
      </w:hyperlink>
    </w:p>
    <w:p w14:paraId="316524BD" w14:textId="7B742440"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49" w:history="1">
        <w:r w:rsidRPr="00F75486">
          <w:rPr>
            <w:rStyle w:val="Hyperlink"/>
            <w:noProof/>
          </w:rPr>
          <w:t>16.3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Principal default</w:t>
        </w:r>
        <w:r>
          <w:rPr>
            <w:noProof/>
            <w:webHidden/>
          </w:rPr>
          <w:tab/>
        </w:r>
        <w:r>
          <w:rPr>
            <w:noProof/>
            <w:webHidden/>
          </w:rPr>
          <w:fldChar w:fldCharType="begin"/>
        </w:r>
        <w:r>
          <w:rPr>
            <w:noProof/>
            <w:webHidden/>
          </w:rPr>
          <w:instrText xml:space="preserve"> PAGEREF _Toc216343449 \h </w:instrText>
        </w:r>
        <w:r>
          <w:rPr>
            <w:noProof/>
            <w:webHidden/>
          </w:rPr>
        </w:r>
        <w:r>
          <w:rPr>
            <w:noProof/>
            <w:webHidden/>
          </w:rPr>
          <w:fldChar w:fldCharType="separate"/>
        </w:r>
        <w:r>
          <w:rPr>
            <w:noProof/>
            <w:webHidden/>
          </w:rPr>
          <w:t>46</w:t>
        </w:r>
        <w:r>
          <w:rPr>
            <w:noProof/>
            <w:webHidden/>
          </w:rPr>
          <w:fldChar w:fldCharType="end"/>
        </w:r>
      </w:hyperlink>
    </w:p>
    <w:p w14:paraId="103F36E9" w14:textId="51DDFCCA"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50" w:history="1">
        <w:r w:rsidRPr="00F75486">
          <w:rPr>
            <w:rStyle w:val="Hyperlink"/>
            <w:noProof/>
          </w:rPr>
          <w:t>16.4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Contents of notice of default</w:t>
        </w:r>
        <w:r>
          <w:rPr>
            <w:noProof/>
            <w:webHidden/>
          </w:rPr>
          <w:tab/>
        </w:r>
        <w:r>
          <w:rPr>
            <w:noProof/>
            <w:webHidden/>
          </w:rPr>
          <w:fldChar w:fldCharType="begin"/>
        </w:r>
        <w:r>
          <w:rPr>
            <w:noProof/>
            <w:webHidden/>
          </w:rPr>
          <w:instrText xml:space="preserve"> PAGEREF _Toc216343450 \h </w:instrText>
        </w:r>
        <w:r>
          <w:rPr>
            <w:noProof/>
            <w:webHidden/>
          </w:rPr>
        </w:r>
        <w:r>
          <w:rPr>
            <w:noProof/>
            <w:webHidden/>
          </w:rPr>
          <w:fldChar w:fldCharType="separate"/>
        </w:r>
        <w:r>
          <w:rPr>
            <w:noProof/>
            <w:webHidden/>
          </w:rPr>
          <w:t>46</w:t>
        </w:r>
        <w:r>
          <w:rPr>
            <w:noProof/>
            <w:webHidden/>
          </w:rPr>
          <w:fldChar w:fldCharType="end"/>
        </w:r>
      </w:hyperlink>
    </w:p>
    <w:p w14:paraId="642A50B9" w14:textId="0E8B1D10"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51" w:history="1">
        <w:r w:rsidRPr="00F75486">
          <w:rPr>
            <w:rStyle w:val="Hyperlink"/>
            <w:noProof/>
          </w:rPr>
          <w:t>16.5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Termination for insolvency or breach</w:t>
        </w:r>
        <w:r>
          <w:rPr>
            <w:noProof/>
            <w:webHidden/>
          </w:rPr>
          <w:tab/>
        </w:r>
        <w:r>
          <w:rPr>
            <w:noProof/>
            <w:webHidden/>
          </w:rPr>
          <w:fldChar w:fldCharType="begin"/>
        </w:r>
        <w:r>
          <w:rPr>
            <w:noProof/>
            <w:webHidden/>
          </w:rPr>
          <w:instrText xml:space="preserve"> PAGEREF _Toc216343451 \h </w:instrText>
        </w:r>
        <w:r>
          <w:rPr>
            <w:noProof/>
            <w:webHidden/>
          </w:rPr>
        </w:r>
        <w:r>
          <w:rPr>
            <w:noProof/>
            <w:webHidden/>
          </w:rPr>
          <w:fldChar w:fldCharType="separate"/>
        </w:r>
        <w:r>
          <w:rPr>
            <w:noProof/>
            <w:webHidden/>
          </w:rPr>
          <w:t>46</w:t>
        </w:r>
        <w:r>
          <w:rPr>
            <w:noProof/>
            <w:webHidden/>
          </w:rPr>
          <w:fldChar w:fldCharType="end"/>
        </w:r>
      </w:hyperlink>
    </w:p>
    <w:p w14:paraId="4667BF5E" w14:textId="72230913"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52" w:history="1">
        <w:r w:rsidRPr="00F75486">
          <w:rPr>
            <w:rStyle w:val="Hyperlink"/>
            <w:noProof/>
          </w:rPr>
          <w:t>16.6</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Removal of suspension</w:t>
        </w:r>
        <w:r>
          <w:rPr>
            <w:noProof/>
            <w:webHidden/>
          </w:rPr>
          <w:tab/>
        </w:r>
        <w:r>
          <w:rPr>
            <w:noProof/>
            <w:webHidden/>
          </w:rPr>
          <w:fldChar w:fldCharType="begin"/>
        </w:r>
        <w:r>
          <w:rPr>
            <w:noProof/>
            <w:webHidden/>
          </w:rPr>
          <w:instrText xml:space="preserve"> PAGEREF _Toc216343452 \h </w:instrText>
        </w:r>
        <w:r>
          <w:rPr>
            <w:noProof/>
            <w:webHidden/>
          </w:rPr>
        </w:r>
        <w:r>
          <w:rPr>
            <w:noProof/>
            <w:webHidden/>
          </w:rPr>
          <w:fldChar w:fldCharType="separate"/>
        </w:r>
        <w:r>
          <w:rPr>
            <w:noProof/>
            <w:webHidden/>
          </w:rPr>
          <w:t>46</w:t>
        </w:r>
        <w:r>
          <w:rPr>
            <w:noProof/>
            <w:webHidden/>
          </w:rPr>
          <w:fldChar w:fldCharType="end"/>
        </w:r>
      </w:hyperlink>
    </w:p>
    <w:p w14:paraId="15256426" w14:textId="7B2FEF23"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53" w:history="1">
        <w:r w:rsidRPr="00F75486">
          <w:rPr>
            <w:rStyle w:val="Hyperlink"/>
            <w:noProof/>
          </w:rPr>
          <w:t>16.7</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Principal's entitlements after termination</w:t>
        </w:r>
        <w:r>
          <w:rPr>
            <w:noProof/>
            <w:webHidden/>
          </w:rPr>
          <w:tab/>
        </w:r>
        <w:r>
          <w:rPr>
            <w:noProof/>
            <w:webHidden/>
          </w:rPr>
          <w:fldChar w:fldCharType="begin"/>
        </w:r>
        <w:r>
          <w:rPr>
            <w:noProof/>
            <w:webHidden/>
          </w:rPr>
          <w:instrText xml:space="preserve"> PAGEREF _Toc216343453 \h </w:instrText>
        </w:r>
        <w:r>
          <w:rPr>
            <w:noProof/>
            <w:webHidden/>
          </w:rPr>
        </w:r>
        <w:r>
          <w:rPr>
            <w:noProof/>
            <w:webHidden/>
          </w:rPr>
          <w:fldChar w:fldCharType="separate"/>
        </w:r>
        <w:r>
          <w:rPr>
            <w:noProof/>
            <w:webHidden/>
          </w:rPr>
          <w:t>47</w:t>
        </w:r>
        <w:r>
          <w:rPr>
            <w:noProof/>
            <w:webHidden/>
          </w:rPr>
          <w:fldChar w:fldCharType="end"/>
        </w:r>
      </w:hyperlink>
    </w:p>
    <w:p w14:paraId="567FC7F7" w14:textId="1298DC04"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54" w:history="1">
        <w:r w:rsidRPr="00F75486">
          <w:rPr>
            <w:rStyle w:val="Hyperlink"/>
            <w:noProof/>
          </w:rPr>
          <w:t>16.8</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Termination for convenience</w:t>
        </w:r>
        <w:r>
          <w:rPr>
            <w:noProof/>
            <w:webHidden/>
          </w:rPr>
          <w:tab/>
        </w:r>
        <w:r>
          <w:rPr>
            <w:noProof/>
            <w:webHidden/>
          </w:rPr>
          <w:fldChar w:fldCharType="begin"/>
        </w:r>
        <w:r>
          <w:rPr>
            <w:noProof/>
            <w:webHidden/>
          </w:rPr>
          <w:instrText xml:space="preserve"> PAGEREF _Toc216343454 \h </w:instrText>
        </w:r>
        <w:r>
          <w:rPr>
            <w:noProof/>
            <w:webHidden/>
          </w:rPr>
        </w:r>
        <w:r>
          <w:rPr>
            <w:noProof/>
            <w:webHidden/>
          </w:rPr>
          <w:fldChar w:fldCharType="separate"/>
        </w:r>
        <w:r>
          <w:rPr>
            <w:noProof/>
            <w:webHidden/>
          </w:rPr>
          <w:t>47</w:t>
        </w:r>
        <w:r>
          <w:rPr>
            <w:noProof/>
            <w:webHidden/>
          </w:rPr>
          <w:fldChar w:fldCharType="end"/>
        </w:r>
      </w:hyperlink>
    </w:p>
    <w:p w14:paraId="7F27377A" w14:textId="01D1C7B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55" w:history="1">
        <w:r w:rsidRPr="00F75486">
          <w:rPr>
            <w:rStyle w:val="Hyperlink"/>
            <w:noProof/>
          </w:rPr>
          <w:t>16.9</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Costs</w:t>
        </w:r>
        <w:r>
          <w:rPr>
            <w:noProof/>
            <w:webHidden/>
          </w:rPr>
          <w:tab/>
        </w:r>
        <w:r>
          <w:rPr>
            <w:noProof/>
            <w:webHidden/>
          </w:rPr>
          <w:fldChar w:fldCharType="begin"/>
        </w:r>
        <w:r>
          <w:rPr>
            <w:noProof/>
            <w:webHidden/>
          </w:rPr>
          <w:instrText xml:space="preserve"> PAGEREF _Toc216343455 \h </w:instrText>
        </w:r>
        <w:r>
          <w:rPr>
            <w:noProof/>
            <w:webHidden/>
          </w:rPr>
        </w:r>
        <w:r>
          <w:rPr>
            <w:noProof/>
            <w:webHidden/>
          </w:rPr>
          <w:fldChar w:fldCharType="separate"/>
        </w:r>
        <w:r>
          <w:rPr>
            <w:noProof/>
            <w:webHidden/>
          </w:rPr>
          <w:t>47</w:t>
        </w:r>
        <w:r>
          <w:rPr>
            <w:noProof/>
            <w:webHidden/>
          </w:rPr>
          <w:fldChar w:fldCharType="end"/>
        </w:r>
      </w:hyperlink>
    </w:p>
    <w:p w14:paraId="1E8840FA" w14:textId="3DA15BB8"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456" w:history="1">
        <w:r w:rsidRPr="00F75486">
          <w:rPr>
            <w:rStyle w:val="Hyperlink"/>
            <w:caps/>
            <w:noProof/>
          </w:rPr>
          <w:t>17.</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Dispute resolution</w:t>
        </w:r>
        <w:r>
          <w:rPr>
            <w:noProof/>
            <w:webHidden/>
          </w:rPr>
          <w:tab/>
        </w:r>
        <w:r>
          <w:rPr>
            <w:noProof/>
            <w:webHidden/>
          </w:rPr>
          <w:fldChar w:fldCharType="begin"/>
        </w:r>
        <w:r>
          <w:rPr>
            <w:noProof/>
            <w:webHidden/>
          </w:rPr>
          <w:instrText xml:space="preserve"> PAGEREF _Toc216343456 \h </w:instrText>
        </w:r>
        <w:r>
          <w:rPr>
            <w:noProof/>
            <w:webHidden/>
          </w:rPr>
        </w:r>
        <w:r>
          <w:rPr>
            <w:noProof/>
            <w:webHidden/>
          </w:rPr>
          <w:fldChar w:fldCharType="separate"/>
        </w:r>
        <w:r>
          <w:rPr>
            <w:noProof/>
            <w:webHidden/>
          </w:rPr>
          <w:t>48</w:t>
        </w:r>
        <w:r>
          <w:rPr>
            <w:noProof/>
            <w:webHidden/>
          </w:rPr>
          <w:fldChar w:fldCharType="end"/>
        </w:r>
      </w:hyperlink>
    </w:p>
    <w:p w14:paraId="6C3181D2" w14:textId="5E6800A8"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57" w:history="1">
        <w:r w:rsidRPr="00F75486">
          <w:rPr>
            <w:rStyle w:val="Hyperlink"/>
            <w:noProof/>
          </w:rPr>
          <w:t>17.1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Disputes</w:t>
        </w:r>
        <w:r>
          <w:rPr>
            <w:noProof/>
            <w:webHidden/>
          </w:rPr>
          <w:tab/>
        </w:r>
        <w:r>
          <w:rPr>
            <w:noProof/>
            <w:webHidden/>
          </w:rPr>
          <w:fldChar w:fldCharType="begin"/>
        </w:r>
        <w:r>
          <w:rPr>
            <w:noProof/>
            <w:webHidden/>
          </w:rPr>
          <w:instrText xml:space="preserve"> PAGEREF _Toc216343457 \h </w:instrText>
        </w:r>
        <w:r>
          <w:rPr>
            <w:noProof/>
            <w:webHidden/>
          </w:rPr>
        </w:r>
        <w:r>
          <w:rPr>
            <w:noProof/>
            <w:webHidden/>
          </w:rPr>
          <w:fldChar w:fldCharType="separate"/>
        </w:r>
        <w:r>
          <w:rPr>
            <w:noProof/>
            <w:webHidden/>
          </w:rPr>
          <w:t>48</w:t>
        </w:r>
        <w:r>
          <w:rPr>
            <w:noProof/>
            <w:webHidden/>
          </w:rPr>
          <w:fldChar w:fldCharType="end"/>
        </w:r>
      </w:hyperlink>
    </w:p>
    <w:p w14:paraId="424E4EAC" w14:textId="03EF31AC"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58" w:history="1">
        <w:r w:rsidRPr="00F75486">
          <w:rPr>
            <w:rStyle w:val="Hyperlink"/>
            <w:noProof/>
          </w:rPr>
          <w:t>17.2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Notice of dispute</w:t>
        </w:r>
        <w:r>
          <w:rPr>
            <w:noProof/>
            <w:webHidden/>
          </w:rPr>
          <w:tab/>
        </w:r>
        <w:r>
          <w:rPr>
            <w:noProof/>
            <w:webHidden/>
          </w:rPr>
          <w:fldChar w:fldCharType="begin"/>
        </w:r>
        <w:r>
          <w:rPr>
            <w:noProof/>
            <w:webHidden/>
          </w:rPr>
          <w:instrText xml:space="preserve"> PAGEREF _Toc216343458 \h </w:instrText>
        </w:r>
        <w:r>
          <w:rPr>
            <w:noProof/>
            <w:webHidden/>
          </w:rPr>
        </w:r>
        <w:r>
          <w:rPr>
            <w:noProof/>
            <w:webHidden/>
          </w:rPr>
          <w:fldChar w:fldCharType="separate"/>
        </w:r>
        <w:r>
          <w:rPr>
            <w:noProof/>
            <w:webHidden/>
          </w:rPr>
          <w:t>48</w:t>
        </w:r>
        <w:r>
          <w:rPr>
            <w:noProof/>
            <w:webHidden/>
          </w:rPr>
          <w:fldChar w:fldCharType="end"/>
        </w:r>
      </w:hyperlink>
    </w:p>
    <w:p w14:paraId="512D0037" w14:textId="69E5AB01"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59" w:history="1">
        <w:r w:rsidRPr="00F75486">
          <w:rPr>
            <w:rStyle w:val="Hyperlink"/>
            <w:noProof/>
          </w:rPr>
          <w:t>17.3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Executive Negotiation</w:t>
        </w:r>
        <w:r>
          <w:rPr>
            <w:noProof/>
            <w:webHidden/>
          </w:rPr>
          <w:tab/>
        </w:r>
        <w:r>
          <w:rPr>
            <w:noProof/>
            <w:webHidden/>
          </w:rPr>
          <w:fldChar w:fldCharType="begin"/>
        </w:r>
        <w:r>
          <w:rPr>
            <w:noProof/>
            <w:webHidden/>
          </w:rPr>
          <w:instrText xml:space="preserve"> PAGEREF _Toc216343459 \h </w:instrText>
        </w:r>
        <w:r>
          <w:rPr>
            <w:noProof/>
            <w:webHidden/>
          </w:rPr>
        </w:r>
        <w:r>
          <w:rPr>
            <w:noProof/>
            <w:webHidden/>
          </w:rPr>
          <w:fldChar w:fldCharType="separate"/>
        </w:r>
        <w:r>
          <w:rPr>
            <w:noProof/>
            <w:webHidden/>
          </w:rPr>
          <w:t>48</w:t>
        </w:r>
        <w:r>
          <w:rPr>
            <w:noProof/>
            <w:webHidden/>
          </w:rPr>
          <w:fldChar w:fldCharType="end"/>
        </w:r>
      </w:hyperlink>
    </w:p>
    <w:p w14:paraId="466E0EC1" w14:textId="29C3F882"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60" w:history="1">
        <w:r w:rsidRPr="00F75486">
          <w:rPr>
            <w:rStyle w:val="Hyperlink"/>
            <w:noProof/>
          </w:rPr>
          <w:t>17.4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Mediation</w:t>
        </w:r>
        <w:r>
          <w:rPr>
            <w:noProof/>
            <w:webHidden/>
          </w:rPr>
          <w:tab/>
        </w:r>
        <w:r>
          <w:rPr>
            <w:noProof/>
            <w:webHidden/>
          </w:rPr>
          <w:fldChar w:fldCharType="begin"/>
        </w:r>
        <w:r>
          <w:rPr>
            <w:noProof/>
            <w:webHidden/>
          </w:rPr>
          <w:instrText xml:space="preserve"> PAGEREF _Toc216343460 \h </w:instrText>
        </w:r>
        <w:r>
          <w:rPr>
            <w:noProof/>
            <w:webHidden/>
          </w:rPr>
        </w:r>
        <w:r>
          <w:rPr>
            <w:noProof/>
            <w:webHidden/>
          </w:rPr>
          <w:fldChar w:fldCharType="separate"/>
        </w:r>
        <w:r>
          <w:rPr>
            <w:noProof/>
            <w:webHidden/>
          </w:rPr>
          <w:t>48</w:t>
        </w:r>
        <w:r>
          <w:rPr>
            <w:noProof/>
            <w:webHidden/>
          </w:rPr>
          <w:fldChar w:fldCharType="end"/>
        </w:r>
      </w:hyperlink>
    </w:p>
    <w:p w14:paraId="0738D49D" w14:textId="40C714DA"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61" w:history="1">
        <w:r w:rsidRPr="00F75486">
          <w:rPr>
            <w:rStyle w:val="Hyperlink"/>
            <w:noProof/>
          </w:rPr>
          <w:t>17.5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Expert Determination</w:t>
        </w:r>
        <w:r>
          <w:rPr>
            <w:noProof/>
            <w:webHidden/>
          </w:rPr>
          <w:tab/>
        </w:r>
        <w:r>
          <w:rPr>
            <w:noProof/>
            <w:webHidden/>
          </w:rPr>
          <w:fldChar w:fldCharType="begin"/>
        </w:r>
        <w:r>
          <w:rPr>
            <w:noProof/>
            <w:webHidden/>
          </w:rPr>
          <w:instrText xml:space="preserve"> PAGEREF _Toc216343461 \h </w:instrText>
        </w:r>
        <w:r>
          <w:rPr>
            <w:noProof/>
            <w:webHidden/>
          </w:rPr>
        </w:r>
        <w:r>
          <w:rPr>
            <w:noProof/>
            <w:webHidden/>
          </w:rPr>
          <w:fldChar w:fldCharType="separate"/>
        </w:r>
        <w:r>
          <w:rPr>
            <w:noProof/>
            <w:webHidden/>
          </w:rPr>
          <w:t>49</w:t>
        </w:r>
        <w:r>
          <w:rPr>
            <w:noProof/>
            <w:webHidden/>
          </w:rPr>
          <w:fldChar w:fldCharType="end"/>
        </w:r>
      </w:hyperlink>
    </w:p>
    <w:p w14:paraId="2A413DFD" w14:textId="7DE3F5E3"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62" w:history="1">
        <w:r w:rsidRPr="00F75486">
          <w:rPr>
            <w:rStyle w:val="Hyperlink"/>
            <w:noProof/>
          </w:rPr>
          <w:t>17.6</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Arbitration</w:t>
        </w:r>
        <w:r>
          <w:rPr>
            <w:noProof/>
            <w:webHidden/>
          </w:rPr>
          <w:tab/>
        </w:r>
        <w:r>
          <w:rPr>
            <w:noProof/>
            <w:webHidden/>
          </w:rPr>
          <w:fldChar w:fldCharType="begin"/>
        </w:r>
        <w:r>
          <w:rPr>
            <w:noProof/>
            <w:webHidden/>
          </w:rPr>
          <w:instrText xml:space="preserve"> PAGEREF _Toc216343462 \h </w:instrText>
        </w:r>
        <w:r>
          <w:rPr>
            <w:noProof/>
            <w:webHidden/>
          </w:rPr>
        </w:r>
        <w:r>
          <w:rPr>
            <w:noProof/>
            <w:webHidden/>
          </w:rPr>
          <w:fldChar w:fldCharType="separate"/>
        </w:r>
        <w:r>
          <w:rPr>
            <w:noProof/>
            <w:webHidden/>
          </w:rPr>
          <w:t>50</w:t>
        </w:r>
        <w:r>
          <w:rPr>
            <w:noProof/>
            <w:webHidden/>
          </w:rPr>
          <w:fldChar w:fldCharType="end"/>
        </w:r>
      </w:hyperlink>
    </w:p>
    <w:p w14:paraId="23F3DA2B" w14:textId="6447C786"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63" w:history="1">
        <w:r w:rsidRPr="00F75486">
          <w:rPr>
            <w:rStyle w:val="Hyperlink"/>
            <w:noProof/>
          </w:rPr>
          <w:t>17.7</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Survive termination</w:t>
        </w:r>
        <w:r>
          <w:rPr>
            <w:noProof/>
            <w:webHidden/>
          </w:rPr>
          <w:tab/>
        </w:r>
        <w:r>
          <w:rPr>
            <w:noProof/>
            <w:webHidden/>
          </w:rPr>
          <w:fldChar w:fldCharType="begin"/>
        </w:r>
        <w:r>
          <w:rPr>
            <w:noProof/>
            <w:webHidden/>
          </w:rPr>
          <w:instrText xml:space="preserve"> PAGEREF _Toc216343463 \h </w:instrText>
        </w:r>
        <w:r>
          <w:rPr>
            <w:noProof/>
            <w:webHidden/>
          </w:rPr>
        </w:r>
        <w:r>
          <w:rPr>
            <w:noProof/>
            <w:webHidden/>
          </w:rPr>
          <w:fldChar w:fldCharType="separate"/>
        </w:r>
        <w:r>
          <w:rPr>
            <w:noProof/>
            <w:webHidden/>
          </w:rPr>
          <w:t>50</w:t>
        </w:r>
        <w:r>
          <w:rPr>
            <w:noProof/>
            <w:webHidden/>
          </w:rPr>
          <w:fldChar w:fldCharType="end"/>
        </w:r>
      </w:hyperlink>
    </w:p>
    <w:p w14:paraId="5D05737E" w14:textId="0CE8128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64" w:history="1">
        <w:r w:rsidRPr="00F75486">
          <w:rPr>
            <w:rStyle w:val="Hyperlink"/>
            <w:noProof/>
          </w:rPr>
          <w:t>17.8</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Continuation of Services</w:t>
        </w:r>
        <w:r>
          <w:rPr>
            <w:noProof/>
            <w:webHidden/>
          </w:rPr>
          <w:tab/>
        </w:r>
        <w:r>
          <w:rPr>
            <w:noProof/>
            <w:webHidden/>
          </w:rPr>
          <w:fldChar w:fldCharType="begin"/>
        </w:r>
        <w:r>
          <w:rPr>
            <w:noProof/>
            <w:webHidden/>
          </w:rPr>
          <w:instrText xml:space="preserve"> PAGEREF _Toc216343464 \h </w:instrText>
        </w:r>
        <w:r>
          <w:rPr>
            <w:noProof/>
            <w:webHidden/>
          </w:rPr>
        </w:r>
        <w:r>
          <w:rPr>
            <w:noProof/>
            <w:webHidden/>
          </w:rPr>
          <w:fldChar w:fldCharType="separate"/>
        </w:r>
        <w:r>
          <w:rPr>
            <w:noProof/>
            <w:webHidden/>
          </w:rPr>
          <w:t>50</w:t>
        </w:r>
        <w:r>
          <w:rPr>
            <w:noProof/>
            <w:webHidden/>
          </w:rPr>
          <w:fldChar w:fldCharType="end"/>
        </w:r>
      </w:hyperlink>
    </w:p>
    <w:p w14:paraId="352C9ABE" w14:textId="4A1D370D"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65" w:history="1">
        <w:r w:rsidRPr="00F75486">
          <w:rPr>
            <w:rStyle w:val="Hyperlink"/>
            <w:noProof/>
          </w:rPr>
          <w:t>17.9</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Summary relief</w:t>
        </w:r>
        <w:r>
          <w:rPr>
            <w:noProof/>
            <w:webHidden/>
          </w:rPr>
          <w:tab/>
        </w:r>
        <w:r>
          <w:rPr>
            <w:noProof/>
            <w:webHidden/>
          </w:rPr>
          <w:fldChar w:fldCharType="begin"/>
        </w:r>
        <w:r>
          <w:rPr>
            <w:noProof/>
            <w:webHidden/>
          </w:rPr>
          <w:instrText xml:space="preserve"> PAGEREF _Toc216343465 \h </w:instrText>
        </w:r>
        <w:r>
          <w:rPr>
            <w:noProof/>
            <w:webHidden/>
          </w:rPr>
        </w:r>
        <w:r>
          <w:rPr>
            <w:noProof/>
            <w:webHidden/>
          </w:rPr>
          <w:fldChar w:fldCharType="separate"/>
        </w:r>
        <w:r>
          <w:rPr>
            <w:noProof/>
            <w:webHidden/>
          </w:rPr>
          <w:t>50</w:t>
        </w:r>
        <w:r>
          <w:rPr>
            <w:noProof/>
            <w:webHidden/>
          </w:rPr>
          <w:fldChar w:fldCharType="end"/>
        </w:r>
      </w:hyperlink>
    </w:p>
    <w:p w14:paraId="0B392911" w14:textId="6CB1D85A"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66" w:history="1">
        <w:r w:rsidRPr="00F75486">
          <w:rPr>
            <w:rStyle w:val="Hyperlink"/>
            <w:noProof/>
          </w:rPr>
          <w:t>17.10</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Proportionate Liability Scheme</w:t>
        </w:r>
        <w:r>
          <w:rPr>
            <w:noProof/>
            <w:webHidden/>
          </w:rPr>
          <w:tab/>
        </w:r>
        <w:r>
          <w:rPr>
            <w:noProof/>
            <w:webHidden/>
          </w:rPr>
          <w:fldChar w:fldCharType="begin"/>
        </w:r>
        <w:r>
          <w:rPr>
            <w:noProof/>
            <w:webHidden/>
          </w:rPr>
          <w:instrText xml:space="preserve"> PAGEREF _Toc216343466 \h </w:instrText>
        </w:r>
        <w:r>
          <w:rPr>
            <w:noProof/>
            <w:webHidden/>
          </w:rPr>
        </w:r>
        <w:r>
          <w:rPr>
            <w:noProof/>
            <w:webHidden/>
          </w:rPr>
          <w:fldChar w:fldCharType="separate"/>
        </w:r>
        <w:r>
          <w:rPr>
            <w:noProof/>
            <w:webHidden/>
          </w:rPr>
          <w:t>50</w:t>
        </w:r>
        <w:r>
          <w:rPr>
            <w:noProof/>
            <w:webHidden/>
          </w:rPr>
          <w:fldChar w:fldCharType="end"/>
        </w:r>
      </w:hyperlink>
    </w:p>
    <w:p w14:paraId="2AE933F0" w14:textId="2EF4C5DB"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467" w:history="1">
        <w:r w:rsidRPr="00F75486">
          <w:rPr>
            <w:rStyle w:val="Hyperlink"/>
            <w:caps/>
            <w:noProof/>
          </w:rPr>
          <w:t>18.</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Indemnity and limitation of liability</w:t>
        </w:r>
        <w:r>
          <w:rPr>
            <w:noProof/>
            <w:webHidden/>
          </w:rPr>
          <w:tab/>
        </w:r>
        <w:r>
          <w:rPr>
            <w:noProof/>
            <w:webHidden/>
          </w:rPr>
          <w:fldChar w:fldCharType="begin"/>
        </w:r>
        <w:r>
          <w:rPr>
            <w:noProof/>
            <w:webHidden/>
          </w:rPr>
          <w:instrText xml:space="preserve"> PAGEREF _Toc216343467 \h </w:instrText>
        </w:r>
        <w:r>
          <w:rPr>
            <w:noProof/>
            <w:webHidden/>
          </w:rPr>
        </w:r>
        <w:r>
          <w:rPr>
            <w:noProof/>
            <w:webHidden/>
          </w:rPr>
          <w:fldChar w:fldCharType="separate"/>
        </w:r>
        <w:r>
          <w:rPr>
            <w:noProof/>
            <w:webHidden/>
          </w:rPr>
          <w:t>51</w:t>
        </w:r>
        <w:r>
          <w:rPr>
            <w:noProof/>
            <w:webHidden/>
          </w:rPr>
          <w:fldChar w:fldCharType="end"/>
        </w:r>
      </w:hyperlink>
    </w:p>
    <w:p w14:paraId="4F7A51F5" w14:textId="4FF16F85"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68" w:history="1">
        <w:r w:rsidRPr="00F75486">
          <w:rPr>
            <w:rStyle w:val="Hyperlink"/>
            <w:noProof/>
          </w:rPr>
          <w:t>18.1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General indemnity</w:t>
        </w:r>
        <w:r>
          <w:rPr>
            <w:noProof/>
            <w:webHidden/>
          </w:rPr>
          <w:tab/>
        </w:r>
        <w:r>
          <w:rPr>
            <w:noProof/>
            <w:webHidden/>
          </w:rPr>
          <w:fldChar w:fldCharType="begin"/>
        </w:r>
        <w:r>
          <w:rPr>
            <w:noProof/>
            <w:webHidden/>
          </w:rPr>
          <w:instrText xml:space="preserve"> PAGEREF _Toc216343468 \h </w:instrText>
        </w:r>
        <w:r>
          <w:rPr>
            <w:noProof/>
            <w:webHidden/>
          </w:rPr>
        </w:r>
        <w:r>
          <w:rPr>
            <w:noProof/>
            <w:webHidden/>
          </w:rPr>
          <w:fldChar w:fldCharType="separate"/>
        </w:r>
        <w:r>
          <w:rPr>
            <w:noProof/>
            <w:webHidden/>
          </w:rPr>
          <w:t>51</w:t>
        </w:r>
        <w:r>
          <w:rPr>
            <w:noProof/>
            <w:webHidden/>
          </w:rPr>
          <w:fldChar w:fldCharType="end"/>
        </w:r>
      </w:hyperlink>
    </w:p>
    <w:p w14:paraId="22A700B1" w14:textId="29E38B8C"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69" w:history="1">
        <w:r w:rsidRPr="00F75486">
          <w:rPr>
            <w:rStyle w:val="Hyperlink"/>
            <w:noProof/>
          </w:rPr>
          <w:t>18.2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Intellectual Property and Moral Rights indemnity</w:t>
        </w:r>
        <w:r>
          <w:rPr>
            <w:noProof/>
            <w:webHidden/>
          </w:rPr>
          <w:tab/>
        </w:r>
        <w:r>
          <w:rPr>
            <w:noProof/>
            <w:webHidden/>
          </w:rPr>
          <w:fldChar w:fldCharType="begin"/>
        </w:r>
        <w:r>
          <w:rPr>
            <w:noProof/>
            <w:webHidden/>
          </w:rPr>
          <w:instrText xml:space="preserve"> PAGEREF _Toc216343469 \h </w:instrText>
        </w:r>
        <w:r>
          <w:rPr>
            <w:noProof/>
            <w:webHidden/>
          </w:rPr>
        </w:r>
        <w:r>
          <w:rPr>
            <w:noProof/>
            <w:webHidden/>
          </w:rPr>
          <w:fldChar w:fldCharType="separate"/>
        </w:r>
        <w:r>
          <w:rPr>
            <w:noProof/>
            <w:webHidden/>
          </w:rPr>
          <w:t>51</w:t>
        </w:r>
        <w:r>
          <w:rPr>
            <w:noProof/>
            <w:webHidden/>
          </w:rPr>
          <w:fldChar w:fldCharType="end"/>
        </w:r>
      </w:hyperlink>
    </w:p>
    <w:p w14:paraId="7BD25439" w14:textId="104261F2"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70" w:history="1">
        <w:r w:rsidRPr="00F75486">
          <w:rPr>
            <w:rStyle w:val="Hyperlink"/>
            <w:noProof/>
          </w:rPr>
          <w:t>18.3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Downstream SOP Act indemnity</w:t>
        </w:r>
        <w:r>
          <w:rPr>
            <w:noProof/>
            <w:webHidden/>
          </w:rPr>
          <w:tab/>
        </w:r>
        <w:r>
          <w:rPr>
            <w:noProof/>
            <w:webHidden/>
          </w:rPr>
          <w:fldChar w:fldCharType="begin"/>
        </w:r>
        <w:r>
          <w:rPr>
            <w:noProof/>
            <w:webHidden/>
          </w:rPr>
          <w:instrText xml:space="preserve"> PAGEREF _Toc216343470 \h </w:instrText>
        </w:r>
        <w:r>
          <w:rPr>
            <w:noProof/>
            <w:webHidden/>
          </w:rPr>
        </w:r>
        <w:r>
          <w:rPr>
            <w:noProof/>
            <w:webHidden/>
          </w:rPr>
          <w:fldChar w:fldCharType="separate"/>
        </w:r>
        <w:r>
          <w:rPr>
            <w:noProof/>
            <w:webHidden/>
          </w:rPr>
          <w:t>52</w:t>
        </w:r>
        <w:r>
          <w:rPr>
            <w:noProof/>
            <w:webHidden/>
          </w:rPr>
          <w:fldChar w:fldCharType="end"/>
        </w:r>
      </w:hyperlink>
    </w:p>
    <w:p w14:paraId="4EF60B50" w14:textId="67F6D338"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71" w:history="1">
        <w:r w:rsidRPr="00F75486">
          <w:rPr>
            <w:rStyle w:val="Hyperlink"/>
            <w:noProof/>
          </w:rPr>
          <w:t>18.4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Not used</w:t>
        </w:r>
        <w:r>
          <w:rPr>
            <w:noProof/>
            <w:webHidden/>
          </w:rPr>
          <w:tab/>
        </w:r>
        <w:r>
          <w:rPr>
            <w:noProof/>
            <w:webHidden/>
          </w:rPr>
          <w:fldChar w:fldCharType="begin"/>
        </w:r>
        <w:r>
          <w:rPr>
            <w:noProof/>
            <w:webHidden/>
          </w:rPr>
          <w:instrText xml:space="preserve"> PAGEREF _Toc216343471 \h </w:instrText>
        </w:r>
        <w:r>
          <w:rPr>
            <w:noProof/>
            <w:webHidden/>
          </w:rPr>
        </w:r>
        <w:r>
          <w:rPr>
            <w:noProof/>
            <w:webHidden/>
          </w:rPr>
          <w:fldChar w:fldCharType="separate"/>
        </w:r>
        <w:r>
          <w:rPr>
            <w:noProof/>
            <w:webHidden/>
          </w:rPr>
          <w:t>52</w:t>
        </w:r>
        <w:r>
          <w:rPr>
            <w:noProof/>
            <w:webHidden/>
          </w:rPr>
          <w:fldChar w:fldCharType="end"/>
        </w:r>
      </w:hyperlink>
    </w:p>
    <w:p w14:paraId="501CD899" w14:textId="62FEF1CF"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72" w:history="1">
        <w:r w:rsidRPr="00F75486">
          <w:rPr>
            <w:rStyle w:val="Hyperlink"/>
            <w:noProof/>
          </w:rPr>
          <w:t>18.5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Not used</w:t>
        </w:r>
        <w:r>
          <w:rPr>
            <w:noProof/>
            <w:webHidden/>
          </w:rPr>
          <w:tab/>
        </w:r>
        <w:r>
          <w:rPr>
            <w:noProof/>
            <w:webHidden/>
          </w:rPr>
          <w:fldChar w:fldCharType="begin"/>
        </w:r>
        <w:r>
          <w:rPr>
            <w:noProof/>
            <w:webHidden/>
          </w:rPr>
          <w:instrText xml:space="preserve"> PAGEREF _Toc216343472 \h </w:instrText>
        </w:r>
        <w:r>
          <w:rPr>
            <w:noProof/>
            <w:webHidden/>
          </w:rPr>
        </w:r>
        <w:r>
          <w:rPr>
            <w:noProof/>
            <w:webHidden/>
          </w:rPr>
          <w:fldChar w:fldCharType="separate"/>
        </w:r>
        <w:r>
          <w:rPr>
            <w:noProof/>
            <w:webHidden/>
          </w:rPr>
          <w:t>52</w:t>
        </w:r>
        <w:r>
          <w:rPr>
            <w:noProof/>
            <w:webHidden/>
          </w:rPr>
          <w:fldChar w:fldCharType="end"/>
        </w:r>
      </w:hyperlink>
    </w:p>
    <w:p w14:paraId="7DAE4BEE" w14:textId="42B43052"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473" w:history="1">
        <w:r w:rsidRPr="00F75486">
          <w:rPr>
            <w:rStyle w:val="Hyperlink"/>
            <w:caps/>
            <w:noProof/>
          </w:rPr>
          <w:t>19.</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rFonts w:ascii="Arial Bold" w:hAnsi="Arial Bold"/>
            <w:noProof/>
          </w:rPr>
          <w:t>Records, Reporting and Financial Information</w:t>
        </w:r>
        <w:r>
          <w:rPr>
            <w:noProof/>
            <w:webHidden/>
          </w:rPr>
          <w:tab/>
        </w:r>
        <w:r>
          <w:rPr>
            <w:noProof/>
            <w:webHidden/>
          </w:rPr>
          <w:fldChar w:fldCharType="begin"/>
        </w:r>
        <w:r>
          <w:rPr>
            <w:noProof/>
            <w:webHidden/>
          </w:rPr>
          <w:instrText xml:space="preserve"> PAGEREF _Toc216343473 \h </w:instrText>
        </w:r>
        <w:r>
          <w:rPr>
            <w:noProof/>
            <w:webHidden/>
          </w:rPr>
        </w:r>
        <w:r>
          <w:rPr>
            <w:noProof/>
            <w:webHidden/>
          </w:rPr>
          <w:fldChar w:fldCharType="separate"/>
        </w:r>
        <w:r>
          <w:rPr>
            <w:noProof/>
            <w:webHidden/>
          </w:rPr>
          <w:t>52</w:t>
        </w:r>
        <w:r>
          <w:rPr>
            <w:noProof/>
            <w:webHidden/>
          </w:rPr>
          <w:fldChar w:fldCharType="end"/>
        </w:r>
      </w:hyperlink>
    </w:p>
    <w:p w14:paraId="22A3EE50" w14:textId="62E715BD"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74" w:history="1">
        <w:r w:rsidRPr="00F75486">
          <w:rPr>
            <w:rStyle w:val="Hyperlink"/>
            <w:noProof/>
          </w:rPr>
          <w:t>19.1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Consultant’s Records</w:t>
        </w:r>
        <w:r>
          <w:rPr>
            <w:noProof/>
            <w:webHidden/>
          </w:rPr>
          <w:tab/>
        </w:r>
        <w:r>
          <w:rPr>
            <w:noProof/>
            <w:webHidden/>
          </w:rPr>
          <w:fldChar w:fldCharType="begin"/>
        </w:r>
        <w:r>
          <w:rPr>
            <w:noProof/>
            <w:webHidden/>
          </w:rPr>
          <w:instrText xml:space="preserve"> PAGEREF _Toc216343474 \h </w:instrText>
        </w:r>
        <w:r>
          <w:rPr>
            <w:noProof/>
            <w:webHidden/>
          </w:rPr>
        </w:r>
        <w:r>
          <w:rPr>
            <w:noProof/>
            <w:webHidden/>
          </w:rPr>
          <w:fldChar w:fldCharType="separate"/>
        </w:r>
        <w:r>
          <w:rPr>
            <w:noProof/>
            <w:webHidden/>
          </w:rPr>
          <w:t>52</w:t>
        </w:r>
        <w:r>
          <w:rPr>
            <w:noProof/>
            <w:webHidden/>
          </w:rPr>
          <w:fldChar w:fldCharType="end"/>
        </w:r>
      </w:hyperlink>
    </w:p>
    <w:p w14:paraId="05FA287E" w14:textId="06BDA8F0"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75" w:history="1">
        <w:r w:rsidRPr="00F75486">
          <w:rPr>
            <w:rStyle w:val="Hyperlink"/>
            <w:noProof/>
          </w:rPr>
          <w:t>19.2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Meetings and Reporting</w:t>
        </w:r>
        <w:r>
          <w:rPr>
            <w:noProof/>
            <w:webHidden/>
          </w:rPr>
          <w:tab/>
        </w:r>
        <w:r>
          <w:rPr>
            <w:noProof/>
            <w:webHidden/>
          </w:rPr>
          <w:fldChar w:fldCharType="begin"/>
        </w:r>
        <w:r>
          <w:rPr>
            <w:noProof/>
            <w:webHidden/>
          </w:rPr>
          <w:instrText xml:space="preserve"> PAGEREF _Toc216343475 \h </w:instrText>
        </w:r>
        <w:r>
          <w:rPr>
            <w:noProof/>
            <w:webHidden/>
          </w:rPr>
        </w:r>
        <w:r>
          <w:rPr>
            <w:noProof/>
            <w:webHidden/>
          </w:rPr>
          <w:fldChar w:fldCharType="separate"/>
        </w:r>
        <w:r>
          <w:rPr>
            <w:noProof/>
            <w:webHidden/>
          </w:rPr>
          <w:t>52</w:t>
        </w:r>
        <w:r>
          <w:rPr>
            <w:noProof/>
            <w:webHidden/>
          </w:rPr>
          <w:fldChar w:fldCharType="end"/>
        </w:r>
      </w:hyperlink>
    </w:p>
    <w:p w14:paraId="68F00A71" w14:textId="5C8B1ABB"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76" w:history="1">
        <w:r w:rsidRPr="00F75486">
          <w:rPr>
            <w:rStyle w:val="Hyperlink"/>
            <w:noProof/>
          </w:rPr>
          <w:t>19.3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Shared Reporting Process</w:t>
        </w:r>
        <w:r>
          <w:rPr>
            <w:noProof/>
            <w:webHidden/>
          </w:rPr>
          <w:tab/>
        </w:r>
        <w:r>
          <w:rPr>
            <w:noProof/>
            <w:webHidden/>
          </w:rPr>
          <w:fldChar w:fldCharType="begin"/>
        </w:r>
        <w:r>
          <w:rPr>
            <w:noProof/>
            <w:webHidden/>
          </w:rPr>
          <w:instrText xml:space="preserve"> PAGEREF _Toc216343476 \h </w:instrText>
        </w:r>
        <w:r>
          <w:rPr>
            <w:noProof/>
            <w:webHidden/>
          </w:rPr>
        </w:r>
        <w:r>
          <w:rPr>
            <w:noProof/>
            <w:webHidden/>
          </w:rPr>
          <w:fldChar w:fldCharType="separate"/>
        </w:r>
        <w:r>
          <w:rPr>
            <w:noProof/>
            <w:webHidden/>
          </w:rPr>
          <w:t>54</w:t>
        </w:r>
        <w:r>
          <w:rPr>
            <w:noProof/>
            <w:webHidden/>
          </w:rPr>
          <w:fldChar w:fldCharType="end"/>
        </w:r>
      </w:hyperlink>
    </w:p>
    <w:p w14:paraId="5BCD7262" w14:textId="4DC8B09B"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77" w:history="1">
        <w:r w:rsidRPr="00F75486">
          <w:rPr>
            <w:rStyle w:val="Hyperlink"/>
            <w:noProof/>
          </w:rPr>
          <w:t>19.4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Evidence of financial standing or financial arrangements</w:t>
        </w:r>
        <w:r>
          <w:rPr>
            <w:noProof/>
            <w:webHidden/>
          </w:rPr>
          <w:tab/>
        </w:r>
        <w:r>
          <w:rPr>
            <w:noProof/>
            <w:webHidden/>
          </w:rPr>
          <w:fldChar w:fldCharType="begin"/>
        </w:r>
        <w:r>
          <w:rPr>
            <w:noProof/>
            <w:webHidden/>
          </w:rPr>
          <w:instrText xml:space="preserve"> PAGEREF _Toc216343477 \h </w:instrText>
        </w:r>
        <w:r>
          <w:rPr>
            <w:noProof/>
            <w:webHidden/>
          </w:rPr>
        </w:r>
        <w:r>
          <w:rPr>
            <w:noProof/>
            <w:webHidden/>
          </w:rPr>
          <w:fldChar w:fldCharType="separate"/>
        </w:r>
        <w:r>
          <w:rPr>
            <w:noProof/>
            <w:webHidden/>
          </w:rPr>
          <w:t>54</w:t>
        </w:r>
        <w:r>
          <w:rPr>
            <w:noProof/>
            <w:webHidden/>
          </w:rPr>
          <w:fldChar w:fldCharType="end"/>
        </w:r>
      </w:hyperlink>
    </w:p>
    <w:p w14:paraId="73A9F191" w14:textId="60EF7D39"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478" w:history="1">
        <w:r w:rsidRPr="00F75486">
          <w:rPr>
            <w:rStyle w:val="Hyperlink"/>
            <w:caps/>
            <w:noProof/>
          </w:rPr>
          <w:t>20.</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Government Policies</w:t>
        </w:r>
        <w:r>
          <w:rPr>
            <w:noProof/>
            <w:webHidden/>
          </w:rPr>
          <w:tab/>
        </w:r>
        <w:r>
          <w:rPr>
            <w:noProof/>
            <w:webHidden/>
          </w:rPr>
          <w:fldChar w:fldCharType="begin"/>
        </w:r>
        <w:r>
          <w:rPr>
            <w:noProof/>
            <w:webHidden/>
          </w:rPr>
          <w:instrText xml:space="preserve"> PAGEREF _Toc216343478 \h </w:instrText>
        </w:r>
        <w:r>
          <w:rPr>
            <w:noProof/>
            <w:webHidden/>
          </w:rPr>
        </w:r>
        <w:r>
          <w:rPr>
            <w:noProof/>
            <w:webHidden/>
          </w:rPr>
          <w:fldChar w:fldCharType="separate"/>
        </w:r>
        <w:r>
          <w:rPr>
            <w:noProof/>
            <w:webHidden/>
          </w:rPr>
          <w:t>55</w:t>
        </w:r>
        <w:r>
          <w:rPr>
            <w:noProof/>
            <w:webHidden/>
          </w:rPr>
          <w:fldChar w:fldCharType="end"/>
        </w:r>
      </w:hyperlink>
    </w:p>
    <w:p w14:paraId="59A52AF4" w14:textId="4E1C9981"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79" w:history="1">
        <w:r w:rsidRPr="00F75486">
          <w:rPr>
            <w:rStyle w:val="Hyperlink"/>
            <w:noProof/>
          </w:rPr>
          <w:t>20.1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Mandatory Policies</w:t>
        </w:r>
        <w:r>
          <w:rPr>
            <w:noProof/>
            <w:webHidden/>
          </w:rPr>
          <w:tab/>
        </w:r>
        <w:r>
          <w:rPr>
            <w:noProof/>
            <w:webHidden/>
          </w:rPr>
          <w:fldChar w:fldCharType="begin"/>
        </w:r>
        <w:r>
          <w:rPr>
            <w:noProof/>
            <w:webHidden/>
          </w:rPr>
          <w:instrText xml:space="preserve"> PAGEREF _Toc216343479 \h </w:instrText>
        </w:r>
        <w:r>
          <w:rPr>
            <w:noProof/>
            <w:webHidden/>
          </w:rPr>
        </w:r>
        <w:r>
          <w:rPr>
            <w:noProof/>
            <w:webHidden/>
          </w:rPr>
          <w:fldChar w:fldCharType="separate"/>
        </w:r>
        <w:r>
          <w:rPr>
            <w:noProof/>
            <w:webHidden/>
          </w:rPr>
          <w:t>55</w:t>
        </w:r>
        <w:r>
          <w:rPr>
            <w:noProof/>
            <w:webHidden/>
          </w:rPr>
          <w:fldChar w:fldCharType="end"/>
        </w:r>
      </w:hyperlink>
    </w:p>
    <w:p w14:paraId="306DC668" w14:textId="5512C231"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80" w:history="1">
        <w:r w:rsidRPr="00F75486">
          <w:rPr>
            <w:rStyle w:val="Hyperlink"/>
            <w:noProof/>
          </w:rPr>
          <w:t>20.2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Local Jobs First</w:t>
        </w:r>
        <w:r>
          <w:rPr>
            <w:noProof/>
            <w:webHidden/>
          </w:rPr>
          <w:tab/>
        </w:r>
        <w:r>
          <w:rPr>
            <w:noProof/>
            <w:webHidden/>
          </w:rPr>
          <w:fldChar w:fldCharType="begin"/>
        </w:r>
        <w:r>
          <w:rPr>
            <w:noProof/>
            <w:webHidden/>
          </w:rPr>
          <w:instrText xml:space="preserve"> PAGEREF _Toc216343480 \h </w:instrText>
        </w:r>
        <w:r>
          <w:rPr>
            <w:noProof/>
            <w:webHidden/>
          </w:rPr>
        </w:r>
        <w:r>
          <w:rPr>
            <w:noProof/>
            <w:webHidden/>
          </w:rPr>
          <w:fldChar w:fldCharType="separate"/>
        </w:r>
        <w:r>
          <w:rPr>
            <w:noProof/>
            <w:webHidden/>
          </w:rPr>
          <w:t>55</w:t>
        </w:r>
        <w:r>
          <w:rPr>
            <w:noProof/>
            <w:webHidden/>
          </w:rPr>
          <w:fldChar w:fldCharType="end"/>
        </w:r>
      </w:hyperlink>
    </w:p>
    <w:p w14:paraId="7E614F9B" w14:textId="54425DE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81" w:history="1">
        <w:r w:rsidRPr="00F75486">
          <w:rPr>
            <w:rStyle w:val="Hyperlink"/>
            <w:noProof/>
          </w:rPr>
          <w:t>20.3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Social Procurement</w:t>
        </w:r>
        <w:r>
          <w:rPr>
            <w:noProof/>
            <w:webHidden/>
          </w:rPr>
          <w:tab/>
        </w:r>
        <w:r>
          <w:rPr>
            <w:noProof/>
            <w:webHidden/>
          </w:rPr>
          <w:fldChar w:fldCharType="begin"/>
        </w:r>
        <w:r>
          <w:rPr>
            <w:noProof/>
            <w:webHidden/>
          </w:rPr>
          <w:instrText xml:space="preserve"> PAGEREF _Toc216343481 \h </w:instrText>
        </w:r>
        <w:r>
          <w:rPr>
            <w:noProof/>
            <w:webHidden/>
          </w:rPr>
        </w:r>
        <w:r>
          <w:rPr>
            <w:noProof/>
            <w:webHidden/>
          </w:rPr>
          <w:fldChar w:fldCharType="separate"/>
        </w:r>
        <w:r>
          <w:rPr>
            <w:noProof/>
            <w:webHidden/>
          </w:rPr>
          <w:t>55</w:t>
        </w:r>
        <w:r>
          <w:rPr>
            <w:noProof/>
            <w:webHidden/>
          </w:rPr>
          <w:fldChar w:fldCharType="end"/>
        </w:r>
      </w:hyperlink>
    </w:p>
    <w:p w14:paraId="7637E69D" w14:textId="20800FBE"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82" w:history="1">
        <w:r w:rsidRPr="00F75486">
          <w:rPr>
            <w:rStyle w:val="Hyperlink"/>
            <w:noProof/>
          </w:rPr>
          <w:t>20.4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Fair Jobs Code</w:t>
        </w:r>
        <w:r>
          <w:rPr>
            <w:noProof/>
            <w:webHidden/>
          </w:rPr>
          <w:tab/>
        </w:r>
        <w:r>
          <w:rPr>
            <w:noProof/>
            <w:webHidden/>
          </w:rPr>
          <w:fldChar w:fldCharType="begin"/>
        </w:r>
        <w:r>
          <w:rPr>
            <w:noProof/>
            <w:webHidden/>
          </w:rPr>
          <w:instrText xml:space="preserve"> PAGEREF _Toc216343482 \h </w:instrText>
        </w:r>
        <w:r>
          <w:rPr>
            <w:noProof/>
            <w:webHidden/>
          </w:rPr>
        </w:r>
        <w:r>
          <w:rPr>
            <w:noProof/>
            <w:webHidden/>
          </w:rPr>
          <w:fldChar w:fldCharType="separate"/>
        </w:r>
        <w:r>
          <w:rPr>
            <w:noProof/>
            <w:webHidden/>
          </w:rPr>
          <w:t>55</w:t>
        </w:r>
        <w:r>
          <w:rPr>
            <w:noProof/>
            <w:webHidden/>
          </w:rPr>
          <w:fldChar w:fldCharType="end"/>
        </w:r>
      </w:hyperlink>
    </w:p>
    <w:p w14:paraId="5997183C" w14:textId="57021A3F"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483" w:history="1">
        <w:r w:rsidRPr="00F75486">
          <w:rPr>
            <w:rStyle w:val="Hyperlink"/>
            <w:noProof/>
          </w:rPr>
          <w:t>20D</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Not in use</w:t>
        </w:r>
        <w:r>
          <w:rPr>
            <w:noProof/>
            <w:webHidden/>
          </w:rPr>
          <w:tab/>
        </w:r>
        <w:r>
          <w:rPr>
            <w:noProof/>
            <w:webHidden/>
          </w:rPr>
          <w:fldChar w:fldCharType="begin"/>
        </w:r>
        <w:r>
          <w:rPr>
            <w:noProof/>
            <w:webHidden/>
          </w:rPr>
          <w:instrText xml:space="preserve"> PAGEREF _Toc216343483 \h </w:instrText>
        </w:r>
        <w:r>
          <w:rPr>
            <w:noProof/>
            <w:webHidden/>
          </w:rPr>
        </w:r>
        <w:r>
          <w:rPr>
            <w:noProof/>
            <w:webHidden/>
          </w:rPr>
          <w:fldChar w:fldCharType="separate"/>
        </w:r>
        <w:r>
          <w:rPr>
            <w:noProof/>
            <w:webHidden/>
          </w:rPr>
          <w:t>55</w:t>
        </w:r>
        <w:r>
          <w:rPr>
            <w:noProof/>
            <w:webHidden/>
          </w:rPr>
          <w:fldChar w:fldCharType="end"/>
        </w:r>
      </w:hyperlink>
    </w:p>
    <w:p w14:paraId="148991BD" w14:textId="0868D6F7"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484" w:history="1">
        <w:r w:rsidRPr="00F75486">
          <w:rPr>
            <w:rStyle w:val="Hyperlink"/>
            <w:caps/>
            <w:noProof/>
          </w:rPr>
          <w:t>21.</w:t>
        </w:r>
        <w:r>
          <w:rPr>
            <w:rFonts w:asciiTheme="minorHAnsi" w:eastAsiaTheme="minorEastAsia" w:hAnsiTheme="minorHAnsi" w:cstheme="minorBidi"/>
            <w:b w:val="0"/>
            <w:noProof/>
            <w:kern w:val="2"/>
            <w:sz w:val="24"/>
            <w:szCs w:val="24"/>
            <w:lang w:eastAsia="en-AU"/>
            <w14:ligatures w14:val="standardContextual"/>
          </w:rPr>
          <w:tab/>
        </w:r>
        <w:r w:rsidRPr="00F75486">
          <w:rPr>
            <w:rStyle w:val="Hyperlink"/>
            <w:noProof/>
          </w:rPr>
          <w:t>General</w:t>
        </w:r>
        <w:r>
          <w:rPr>
            <w:noProof/>
            <w:webHidden/>
          </w:rPr>
          <w:tab/>
        </w:r>
        <w:r>
          <w:rPr>
            <w:noProof/>
            <w:webHidden/>
          </w:rPr>
          <w:fldChar w:fldCharType="begin"/>
        </w:r>
        <w:r>
          <w:rPr>
            <w:noProof/>
            <w:webHidden/>
          </w:rPr>
          <w:instrText xml:space="preserve"> PAGEREF _Toc216343484 \h </w:instrText>
        </w:r>
        <w:r>
          <w:rPr>
            <w:noProof/>
            <w:webHidden/>
          </w:rPr>
        </w:r>
        <w:r>
          <w:rPr>
            <w:noProof/>
            <w:webHidden/>
          </w:rPr>
          <w:fldChar w:fldCharType="separate"/>
        </w:r>
        <w:r>
          <w:rPr>
            <w:noProof/>
            <w:webHidden/>
          </w:rPr>
          <w:t>55</w:t>
        </w:r>
        <w:r>
          <w:rPr>
            <w:noProof/>
            <w:webHidden/>
          </w:rPr>
          <w:fldChar w:fldCharType="end"/>
        </w:r>
      </w:hyperlink>
    </w:p>
    <w:p w14:paraId="7CA8AE43" w14:textId="08B5F741"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85" w:history="1">
        <w:r w:rsidRPr="00F75486">
          <w:rPr>
            <w:rStyle w:val="Hyperlink"/>
            <w:noProof/>
          </w:rPr>
          <w:t>21.1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Governing law</w:t>
        </w:r>
        <w:r>
          <w:rPr>
            <w:noProof/>
            <w:webHidden/>
          </w:rPr>
          <w:tab/>
        </w:r>
        <w:r>
          <w:rPr>
            <w:noProof/>
            <w:webHidden/>
          </w:rPr>
          <w:fldChar w:fldCharType="begin"/>
        </w:r>
        <w:r>
          <w:rPr>
            <w:noProof/>
            <w:webHidden/>
          </w:rPr>
          <w:instrText xml:space="preserve"> PAGEREF _Toc216343485 \h </w:instrText>
        </w:r>
        <w:r>
          <w:rPr>
            <w:noProof/>
            <w:webHidden/>
          </w:rPr>
        </w:r>
        <w:r>
          <w:rPr>
            <w:noProof/>
            <w:webHidden/>
          </w:rPr>
          <w:fldChar w:fldCharType="separate"/>
        </w:r>
        <w:r>
          <w:rPr>
            <w:noProof/>
            <w:webHidden/>
          </w:rPr>
          <w:t>55</w:t>
        </w:r>
        <w:r>
          <w:rPr>
            <w:noProof/>
            <w:webHidden/>
          </w:rPr>
          <w:fldChar w:fldCharType="end"/>
        </w:r>
      </w:hyperlink>
    </w:p>
    <w:p w14:paraId="6E323FCA" w14:textId="40DDA182"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86" w:history="1">
        <w:r w:rsidRPr="00F75486">
          <w:rPr>
            <w:rStyle w:val="Hyperlink"/>
            <w:noProof/>
          </w:rPr>
          <w:t>21.2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Jurisdiction</w:t>
        </w:r>
        <w:r>
          <w:rPr>
            <w:noProof/>
            <w:webHidden/>
          </w:rPr>
          <w:tab/>
        </w:r>
        <w:r>
          <w:rPr>
            <w:noProof/>
            <w:webHidden/>
          </w:rPr>
          <w:fldChar w:fldCharType="begin"/>
        </w:r>
        <w:r>
          <w:rPr>
            <w:noProof/>
            <w:webHidden/>
          </w:rPr>
          <w:instrText xml:space="preserve"> PAGEREF _Toc216343486 \h </w:instrText>
        </w:r>
        <w:r>
          <w:rPr>
            <w:noProof/>
            <w:webHidden/>
          </w:rPr>
        </w:r>
        <w:r>
          <w:rPr>
            <w:noProof/>
            <w:webHidden/>
          </w:rPr>
          <w:fldChar w:fldCharType="separate"/>
        </w:r>
        <w:r>
          <w:rPr>
            <w:noProof/>
            <w:webHidden/>
          </w:rPr>
          <w:t>55</w:t>
        </w:r>
        <w:r>
          <w:rPr>
            <w:noProof/>
            <w:webHidden/>
          </w:rPr>
          <w:fldChar w:fldCharType="end"/>
        </w:r>
      </w:hyperlink>
    </w:p>
    <w:p w14:paraId="18C6278A" w14:textId="6D35FFE6"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87" w:history="1">
        <w:r w:rsidRPr="00F75486">
          <w:rPr>
            <w:rStyle w:val="Hyperlink"/>
            <w:noProof/>
          </w:rPr>
          <w:t>21.3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Amendments</w:t>
        </w:r>
        <w:r>
          <w:rPr>
            <w:noProof/>
            <w:webHidden/>
          </w:rPr>
          <w:tab/>
        </w:r>
        <w:r>
          <w:rPr>
            <w:noProof/>
            <w:webHidden/>
          </w:rPr>
          <w:fldChar w:fldCharType="begin"/>
        </w:r>
        <w:r>
          <w:rPr>
            <w:noProof/>
            <w:webHidden/>
          </w:rPr>
          <w:instrText xml:space="preserve"> PAGEREF _Toc216343487 \h </w:instrText>
        </w:r>
        <w:r>
          <w:rPr>
            <w:noProof/>
            <w:webHidden/>
          </w:rPr>
        </w:r>
        <w:r>
          <w:rPr>
            <w:noProof/>
            <w:webHidden/>
          </w:rPr>
          <w:fldChar w:fldCharType="separate"/>
        </w:r>
        <w:r>
          <w:rPr>
            <w:noProof/>
            <w:webHidden/>
          </w:rPr>
          <w:t>56</w:t>
        </w:r>
        <w:r>
          <w:rPr>
            <w:noProof/>
            <w:webHidden/>
          </w:rPr>
          <w:fldChar w:fldCharType="end"/>
        </w:r>
      </w:hyperlink>
    </w:p>
    <w:p w14:paraId="04E7960E" w14:textId="648C584A"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88" w:history="1">
        <w:r w:rsidRPr="00F75486">
          <w:rPr>
            <w:rStyle w:val="Hyperlink"/>
            <w:noProof/>
          </w:rPr>
          <w:t>21.4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Waiver</w:t>
        </w:r>
        <w:r>
          <w:rPr>
            <w:noProof/>
            <w:webHidden/>
          </w:rPr>
          <w:tab/>
        </w:r>
        <w:r>
          <w:rPr>
            <w:noProof/>
            <w:webHidden/>
          </w:rPr>
          <w:fldChar w:fldCharType="begin"/>
        </w:r>
        <w:r>
          <w:rPr>
            <w:noProof/>
            <w:webHidden/>
          </w:rPr>
          <w:instrText xml:space="preserve"> PAGEREF _Toc216343488 \h </w:instrText>
        </w:r>
        <w:r>
          <w:rPr>
            <w:noProof/>
            <w:webHidden/>
          </w:rPr>
        </w:r>
        <w:r>
          <w:rPr>
            <w:noProof/>
            <w:webHidden/>
          </w:rPr>
          <w:fldChar w:fldCharType="separate"/>
        </w:r>
        <w:r>
          <w:rPr>
            <w:noProof/>
            <w:webHidden/>
          </w:rPr>
          <w:t>56</w:t>
        </w:r>
        <w:r>
          <w:rPr>
            <w:noProof/>
            <w:webHidden/>
          </w:rPr>
          <w:fldChar w:fldCharType="end"/>
        </w:r>
      </w:hyperlink>
    </w:p>
    <w:p w14:paraId="43743E0C" w14:textId="3CBFB80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89" w:history="1">
        <w:r w:rsidRPr="00F75486">
          <w:rPr>
            <w:rStyle w:val="Hyperlink"/>
            <w:noProof/>
          </w:rPr>
          <w:t>21.5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 representation or reliance</w:t>
        </w:r>
        <w:r>
          <w:rPr>
            <w:noProof/>
            <w:webHidden/>
          </w:rPr>
          <w:tab/>
        </w:r>
        <w:r>
          <w:rPr>
            <w:noProof/>
            <w:webHidden/>
          </w:rPr>
          <w:fldChar w:fldCharType="begin"/>
        </w:r>
        <w:r>
          <w:rPr>
            <w:noProof/>
            <w:webHidden/>
          </w:rPr>
          <w:instrText xml:space="preserve"> PAGEREF _Toc216343489 \h </w:instrText>
        </w:r>
        <w:r>
          <w:rPr>
            <w:noProof/>
            <w:webHidden/>
          </w:rPr>
        </w:r>
        <w:r>
          <w:rPr>
            <w:noProof/>
            <w:webHidden/>
          </w:rPr>
          <w:fldChar w:fldCharType="separate"/>
        </w:r>
        <w:r>
          <w:rPr>
            <w:noProof/>
            <w:webHidden/>
          </w:rPr>
          <w:t>56</w:t>
        </w:r>
        <w:r>
          <w:rPr>
            <w:noProof/>
            <w:webHidden/>
          </w:rPr>
          <w:fldChar w:fldCharType="end"/>
        </w:r>
      </w:hyperlink>
    </w:p>
    <w:p w14:paraId="5D7D3D95" w14:textId="10D1BB59"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90" w:history="1">
        <w:r w:rsidRPr="00F75486">
          <w:rPr>
            <w:rStyle w:val="Hyperlink"/>
            <w:noProof/>
          </w:rPr>
          <w:t>21.6</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Indemnities</w:t>
        </w:r>
        <w:r>
          <w:rPr>
            <w:noProof/>
            <w:webHidden/>
          </w:rPr>
          <w:tab/>
        </w:r>
        <w:r>
          <w:rPr>
            <w:noProof/>
            <w:webHidden/>
          </w:rPr>
          <w:fldChar w:fldCharType="begin"/>
        </w:r>
        <w:r>
          <w:rPr>
            <w:noProof/>
            <w:webHidden/>
          </w:rPr>
          <w:instrText xml:space="preserve"> PAGEREF _Toc216343490 \h </w:instrText>
        </w:r>
        <w:r>
          <w:rPr>
            <w:noProof/>
            <w:webHidden/>
          </w:rPr>
        </w:r>
        <w:r>
          <w:rPr>
            <w:noProof/>
            <w:webHidden/>
          </w:rPr>
          <w:fldChar w:fldCharType="separate"/>
        </w:r>
        <w:r>
          <w:rPr>
            <w:noProof/>
            <w:webHidden/>
          </w:rPr>
          <w:t>56</w:t>
        </w:r>
        <w:r>
          <w:rPr>
            <w:noProof/>
            <w:webHidden/>
          </w:rPr>
          <w:fldChar w:fldCharType="end"/>
        </w:r>
      </w:hyperlink>
    </w:p>
    <w:p w14:paraId="28B05433" w14:textId="604D7EE8"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91" w:history="1">
        <w:r w:rsidRPr="00F75486">
          <w:rPr>
            <w:rStyle w:val="Hyperlink"/>
            <w:noProof/>
          </w:rPr>
          <w:t>21.7</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Counterparts</w:t>
        </w:r>
        <w:r>
          <w:rPr>
            <w:noProof/>
            <w:webHidden/>
          </w:rPr>
          <w:tab/>
        </w:r>
        <w:r>
          <w:rPr>
            <w:noProof/>
            <w:webHidden/>
          </w:rPr>
          <w:fldChar w:fldCharType="begin"/>
        </w:r>
        <w:r>
          <w:rPr>
            <w:noProof/>
            <w:webHidden/>
          </w:rPr>
          <w:instrText xml:space="preserve"> PAGEREF _Toc216343491 \h </w:instrText>
        </w:r>
        <w:r>
          <w:rPr>
            <w:noProof/>
            <w:webHidden/>
          </w:rPr>
        </w:r>
        <w:r>
          <w:rPr>
            <w:noProof/>
            <w:webHidden/>
          </w:rPr>
          <w:fldChar w:fldCharType="separate"/>
        </w:r>
        <w:r>
          <w:rPr>
            <w:noProof/>
            <w:webHidden/>
          </w:rPr>
          <w:t>56</w:t>
        </w:r>
        <w:r>
          <w:rPr>
            <w:noProof/>
            <w:webHidden/>
          </w:rPr>
          <w:fldChar w:fldCharType="end"/>
        </w:r>
      </w:hyperlink>
    </w:p>
    <w:p w14:paraId="0F9ADE8E" w14:textId="6375F680"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92" w:history="1">
        <w:r w:rsidRPr="00F75486">
          <w:rPr>
            <w:rStyle w:val="Hyperlink"/>
            <w:noProof/>
          </w:rPr>
          <w:t>21.8</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Expense</w:t>
        </w:r>
        <w:r>
          <w:rPr>
            <w:noProof/>
            <w:webHidden/>
          </w:rPr>
          <w:tab/>
        </w:r>
        <w:r>
          <w:rPr>
            <w:noProof/>
            <w:webHidden/>
          </w:rPr>
          <w:fldChar w:fldCharType="begin"/>
        </w:r>
        <w:r>
          <w:rPr>
            <w:noProof/>
            <w:webHidden/>
          </w:rPr>
          <w:instrText xml:space="preserve"> PAGEREF _Toc216343492 \h </w:instrText>
        </w:r>
        <w:r>
          <w:rPr>
            <w:noProof/>
            <w:webHidden/>
          </w:rPr>
        </w:r>
        <w:r>
          <w:rPr>
            <w:noProof/>
            <w:webHidden/>
          </w:rPr>
          <w:fldChar w:fldCharType="separate"/>
        </w:r>
        <w:r>
          <w:rPr>
            <w:noProof/>
            <w:webHidden/>
          </w:rPr>
          <w:t>56</w:t>
        </w:r>
        <w:r>
          <w:rPr>
            <w:noProof/>
            <w:webHidden/>
          </w:rPr>
          <w:fldChar w:fldCharType="end"/>
        </w:r>
      </w:hyperlink>
    </w:p>
    <w:p w14:paraId="43589FA3" w14:textId="6F3FE83D"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93" w:history="1">
        <w:r w:rsidRPr="00F75486">
          <w:rPr>
            <w:rStyle w:val="Hyperlink"/>
            <w:noProof/>
          </w:rPr>
          <w:t>21.9</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Severance</w:t>
        </w:r>
        <w:r>
          <w:rPr>
            <w:noProof/>
            <w:webHidden/>
          </w:rPr>
          <w:tab/>
        </w:r>
        <w:r>
          <w:rPr>
            <w:noProof/>
            <w:webHidden/>
          </w:rPr>
          <w:fldChar w:fldCharType="begin"/>
        </w:r>
        <w:r>
          <w:rPr>
            <w:noProof/>
            <w:webHidden/>
          </w:rPr>
          <w:instrText xml:space="preserve"> PAGEREF _Toc216343493 \h </w:instrText>
        </w:r>
        <w:r>
          <w:rPr>
            <w:noProof/>
            <w:webHidden/>
          </w:rPr>
        </w:r>
        <w:r>
          <w:rPr>
            <w:noProof/>
            <w:webHidden/>
          </w:rPr>
          <w:fldChar w:fldCharType="separate"/>
        </w:r>
        <w:r>
          <w:rPr>
            <w:noProof/>
            <w:webHidden/>
          </w:rPr>
          <w:t>57</w:t>
        </w:r>
        <w:r>
          <w:rPr>
            <w:noProof/>
            <w:webHidden/>
          </w:rPr>
          <w:fldChar w:fldCharType="end"/>
        </w:r>
      </w:hyperlink>
    </w:p>
    <w:p w14:paraId="39F116F1" w14:textId="5BB0B4FF"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94" w:history="1">
        <w:r w:rsidRPr="00F75486">
          <w:rPr>
            <w:rStyle w:val="Hyperlink"/>
            <w:noProof/>
          </w:rPr>
          <w:t>21.10</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Taxes</w:t>
        </w:r>
        <w:r>
          <w:rPr>
            <w:noProof/>
            <w:webHidden/>
          </w:rPr>
          <w:tab/>
        </w:r>
        <w:r>
          <w:rPr>
            <w:noProof/>
            <w:webHidden/>
          </w:rPr>
          <w:fldChar w:fldCharType="begin"/>
        </w:r>
        <w:r>
          <w:rPr>
            <w:noProof/>
            <w:webHidden/>
          </w:rPr>
          <w:instrText xml:space="preserve"> PAGEREF _Toc216343494 \h </w:instrText>
        </w:r>
        <w:r>
          <w:rPr>
            <w:noProof/>
            <w:webHidden/>
          </w:rPr>
        </w:r>
        <w:r>
          <w:rPr>
            <w:noProof/>
            <w:webHidden/>
          </w:rPr>
          <w:fldChar w:fldCharType="separate"/>
        </w:r>
        <w:r>
          <w:rPr>
            <w:noProof/>
            <w:webHidden/>
          </w:rPr>
          <w:t>57</w:t>
        </w:r>
        <w:r>
          <w:rPr>
            <w:noProof/>
            <w:webHidden/>
          </w:rPr>
          <w:fldChar w:fldCharType="end"/>
        </w:r>
      </w:hyperlink>
    </w:p>
    <w:p w14:paraId="7109F683" w14:textId="50232FB1"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95" w:history="1">
        <w:r w:rsidRPr="00F75486">
          <w:rPr>
            <w:rStyle w:val="Hyperlink"/>
            <w:noProof/>
          </w:rPr>
          <w:t>21.11</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No partnership, joint venture or other fiduciary relationship</w:t>
        </w:r>
        <w:r>
          <w:rPr>
            <w:noProof/>
            <w:webHidden/>
          </w:rPr>
          <w:tab/>
        </w:r>
        <w:r>
          <w:rPr>
            <w:noProof/>
            <w:webHidden/>
          </w:rPr>
          <w:fldChar w:fldCharType="begin"/>
        </w:r>
        <w:r>
          <w:rPr>
            <w:noProof/>
            <w:webHidden/>
          </w:rPr>
          <w:instrText xml:space="preserve"> PAGEREF _Toc216343495 \h </w:instrText>
        </w:r>
        <w:r>
          <w:rPr>
            <w:noProof/>
            <w:webHidden/>
          </w:rPr>
        </w:r>
        <w:r>
          <w:rPr>
            <w:noProof/>
            <w:webHidden/>
          </w:rPr>
          <w:fldChar w:fldCharType="separate"/>
        </w:r>
        <w:r>
          <w:rPr>
            <w:noProof/>
            <w:webHidden/>
          </w:rPr>
          <w:t>57</w:t>
        </w:r>
        <w:r>
          <w:rPr>
            <w:noProof/>
            <w:webHidden/>
          </w:rPr>
          <w:fldChar w:fldCharType="end"/>
        </w:r>
      </w:hyperlink>
    </w:p>
    <w:p w14:paraId="2642ED10" w14:textId="48F2A6BB"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96" w:history="1">
        <w:r w:rsidRPr="00F75486">
          <w:rPr>
            <w:rStyle w:val="Hyperlink"/>
            <w:noProof/>
          </w:rPr>
          <w:t>21.12</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Joint and several liability</w:t>
        </w:r>
        <w:r>
          <w:rPr>
            <w:noProof/>
            <w:webHidden/>
          </w:rPr>
          <w:tab/>
        </w:r>
        <w:r>
          <w:rPr>
            <w:noProof/>
            <w:webHidden/>
          </w:rPr>
          <w:fldChar w:fldCharType="begin"/>
        </w:r>
        <w:r>
          <w:rPr>
            <w:noProof/>
            <w:webHidden/>
          </w:rPr>
          <w:instrText xml:space="preserve"> PAGEREF _Toc216343496 \h </w:instrText>
        </w:r>
        <w:r>
          <w:rPr>
            <w:noProof/>
            <w:webHidden/>
          </w:rPr>
        </w:r>
        <w:r>
          <w:rPr>
            <w:noProof/>
            <w:webHidden/>
          </w:rPr>
          <w:fldChar w:fldCharType="separate"/>
        </w:r>
        <w:r>
          <w:rPr>
            <w:noProof/>
            <w:webHidden/>
          </w:rPr>
          <w:t>57</w:t>
        </w:r>
        <w:r>
          <w:rPr>
            <w:noProof/>
            <w:webHidden/>
          </w:rPr>
          <w:fldChar w:fldCharType="end"/>
        </w:r>
      </w:hyperlink>
    </w:p>
    <w:p w14:paraId="708D40D2" w14:textId="4E6C5F65"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97" w:history="1">
        <w:r w:rsidRPr="00F75486">
          <w:rPr>
            <w:rStyle w:val="Hyperlink"/>
            <w:noProof/>
          </w:rPr>
          <w:t>21.13</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Entire agreement</w:t>
        </w:r>
        <w:r>
          <w:rPr>
            <w:noProof/>
            <w:webHidden/>
          </w:rPr>
          <w:tab/>
        </w:r>
        <w:r>
          <w:rPr>
            <w:noProof/>
            <w:webHidden/>
          </w:rPr>
          <w:fldChar w:fldCharType="begin"/>
        </w:r>
        <w:r>
          <w:rPr>
            <w:noProof/>
            <w:webHidden/>
          </w:rPr>
          <w:instrText xml:space="preserve"> PAGEREF _Toc216343497 \h </w:instrText>
        </w:r>
        <w:r>
          <w:rPr>
            <w:noProof/>
            <w:webHidden/>
          </w:rPr>
        </w:r>
        <w:r>
          <w:rPr>
            <w:noProof/>
            <w:webHidden/>
          </w:rPr>
          <w:fldChar w:fldCharType="separate"/>
        </w:r>
        <w:r>
          <w:rPr>
            <w:noProof/>
            <w:webHidden/>
          </w:rPr>
          <w:t>57</w:t>
        </w:r>
        <w:r>
          <w:rPr>
            <w:noProof/>
            <w:webHidden/>
          </w:rPr>
          <w:fldChar w:fldCharType="end"/>
        </w:r>
      </w:hyperlink>
    </w:p>
    <w:p w14:paraId="75FCB976" w14:textId="139C82AF"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98" w:history="1">
        <w:r w:rsidRPr="00F75486">
          <w:rPr>
            <w:rStyle w:val="Hyperlink"/>
            <w:noProof/>
          </w:rPr>
          <w:t>21.14</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Prior work</w:t>
        </w:r>
        <w:r>
          <w:rPr>
            <w:noProof/>
            <w:webHidden/>
          </w:rPr>
          <w:tab/>
        </w:r>
        <w:r>
          <w:rPr>
            <w:noProof/>
            <w:webHidden/>
          </w:rPr>
          <w:fldChar w:fldCharType="begin"/>
        </w:r>
        <w:r>
          <w:rPr>
            <w:noProof/>
            <w:webHidden/>
          </w:rPr>
          <w:instrText xml:space="preserve"> PAGEREF _Toc216343498 \h </w:instrText>
        </w:r>
        <w:r>
          <w:rPr>
            <w:noProof/>
            <w:webHidden/>
          </w:rPr>
        </w:r>
        <w:r>
          <w:rPr>
            <w:noProof/>
            <w:webHidden/>
          </w:rPr>
          <w:fldChar w:fldCharType="separate"/>
        </w:r>
        <w:r>
          <w:rPr>
            <w:noProof/>
            <w:webHidden/>
          </w:rPr>
          <w:t>57</w:t>
        </w:r>
        <w:r>
          <w:rPr>
            <w:noProof/>
            <w:webHidden/>
          </w:rPr>
          <w:fldChar w:fldCharType="end"/>
        </w:r>
      </w:hyperlink>
    </w:p>
    <w:p w14:paraId="7B63E9C3" w14:textId="2E84F7AC"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499" w:history="1">
        <w:r w:rsidRPr="00F75486">
          <w:rPr>
            <w:rStyle w:val="Hyperlink"/>
            <w:noProof/>
          </w:rPr>
          <w:t>21.15</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Employment Policy</w:t>
        </w:r>
        <w:r>
          <w:rPr>
            <w:noProof/>
            <w:webHidden/>
          </w:rPr>
          <w:tab/>
        </w:r>
        <w:r>
          <w:rPr>
            <w:noProof/>
            <w:webHidden/>
          </w:rPr>
          <w:fldChar w:fldCharType="begin"/>
        </w:r>
        <w:r>
          <w:rPr>
            <w:noProof/>
            <w:webHidden/>
          </w:rPr>
          <w:instrText xml:space="preserve"> PAGEREF _Toc216343499 \h </w:instrText>
        </w:r>
        <w:r>
          <w:rPr>
            <w:noProof/>
            <w:webHidden/>
          </w:rPr>
        </w:r>
        <w:r>
          <w:rPr>
            <w:noProof/>
            <w:webHidden/>
          </w:rPr>
          <w:fldChar w:fldCharType="separate"/>
        </w:r>
        <w:r>
          <w:rPr>
            <w:noProof/>
            <w:webHidden/>
          </w:rPr>
          <w:t>57</w:t>
        </w:r>
        <w:r>
          <w:rPr>
            <w:noProof/>
            <w:webHidden/>
          </w:rPr>
          <w:fldChar w:fldCharType="end"/>
        </w:r>
      </w:hyperlink>
    </w:p>
    <w:p w14:paraId="430BCE75" w14:textId="2CDED99F"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500" w:history="1">
        <w:r w:rsidRPr="00F75486">
          <w:rPr>
            <w:rStyle w:val="Hyperlink"/>
            <w:noProof/>
          </w:rPr>
          <w:t>21.16</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Probity Event</w:t>
        </w:r>
        <w:r>
          <w:rPr>
            <w:noProof/>
            <w:webHidden/>
          </w:rPr>
          <w:tab/>
        </w:r>
        <w:r>
          <w:rPr>
            <w:noProof/>
            <w:webHidden/>
          </w:rPr>
          <w:fldChar w:fldCharType="begin"/>
        </w:r>
        <w:r>
          <w:rPr>
            <w:noProof/>
            <w:webHidden/>
          </w:rPr>
          <w:instrText xml:space="preserve"> PAGEREF _Toc216343500 \h </w:instrText>
        </w:r>
        <w:r>
          <w:rPr>
            <w:noProof/>
            <w:webHidden/>
          </w:rPr>
        </w:r>
        <w:r>
          <w:rPr>
            <w:noProof/>
            <w:webHidden/>
          </w:rPr>
          <w:fldChar w:fldCharType="separate"/>
        </w:r>
        <w:r>
          <w:rPr>
            <w:noProof/>
            <w:webHidden/>
          </w:rPr>
          <w:t>58</w:t>
        </w:r>
        <w:r>
          <w:rPr>
            <w:noProof/>
            <w:webHidden/>
          </w:rPr>
          <w:fldChar w:fldCharType="end"/>
        </w:r>
      </w:hyperlink>
    </w:p>
    <w:p w14:paraId="36FC38A5" w14:textId="0D418E70" w:rsidR="002C4FFF" w:rsidRDefault="002C4FFF">
      <w:pPr>
        <w:pStyle w:val="TOC2"/>
        <w:rPr>
          <w:rFonts w:asciiTheme="minorHAnsi" w:eastAsiaTheme="minorEastAsia" w:hAnsiTheme="minorHAnsi" w:cstheme="minorBidi"/>
          <w:noProof/>
          <w:kern w:val="2"/>
          <w:sz w:val="24"/>
          <w:szCs w:val="24"/>
          <w:lang w:eastAsia="en-AU"/>
          <w14:ligatures w14:val="standardContextual"/>
        </w:rPr>
      </w:pPr>
      <w:hyperlink w:anchor="_Toc216343501" w:history="1">
        <w:r w:rsidRPr="00F75486">
          <w:rPr>
            <w:rStyle w:val="Hyperlink"/>
            <w:noProof/>
          </w:rPr>
          <w:t>21.17</w:t>
        </w:r>
        <w:r>
          <w:rPr>
            <w:rFonts w:asciiTheme="minorHAnsi" w:eastAsiaTheme="minorEastAsia" w:hAnsiTheme="minorHAnsi" w:cstheme="minorBidi"/>
            <w:noProof/>
            <w:kern w:val="2"/>
            <w:sz w:val="24"/>
            <w:szCs w:val="24"/>
            <w:lang w:eastAsia="en-AU"/>
            <w14:ligatures w14:val="standardContextual"/>
          </w:rPr>
          <w:tab/>
        </w:r>
        <w:r w:rsidRPr="00F75486">
          <w:rPr>
            <w:rStyle w:val="Hyperlink"/>
            <w:noProof/>
          </w:rPr>
          <w:t>Auditing</w:t>
        </w:r>
        <w:r>
          <w:rPr>
            <w:noProof/>
            <w:webHidden/>
          </w:rPr>
          <w:tab/>
        </w:r>
        <w:r>
          <w:rPr>
            <w:noProof/>
            <w:webHidden/>
          </w:rPr>
          <w:fldChar w:fldCharType="begin"/>
        </w:r>
        <w:r>
          <w:rPr>
            <w:noProof/>
            <w:webHidden/>
          </w:rPr>
          <w:instrText xml:space="preserve"> PAGEREF _Toc216343501 \h </w:instrText>
        </w:r>
        <w:r>
          <w:rPr>
            <w:noProof/>
            <w:webHidden/>
          </w:rPr>
        </w:r>
        <w:r>
          <w:rPr>
            <w:noProof/>
            <w:webHidden/>
          </w:rPr>
          <w:fldChar w:fldCharType="separate"/>
        </w:r>
        <w:r>
          <w:rPr>
            <w:noProof/>
            <w:webHidden/>
          </w:rPr>
          <w:t>58</w:t>
        </w:r>
        <w:r>
          <w:rPr>
            <w:noProof/>
            <w:webHidden/>
          </w:rPr>
          <w:fldChar w:fldCharType="end"/>
        </w:r>
      </w:hyperlink>
    </w:p>
    <w:p w14:paraId="0515D921" w14:textId="14C7AF36"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02" w:history="1">
        <w:r w:rsidRPr="00F75486">
          <w:rPr>
            <w:rStyle w:val="Hyperlink"/>
            <w:noProof/>
          </w:rPr>
          <w:t>Schedule 1 - Agreement Particulars</w:t>
        </w:r>
        <w:r>
          <w:rPr>
            <w:noProof/>
            <w:webHidden/>
          </w:rPr>
          <w:tab/>
        </w:r>
        <w:r>
          <w:rPr>
            <w:noProof/>
            <w:webHidden/>
          </w:rPr>
          <w:fldChar w:fldCharType="begin"/>
        </w:r>
        <w:r>
          <w:rPr>
            <w:noProof/>
            <w:webHidden/>
          </w:rPr>
          <w:instrText xml:space="preserve"> PAGEREF _Toc216343502 \h </w:instrText>
        </w:r>
        <w:r>
          <w:rPr>
            <w:noProof/>
            <w:webHidden/>
          </w:rPr>
        </w:r>
        <w:r>
          <w:rPr>
            <w:noProof/>
            <w:webHidden/>
          </w:rPr>
          <w:fldChar w:fldCharType="separate"/>
        </w:r>
        <w:r>
          <w:rPr>
            <w:noProof/>
            <w:webHidden/>
          </w:rPr>
          <w:t>61</w:t>
        </w:r>
        <w:r>
          <w:rPr>
            <w:noProof/>
            <w:webHidden/>
          </w:rPr>
          <w:fldChar w:fldCharType="end"/>
        </w:r>
      </w:hyperlink>
    </w:p>
    <w:p w14:paraId="32376988" w14:textId="54F25971"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03" w:history="1">
        <w:r w:rsidRPr="00F75486">
          <w:rPr>
            <w:rStyle w:val="Hyperlink"/>
            <w:noProof/>
          </w:rPr>
          <w:t>Schedule 2 - Fees and Expenses</w:t>
        </w:r>
        <w:r>
          <w:rPr>
            <w:noProof/>
            <w:webHidden/>
          </w:rPr>
          <w:tab/>
        </w:r>
        <w:r>
          <w:rPr>
            <w:noProof/>
            <w:webHidden/>
          </w:rPr>
          <w:fldChar w:fldCharType="begin"/>
        </w:r>
        <w:r>
          <w:rPr>
            <w:noProof/>
            <w:webHidden/>
          </w:rPr>
          <w:instrText xml:space="preserve"> PAGEREF _Toc216343503 \h </w:instrText>
        </w:r>
        <w:r>
          <w:rPr>
            <w:noProof/>
            <w:webHidden/>
          </w:rPr>
        </w:r>
        <w:r>
          <w:rPr>
            <w:noProof/>
            <w:webHidden/>
          </w:rPr>
          <w:fldChar w:fldCharType="separate"/>
        </w:r>
        <w:r>
          <w:rPr>
            <w:noProof/>
            <w:webHidden/>
          </w:rPr>
          <w:t>68</w:t>
        </w:r>
        <w:r>
          <w:rPr>
            <w:noProof/>
            <w:webHidden/>
          </w:rPr>
          <w:fldChar w:fldCharType="end"/>
        </w:r>
      </w:hyperlink>
    </w:p>
    <w:p w14:paraId="12D85622" w14:textId="6898E3E0"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04" w:history="1">
        <w:r w:rsidRPr="00F75486">
          <w:rPr>
            <w:rStyle w:val="Hyperlink"/>
            <w:noProof/>
          </w:rPr>
          <w:t>Schedule 3 - Key People</w:t>
        </w:r>
        <w:r>
          <w:rPr>
            <w:noProof/>
            <w:webHidden/>
          </w:rPr>
          <w:tab/>
        </w:r>
        <w:r>
          <w:rPr>
            <w:noProof/>
            <w:webHidden/>
          </w:rPr>
          <w:fldChar w:fldCharType="begin"/>
        </w:r>
        <w:r>
          <w:rPr>
            <w:noProof/>
            <w:webHidden/>
          </w:rPr>
          <w:instrText xml:space="preserve"> PAGEREF _Toc216343504 \h </w:instrText>
        </w:r>
        <w:r>
          <w:rPr>
            <w:noProof/>
            <w:webHidden/>
          </w:rPr>
        </w:r>
        <w:r>
          <w:rPr>
            <w:noProof/>
            <w:webHidden/>
          </w:rPr>
          <w:fldChar w:fldCharType="separate"/>
        </w:r>
        <w:r>
          <w:rPr>
            <w:noProof/>
            <w:webHidden/>
          </w:rPr>
          <w:t>70</w:t>
        </w:r>
        <w:r>
          <w:rPr>
            <w:noProof/>
            <w:webHidden/>
          </w:rPr>
          <w:fldChar w:fldCharType="end"/>
        </w:r>
      </w:hyperlink>
    </w:p>
    <w:p w14:paraId="106D1405" w14:textId="3BD12584"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05" w:history="1">
        <w:r w:rsidRPr="00F75486">
          <w:rPr>
            <w:rStyle w:val="Hyperlink"/>
            <w:noProof/>
          </w:rPr>
          <w:t>Schedule 4 - Deed of Novation</w:t>
        </w:r>
        <w:r>
          <w:rPr>
            <w:noProof/>
            <w:webHidden/>
          </w:rPr>
          <w:tab/>
        </w:r>
        <w:r>
          <w:rPr>
            <w:noProof/>
            <w:webHidden/>
          </w:rPr>
          <w:fldChar w:fldCharType="begin"/>
        </w:r>
        <w:r>
          <w:rPr>
            <w:noProof/>
            <w:webHidden/>
          </w:rPr>
          <w:instrText xml:space="preserve"> PAGEREF _Toc216343505 \h </w:instrText>
        </w:r>
        <w:r>
          <w:rPr>
            <w:noProof/>
            <w:webHidden/>
          </w:rPr>
        </w:r>
        <w:r>
          <w:rPr>
            <w:noProof/>
            <w:webHidden/>
          </w:rPr>
          <w:fldChar w:fldCharType="separate"/>
        </w:r>
        <w:r>
          <w:rPr>
            <w:noProof/>
            <w:webHidden/>
          </w:rPr>
          <w:t>71</w:t>
        </w:r>
        <w:r>
          <w:rPr>
            <w:noProof/>
            <w:webHidden/>
          </w:rPr>
          <w:fldChar w:fldCharType="end"/>
        </w:r>
      </w:hyperlink>
    </w:p>
    <w:p w14:paraId="43A5CA19" w14:textId="45DDA52A"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06" w:history="1">
        <w:r w:rsidRPr="00F75486">
          <w:rPr>
            <w:rStyle w:val="Hyperlink"/>
            <w:noProof/>
          </w:rPr>
          <w:t>Schedule 5 - Confidentiality Undertaking</w:t>
        </w:r>
        <w:r>
          <w:rPr>
            <w:noProof/>
            <w:webHidden/>
          </w:rPr>
          <w:tab/>
        </w:r>
        <w:r>
          <w:rPr>
            <w:noProof/>
            <w:webHidden/>
          </w:rPr>
          <w:fldChar w:fldCharType="begin"/>
        </w:r>
        <w:r>
          <w:rPr>
            <w:noProof/>
            <w:webHidden/>
          </w:rPr>
          <w:instrText xml:space="preserve"> PAGEREF _Toc216343506 \h </w:instrText>
        </w:r>
        <w:r>
          <w:rPr>
            <w:noProof/>
            <w:webHidden/>
          </w:rPr>
        </w:r>
        <w:r>
          <w:rPr>
            <w:noProof/>
            <w:webHidden/>
          </w:rPr>
          <w:fldChar w:fldCharType="separate"/>
        </w:r>
        <w:r>
          <w:rPr>
            <w:noProof/>
            <w:webHidden/>
          </w:rPr>
          <w:t>81</w:t>
        </w:r>
        <w:r>
          <w:rPr>
            <w:noProof/>
            <w:webHidden/>
          </w:rPr>
          <w:fldChar w:fldCharType="end"/>
        </w:r>
      </w:hyperlink>
    </w:p>
    <w:p w14:paraId="4A470975" w14:textId="5F9A22ED"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07" w:history="1">
        <w:r w:rsidRPr="00F75486">
          <w:rPr>
            <w:rStyle w:val="Hyperlink"/>
            <w:noProof/>
          </w:rPr>
          <w:t>Schedule 6 - Statutory Declaration</w:t>
        </w:r>
        <w:r>
          <w:rPr>
            <w:noProof/>
            <w:webHidden/>
          </w:rPr>
          <w:tab/>
        </w:r>
        <w:r>
          <w:rPr>
            <w:noProof/>
            <w:webHidden/>
          </w:rPr>
          <w:fldChar w:fldCharType="begin"/>
        </w:r>
        <w:r>
          <w:rPr>
            <w:noProof/>
            <w:webHidden/>
          </w:rPr>
          <w:instrText xml:space="preserve"> PAGEREF _Toc216343507 \h </w:instrText>
        </w:r>
        <w:r>
          <w:rPr>
            <w:noProof/>
            <w:webHidden/>
          </w:rPr>
        </w:r>
        <w:r>
          <w:rPr>
            <w:noProof/>
            <w:webHidden/>
          </w:rPr>
          <w:fldChar w:fldCharType="separate"/>
        </w:r>
        <w:r>
          <w:rPr>
            <w:noProof/>
            <w:webHidden/>
          </w:rPr>
          <w:t>83</w:t>
        </w:r>
        <w:r>
          <w:rPr>
            <w:noProof/>
            <w:webHidden/>
          </w:rPr>
          <w:fldChar w:fldCharType="end"/>
        </w:r>
      </w:hyperlink>
    </w:p>
    <w:p w14:paraId="2242A852" w14:textId="66F95274"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08" w:history="1">
        <w:r w:rsidRPr="00F75486">
          <w:rPr>
            <w:rStyle w:val="Hyperlink"/>
            <w:noProof/>
          </w:rPr>
          <w:t>Schedule 7 - Not in use</w:t>
        </w:r>
        <w:r>
          <w:rPr>
            <w:noProof/>
            <w:webHidden/>
          </w:rPr>
          <w:tab/>
        </w:r>
        <w:r>
          <w:rPr>
            <w:noProof/>
            <w:webHidden/>
          </w:rPr>
          <w:fldChar w:fldCharType="begin"/>
        </w:r>
        <w:r>
          <w:rPr>
            <w:noProof/>
            <w:webHidden/>
          </w:rPr>
          <w:instrText xml:space="preserve"> PAGEREF _Toc216343508 \h </w:instrText>
        </w:r>
        <w:r>
          <w:rPr>
            <w:noProof/>
            <w:webHidden/>
          </w:rPr>
        </w:r>
        <w:r>
          <w:rPr>
            <w:noProof/>
            <w:webHidden/>
          </w:rPr>
          <w:fldChar w:fldCharType="separate"/>
        </w:r>
        <w:r>
          <w:rPr>
            <w:noProof/>
            <w:webHidden/>
          </w:rPr>
          <w:t>85</w:t>
        </w:r>
        <w:r>
          <w:rPr>
            <w:noProof/>
            <w:webHidden/>
          </w:rPr>
          <w:fldChar w:fldCharType="end"/>
        </w:r>
      </w:hyperlink>
    </w:p>
    <w:p w14:paraId="72400AF5" w14:textId="10B600BF"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09" w:history="1">
        <w:r w:rsidRPr="00F75486">
          <w:rPr>
            <w:rStyle w:val="Hyperlink"/>
            <w:noProof/>
          </w:rPr>
          <w:t>Schedule 8 - Consultant Statement</w:t>
        </w:r>
        <w:r>
          <w:rPr>
            <w:noProof/>
            <w:webHidden/>
          </w:rPr>
          <w:tab/>
        </w:r>
        <w:r>
          <w:rPr>
            <w:noProof/>
            <w:webHidden/>
          </w:rPr>
          <w:fldChar w:fldCharType="begin"/>
        </w:r>
        <w:r>
          <w:rPr>
            <w:noProof/>
            <w:webHidden/>
          </w:rPr>
          <w:instrText xml:space="preserve"> PAGEREF _Toc216343509 \h </w:instrText>
        </w:r>
        <w:r>
          <w:rPr>
            <w:noProof/>
            <w:webHidden/>
          </w:rPr>
        </w:r>
        <w:r>
          <w:rPr>
            <w:noProof/>
            <w:webHidden/>
          </w:rPr>
          <w:fldChar w:fldCharType="separate"/>
        </w:r>
        <w:r>
          <w:rPr>
            <w:noProof/>
            <w:webHidden/>
          </w:rPr>
          <w:t>86</w:t>
        </w:r>
        <w:r>
          <w:rPr>
            <w:noProof/>
            <w:webHidden/>
          </w:rPr>
          <w:fldChar w:fldCharType="end"/>
        </w:r>
      </w:hyperlink>
    </w:p>
    <w:p w14:paraId="1DF1498C" w14:textId="1B845474"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10" w:history="1">
        <w:r w:rsidRPr="00F75486">
          <w:rPr>
            <w:rStyle w:val="Hyperlink"/>
            <w:noProof/>
          </w:rPr>
          <w:t>Schedule 9 - Not in use</w:t>
        </w:r>
        <w:r>
          <w:rPr>
            <w:noProof/>
            <w:webHidden/>
          </w:rPr>
          <w:tab/>
        </w:r>
        <w:r>
          <w:rPr>
            <w:noProof/>
            <w:webHidden/>
          </w:rPr>
          <w:fldChar w:fldCharType="begin"/>
        </w:r>
        <w:r>
          <w:rPr>
            <w:noProof/>
            <w:webHidden/>
          </w:rPr>
          <w:instrText xml:space="preserve"> PAGEREF _Toc216343510 \h </w:instrText>
        </w:r>
        <w:r>
          <w:rPr>
            <w:noProof/>
            <w:webHidden/>
          </w:rPr>
        </w:r>
        <w:r>
          <w:rPr>
            <w:noProof/>
            <w:webHidden/>
          </w:rPr>
          <w:fldChar w:fldCharType="separate"/>
        </w:r>
        <w:r>
          <w:rPr>
            <w:noProof/>
            <w:webHidden/>
          </w:rPr>
          <w:t>87</w:t>
        </w:r>
        <w:r>
          <w:rPr>
            <w:noProof/>
            <w:webHidden/>
          </w:rPr>
          <w:fldChar w:fldCharType="end"/>
        </w:r>
      </w:hyperlink>
    </w:p>
    <w:p w14:paraId="4C9F531B" w14:textId="69E85CB7"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11" w:history="1">
        <w:r w:rsidRPr="00F75486">
          <w:rPr>
            <w:rStyle w:val="Hyperlink"/>
            <w:noProof/>
          </w:rPr>
          <w:t>Schedule 10 - Mandatory Policies</w:t>
        </w:r>
        <w:r>
          <w:rPr>
            <w:noProof/>
            <w:webHidden/>
          </w:rPr>
          <w:tab/>
        </w:r>
        <w:r>
          <w:rPr>
            <w:noProof/>
            <w:webHidden/>
          </w:rPr>
          <w:fldChar w:fldCharType="begin"/>
        </w:r>
        <w:r>
          <w:rPr>
            <w:noProof/>
            <w:webHidden/>
          </w:rPr>
          <w:instrText xml:space="preserve"> PAGEREF _Toc216343511 \h </w:instrText>
        </w:r>
        <w:r>
          <w:rPr>
            <w:noProof/>
            <w:webHidden/>
          </w:rPr>
        </w:r>
        <w:r>
          <w:rPr>
            <w:noProof/>
            <w:webHidden/>
          </w:rPr>
          <w:fldChar w:fldCharType="separate"/>
        </w:r>
        <w:r>
          <w:rPr>
            <w:noProof/>
            <w:webHidden/>
          </w:rPr>
          <w:t>88</w:t>
        </w:r>
        <w:r>
          <w:rPr>
            <w:noProof/>
            <w:webHidden/>
          </w:rPr>
          <w:fldChar w:fldCharType="end"/>
        </w:r>
      </w:hyperlink>
    </w:p>
    <w:p w14:paraId="17440515" w14:textId="504BC278"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12" w:history="1">
        <w:r w:rsidRPr="00F75486">
          <w:rPr>
            <w:rStyle w:val="Hyperlink"/>
            <w:noProof/>
          </w:rPr>
          <w:t>Schedule 10A - Supplier Code of Conduct</w:t>
        </w:r>
        <w:r>
          <w:rPr>
            <w:noProof/>
            <w:webHidden/>
          </w:rPr>
          <w:tab/>
        </w:r>
        <w:r>
          <w:rPr>
            <w:noProof/>
            <w:webHidden/>
          </w:rPr>
          <w:fldChar w:fldCharType="begin"/>
        </w:r>
        <w:r>
          <w:rPr>
            <w:noProof/>
            <w:webHidden/>
          </w:rPr>
          <w:instrText xml:space="preserve"> PAGEREF _Toc216343512 \h </w:instrText>
        </w:r>
        <w:r>
          <w:rPr>
            <w:noProof/>
            <w:webHidden/>
          </w:rPr>
        </w:r>
        <w:r>
          <w:rPr>
            <w:noProof/>
            <w:webHidden/>
          </w:rPr>
          <w:fldChar w:fldCharType="separate"/>
        </w:r>
        <w:r>
          <w:rPr>
            <w:noProof/>
            <w:webHidden/>
          </w:rPr>
          <w:t>88</w:t>
        </w:r>
        <w:r>
          <w:rPr>
            <w:noProof/>
            <w:webHidden/>
          </w:rPr>
          <w:fldChar w:fldCharType="end"/>
        </w:r>
      </w:hyperlink>
    </w:p>
    <w:p w14:paraId="2783BB0A" w14:textId="429E103C"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13" w:history="1">
        <w:r w:rsidRPr="00F75486">
          <w:rPr>
            <w:rStyle w:val="Hyperlink"/>
            <w:noProof/>
          </w:rPr>
          <w:t>Schedule 10B - Reporting Criminal Conduct and Unlawful Conduct Obligations</w:t>
        </w:r>
        <w:r>
          <w:rPr>
            <w:noProof/>
            <w:webHidden/>
          </w:rPr>
          <w:tab/>
        </w:r>
        <w:r>
          <w:rPr>
            <w:noProof/>
            <w:webHidden/>
          </w:rPr>
          <w:fldChar w:fldCharType="begin"/>
        </w:r>
        <w:r>
          <w:rPr>
            <w:noProof/>
            <w:webHidden/>
          </w:rPr>
          <w:instrText xml:space="preserve"> PAGEREF _Toc216343513 \h </w:instrText>
        </w:r>
        <w:r>
          <w:rPr>
            <w:noProof/>
            <w:webHidden/>
          </w:rPr>
        </w:r>
        <w:r>
          <w:rPr>
            <w:noProof/>
            <w:webHidden/>
          </w:rPr>
          <w:fldChar w:fldCharType="separate"/>
        </w:r>
        <w:r>
          <w:rPr>
            <w:noProof/>
            <w:webHidden/>
          </w:rPr>
          <w:t>88</w:t>
        </w:r>
        <w:r>
          <w:rPr>
            <w:noProof/>
            <w:webHidden/>
          </w:rPr>
          <w:fldChar w:fldCharType="end"/>
        </w:r>
      </w:hyperlink>
    </w:p>
    <w:p w14:paraId="03AB4242" w14:textId="2061A475"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14" w:history="1">
        <w:r w:rsidRPr="00F75486">
          <w:rPr>
            <w:rStyle w:val="Hyperlink"/>
            <w:noProof/>
          </w:rPr>
          <w:t>Schedule 11A - Local Jobs First</w:t>
        </w:r>
        <w:r>
          <w:rPr>
            <w:noProof/>
            <w:webHidden/>
          </w:rPr>
          <w:tab/>
        </w:r>
        <w:r>
          <w:rPr>
            <w:noProof/>
            <w:webHidden/>
          </w:rPr>
          <w:fldChar w:fldCharType="begin"/>
        </w:r>
        <w:r>
          <w:rPr>
            <w:noProof/>
            <w:webHidden/>
          </w:rPr>
          <w:instrText xml:space="preserve"> PAGEREF _Toc216343514 \h </w:instrText>
        </w:r>
        <w:r>
          <w:rPr>
            <w:noProof/>
            <w:webHidden/>
          </w:rPr>
        </w:r>
        <w:r>
          <w:rPr>
            <w:noProof/>
            <w:webHidden/>
          </w:rPr>
          <w:fldChar w:fldCharType="separate"/>
        </w:r>
        <w:r>
          <w:rPr>
            <w:noProof/>
            <w:webHidden/>
          </w:rPr>
          <w:t>91</w:t>
        </w:r>
        <w:r>
          <w:rPr>
            <w:noProof/>
            <w:webHidden/>
          </w:rPr>
          <w:fldChar w:fldCharType="end"/>
        </w:r>
      </w:hyperlink>
    </w:p>
    <w:p w14:paraId="5C19865D" w14:textId="536B024D"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15" w:history="1">
        <w:r w:rsidRPr="00F75486">
          <w:rPr>
            <w:rStyle w:val="Hyperlink"/>
            <w:noProof/>
          </w:rPr>
          <w:t>Schedule 11B - Social Procurement</w:t>
        </w:r>
        <w:r>
          <w:rPr>
            <w:noProof/>
            <w:webHidden/>
          </w:rPr>
          <w:tab/>
        </w:r>
        <w:r>
          <w:rPr>
            <w:noProof/>
            <w:webHidden/>
          </w:rPr>
          <w:fldChar w:fldCharType="begin"/>
        </w:r>
        <w:r>
          <w:rPr>
            <w:noProof/>
            <w:webHidden/>
          </w:rPr>
          <w:instrText xml:space="preserve"> PAGEREF _Toc216343515 \h </w:instrText>
        </w:r>
        <w:r>
          <w:rPr>
            <w:noProof/>
            <w:webHidden/>
          </w:rPr>
        </w:r>
        <w:r>
          <w:rPr>
            <w:noProof/>
            <w:webHidden/>
          </w:rPr>
          <w:fldChar w:fldCharType="separate"/>
        </w:r>
        <w:r>
          <w:rPr>
            <w:noProof/>
            <w:webHidden/>
          </w:rPr>
          <w:t>96</w:t>
        </w:r>
        <w:r>
          <w:rPr>
            <w:noProof/>
            <w:webHidden/>
          </w:rPr>
          <w:fldChar w:fldCharType="end"/>
        </w:r>
      </w:hyperlink>
    </w:p>
    <w:p w14:paraId="5A4473F4" w14:textId="0DF0D4FB" w:rsidR="002C4FFF" w:rsidRDefault="002C4FFF">
      <w:pPr>
        <w:pStyle w:val="TOC1"/>
        <w:rPr>
          <w:rFonts w:asciiTheme="minorHAnsi" w:eastAsiaTheme="minorEastAsia" w:hAnsiTheme="minorHAnsi" w:cstheme="minorBidi"/>
          <w:b w:val="0"/>
          <w:noProof/>
          <w:kern w:val="2"/>
          <w:sz w:val="24"/>
          <w:szCs w:val="24"/>
          <w:lang w:eastAsia="en-AU"/>
          <w14:ligatures w14:val="standardContextual"/>
        </w:rPr>
      </w:pPr>
      <w:hyperlink w:anchor="_Toc216343516" w:history="1">
        <w:r w:rsidRPr="00F75486">
          <w:rPr>
            <w:rStyle w:val="Hyperlink"/>
            <w:noProof/>
          </w:rPr>
          <w:t>Schedule 11C - Fair Jobs Code</w:t>
        </w:r>
        <w:r>
          <w:rPr>
            <w:noProof/>
            <w:webHidden/>
          </w:rPr>
          <w:tab/>
        </w:r>
        <w:r>
          <w:rPr>
            <w:noProof/>
            <w:webHidden/>
          </w:rPr>
          <w:fldChar w:fldCharType="begin"/>
        </w:r>
        <w:r>
          <w:rPr>
            <w:noProof/>
            <w:webHidden/>
          </w:rPr>
          <w:instrText xml:space="preserve"> PAGEREF _Toc216343516 \h </w:instrText>
        </w:r>
        <w:r>
          <w:rPr>
            <w:noProof/>
            <w:webHidden/>
          </w:rPr>
        </w:r>
        <w:r>
          <w:rPr>
            <w:noProof/>
            <w:webHidden/>
          </w:rPr>
          <w:fldChar w:fldCharType="separate"/>
        </w:r>
        <w:r>
          <w:rPr>
            <w:noProof/>
            <w:webHidden/>
          </w:rPr>
          <w:t>103</w:t>
        </w:r>
        <w:r>
          <w:rPr>
            <w:noProof/>
            <w:webHidden/>
          </w:rPr>
          <w:fldChar w:fldCharType="end"/>
        </w:r>
      </w:hyperlink>
    </w:p>
    <w:p w14:paraId="73F2247A" w14:textId="0983B5B9" w:rsidR="003F2B65" w:rsidRPr="003F2B65" w:rsidRDefault="00DD2978" w:rsidP="003F2B65">
      <w:pPr>
        <w:pStyle w:val="TOC1"/>
        <w:rPr>
          <w:rFonts w:asciiTheme="minorHAnsi" w:eastAsiaTheme="minorEastAsia" w:hAnsiTheme="minorHAnsi" w:cstheme="minorBidi"/>
          <w:b w:val="0"/>
          <w:noProof/>
          <w:sz w:val="22"/>
          <w:szCs w:val="22"/>
          <w:lang w:eastAsia="en-AU"/>
        </w:rPr>
      </w:pPr>
      <w:r>
        <w:fldChar w:fldCharType="end"/>
      </w:r>
      <w:r w:rsidDel="00DD2978">
        <w:t xml:space="preserve"> </w:t>
      </w:r>
    </w:p>
    <w:p w14:paraId="2B6E5A80" w14:textId="77777777" w:rsidR="00EB70C4" w:rsidRDefault="00EB70C4" w:rsidP="003F2B65">
      <w:pPr>
        <w:pStyle w:val="TOC1"/>
      </w:pPr>
    </w:p>
    <w:p w14:paraId="4392B5D8" w14:textId="77777777" w:rsidR="004B39E9" w:rsidRPr="00EC314F" w:rsidRDefault="004B39E9" w:rsidP="00421050"/>
    <w:p w14:paraId="6E56F509" w14:textId="77777777" w:rsidR="00EB70C4" w:rsidRPr="00EC314F" w:rsidRDefault="00EB70C4" w:rsidP="00421050">
      <w:pPr>
        <w:ind w:left="964" w:hanging="964"/>
        <w:sectPr w:rsidR="00EB70C4" w:rsidRPr="00EC314F" w:rsidSect="00D647AA">
          <w:footerReference w:type="default" r:id="rId19"/>
          <w:pgSz w:w="11909" w:h="16834"/>
          <w:pgMar w:top="1134" w:right="1134" w:bottom="566" w:left="1417" w:header="720" w:footer="720" w:gutter="0"/>
          <w:pgNumType w:fmt="lowerRoman" w:start="1"/>
          <w:cols w:space="720"/>
          <w:noEndnote/>
          <w:titlePg/>
          <w:docGrid w:linePitch="272"/>
        </w:sectPr>
      </w:pPr>
    </w:p>
    <w:p w14:paraId="190344BF" w14:textId="77777777" w:rsidR="00B3013C" w:rsidRPr="00913AF9" w:rsidRDefault="00B3013C" w:rsidP="00B3013C">
      <w:pPr>
        <w:pStyle w:val="DocumentName"/>
      </w:pPr>
      <w:bookmarkStart w:id="2" w:name="_Toc320086014"/>
      <w:bookmarkStart w:id="3" w:name="_Toc320086570"/>
      <w:bookmarkStart w:id="4" w:name="_Toc320086711"/>
      <w:bookmarkStart w:id="5" w:name="_Toc320087294"/>
      <w:bookmarkStart w:id="6" w:name="_Toc362968239"/>
      <w:bookmarkStart w:id="7" w:name="_Toc362969492"/>
      <w:bookmarkStart w:id="8" w:name="_Toc362971313"/>
      <w:r w:rsidRPr="006E4A18">
        <w:rPr>
          <w:szCs w:val="32"/>
        </w:rPr>
        <w:lastRenderedPageBreak/>
        <w:t>Consultan</w:t>
      </w:r>
      <w:r w:rsidR="00FF644D">
        <w:rPr>
          <w:szCs w:val="32"/>
        </w:rPr>
        <w:t>cy Agreement</w:t>
      </w:r>
    </w:p>
    <w:p w14:paraId="2D710B36" w14:textId="77777777" w:rsidR="00B3013C" w:rsidRPr="00EC314F" w:rsidRDefault="00B3013C" w:rsidP="008E27D3">
      <w:pPr>
        <w:pStyle w:val="Subtitle"/>
        <w:spacing w:after="480"/>
      </w:pPr>
      <w:r>
        <w:t>D</w:t>
      </w:r>
      <w:r w:rsidRPr="00EC314F">
        <w:t>ate</w:t>
      </w:r>
    </w:p>
    <w:p w14:paraId="64C7D674" w14:textId="77777777" w:rsidR="00B3013C" w:rsidRPr="00EC314F" w:rsidRDefault="00B3013C" w:rsidP="00B3013C">
      <w:pPr>
        <w:ind w:left="1928" w:hanging="1928"/>
        <w:rPr>
          <w:sz w:val="24"/>
        </w:rPr>
      </w:pPr>
      <w:r w:rsidRPr="008829A6">
        <w:rPr>
          <w:rFonts w:cs="Arial"/>
          <w:b/>
          <w:sz w:val="24"/>
        </w:rPr>
        <w:t>Parties</w:t>
      </w:r>
      <w:r w:rsidRPr="00EC314F">
        <w:rPr>
          <w:b/>
          <w:sz w:val="24"/>
        </w:rPr>
        <w:tab/>
      </w:r>
      <w:r w:rsidR="005553D2">
        <w:rPr>
          <w:rFonts w:cs="Arial"/>
          <w:b/>
        </w:rPr>
        <w:t>[</w:t>
      </w:r>
      <w:r w:rsidR="005553D2" w:rsidRPr="00805BEB">
        <w:rPr>
          <w:rFonts w:cs="Arial"/>
          <w:b/>
          <w:highlight w:val="yellow"/>
        </w:rPr>
        <w:t>Insert</w:t>
      </w:r>
      <w:r w:rsidR="005553D2">
        <w:rPr>
          <w:rFonts w:cs="Arial"/>
          <w:b/>
        </w:rPr>
        <w:t>]</w:t>
      </w:r>
      <w:r w:rsidR="005553D2" w:rsidRPr="00EC314F">
        <w:rPr>
          <w:rFonts w:cs="Arial"/>
          <w:b/>
        </w:rPr>
        <w:t xml:space="preserve"> </w:t>
      </w:r>
      <w:r w:rsidRPr="00EC314F">
        <w:rPr>
          <w:rFonts w:cs="Arial"/>
          <w:b/>
          <w:szCs w:val="22"/>
        </w:rPr>
        <w:t xml:space="preserve">ACN </w:t>
      </w:r>
      <w:r w:rsidR="005553D2">
        <w:rPr>
          <w:rFonts w:cs="Arial"/>
          <w:b/>
          <w:szCs w:val="22"/>
        </w:rPr>
        <w:t>[</w:t>
      </w:r>
      <w:r w:rsidR="005553D2" w:rsidRPr="00805BEB">
        <w:rPr>
          <w:rFonts w:cs="Arial"/>
          <w:b/>
          <w:szCs w:val="22"/>
          <w:highlight w:val="yellow"/>
        </w:rPr>
        <w:t>Insert</w:t>
      </w:r>
      <w:r w:rsidR="005553D2">
        <w:rPr>
          <w:rFonts w:cs="Arial"/>
          <w:b/>
          <w:szCs w:val="22"/>
        </w:rPr>
        <w:t>]</w:t>
      </w:r>
      <w:r w:rsidR="005553D2" w:rsidRPr="00EC314F">
        <w:rPr>
          <w:szCs w:val="22"/>
        </w:rPr>
        <w:t xml:space="preserve"> </w:t>
      </w:r>
      <w:r>
        <w:rPr>
          <w:szCs w:val="22"/>
        </w:rPr>
        <w:t xml:space="preserve">of </w:t>
      </w:r>
      <w:r w:rsidR="005553D2">
        <w:rPr>
          <w:b/>
          <w:szCs w:val="22"/>
        </w:rPr>
        <w:t>[</w:t>
      </w:r>
      <w:r w:rsidR="005553D2" w:rsidRPr="00805BEB">
        <w:rPr>
          <w:b/>
          <w:szCs w:val="22"/>
          <w:highlight w:val="yellow"/>
        </w:rPr>
        <w:t>Insert</w:t>
      </w:r>
      <w:r w:rsidR="005553D2">
        <w:rPr>
          <w:b/>
          <w:szCs w:val="22"/>
        </w:rPr>
        <w:t>]</w:t>
      </w:r>
      <w:r w:rsidR="005553D2">
        <w:rPr>
          <w:szCs w:val="22"/>
        </w:rPr>
        <w:t xml:space="preserve"> </w:t>
      </w:r>
      <w:r w:rsidRPr="00EC314F">
        <w:rPr>
          <w:szCs w:val="22"/>
        </w:rPr>
        <w:t>(</w:t>
      </w:r>
      <w:r>
        <w:rPr>
          <w:b/>
          <w:szCs w:val="22"/>
        </w:rPr>
        <w:t>Principal</w:t>
      </w:r>
      <w:r w:rsidRPr="00EC314F">
        <w:rPr>
          <w:szCs w:val="22"/>
        </w:rPr>
        <w:t>)</w:t>
      </w:r>
    </w:p>
    <w:p w14:paraId="617B170D" w14:textId="77777777" w:rsidR="00B3013C" w:rsidRDefault="005553D2" w:rsidP="006E4A18">
      <w:pPr>
        <w:spacing w:after="480"/>
        <w:ind w:left="1928"/>
        <w:rPr>
          <w:szCs w:val="22"/>
        </w:rPr>
      </w:pPr>
      <w:r>
        <w:rPr>
          <w:rFonts w:cs="Arial"/>
          <w:b/>
        </w:rPr>
        <w:t>[</w:t>
      </w:r>
      <w:r w:rsidRPr="00327D25">
        <w:rPr>
          <w:rFonts w:cs="Arial"/>
          <w:b/>
          <w:highlight w:val="yellow"/>
        </w:rPr>
        <w:t>Insert</w:t>
      </w:r>
      <w:r>
        <w:rPr>
          <w:rFonts w:cs="Arial"/>
          <w:b/>
        </w:rPr>
        <w:t>]</w:t>
      </w:r>
      <w:r w:rsidR="00B3013C" w:rsidRPr="00EC314F">
        <w:rPr>
          <w:rFonts w:cs="Arial"/>
          <w:b/>
        </w:rPr>
        <w:t xml:space="preserve"> </w:t>
      </w:r>
      <w:r w:rsidR="00B3013C" w:rsidRPr="00EC314F">
        <w:rPr>
          <w:rFonts w:cs="Arial"/>
          <w:b/>
          <w:szCs w:val="22"/>
        </w:rPr>
        <w:t xml:space="preserve">ACN </w:t>
      </w:r>
      <w:r>
        <w:rPr>
          <w:rFonts w:cs="Arial"/>
          <w:b/>
        </w:rPr>
        <w:t>[</w:t>
      </w:r>
      <w:r w:rsidRPr="00327D25">
        <w:rPr>
          <w:rFonts w:cs="Arial"/>
          <w:b/>
          <w:highlight w:val="yellow"/>
        </w:rPr>
        <w:t>Insert</w:t>
      </w:r>
      <w:r>
        <w:rPr>
          <w:rFonts w:cs="Arial"/>
          <w:b/>
        </w:rPr>
        <w:t>]</w:t>
      </w:r>
      <w:r w:rsidR="00B3013C" w:rsidRPr="00EC314F">
        <w:rPr>
          <w:szCs w:val="22"/>
        </w:rPr>
        <w:t xml:space="preserve"> </w:t>
      </w:r>
      <w:r w:rsidR="00B3013C">
        <w:rPr>
          <w:szCs w:val="22"/>
        </w:rPr>
        <w:t xml:space="preserve">of </w:t>
      </w:r>
      <w:r>
        <w:rPr>
          <w:rFonts w:cs="Arial"/>
          <w:b/>
        </w:rPr>
        <w:t>[</w:t>
      </w:r>
      <w:r w:rsidRPr="00327D25">
        <w:rPr>
          <w:rFonts w:cs="Arial"/>
          <w:b/>
          <w:highlight w:val="yellow"/>
        </w:rPr>
        <w:t>Insert</w:t>
      </w:r>
      <w:r>
        <w:rPr>
          <w:rFonts w:cs="Arial"/>
          <w:b/>
        </w:rPr>
        <w:t>]</w:t>
      </w:r>
      <w:r w:rsidR="00B3013C">
        <w:rPr>
          <w:szCs w:val="22"/>
        </w:rPr>
        <w:t xml:space="preserve"> </w:t>
      </w:r>
      <w:r w:rsidR="00B3013C" w:rsidRPr="00EC314F">
        <w:rPr>
          <w:szCs w:val="22"/>
        </w:rPr>
        <w:t>(</w:t>
      </w:r>
      <w:r w:rsidR="00B3013C" w:rsidRPr="00EC314F">
        <w:rPr>
          <w:b/>
          <w:szCs w:val="22"/>
        </w:rPr>
        <w:t>Consultant</w:t>
      </w:r>
      <w:r w:rsidR="00B3013C" w:rsidRPr="00EC314F">
        <w:rPr>
          <w:szCs w:val="22"/>
        </w:rPr>
        <w:t>)</w:t>
      </w:r>
    </w:p>
    <w:p w14:paraId="4A3031AD" w14:textId="77777777" w:rsidR="00B3013C" w:rsidRPr="008829A6" w:rsidRDefault="00B3013C">
      <w:pPr>
        <w:tabs>
          <w:tab w:val="left" w:pos="1690"/>
          <w:tab w:val="right" w:pos="8580"/>
        </w:tabs>
        <w:rPr>
          <w:rFonts w:cs="Arial"/>
          <w:b/>
          <w:sz w:val="24"/>
        </w:rPr>
      </w:pPr>
      <w:r w:rsidRPr="008829A6">
        <w:rPr>
          <w:rFonts w:cs="Arial"/>
          <w:b/>
          <w:color w:val="000000"/>
          <w:sz w:val="24"/>
        </w:rPr>
        <w:t>Background</w:t>
      </w:r>
    </w:p>
    <w:p w14:paraId="35EE9F87" w14:textId="77777777" w:rsidR="00B3013C" w:rsidRPr="00EC314F" w:rsidRDefault="00B3013C" w:rsidP="00001D69">
      <w:pPr>
        <w:pStyle w:val="Background"/>
        <w:numPr>
          <w:ilvl w:val="0"/>
          <w:numId w:val="25"/>
        </w:numPr>
      </w:pPr>
      <w:bookmarkStart w:id="9" w:name="_Ref175578460"/>
      <w:r w:rsidRPr="00EC314F">
        <w:t xml:space="preserve">The </w:t>
      </w:r>
      <w:r>
        <w:t>Principal</w:t>
      </w:r>
      <w:r w:rsidRPr="00EC314F">
        <w:t xml:space="preserve"> wishes to engage the Consultant to perform the Services in accordance with the </w:t>
      </w:r>
      <w:r w:rsidR="00FF644D">
        <w:t>Agreement</w:t>
      </w:r>
      <w:r w:rsidRPr="00EC314F">
        <w:t>.</w:t>
      </w:r>
      <w:bookmarkEnd w:id="9"/>
      <w:r w:rsidRPr="00EC314F">
        <w:t xml:space="preserve"> </w:t>
      </w:r>
    </w:p>
    <w:p w14:paraId="1E6AC42E" w14:textId="77777777" w:rsidR="00B3013C" w:rsidRPr="00EC314F" w:rsidRDefault="00B3013C" w:rsidP="006E4A18">
      <w:pPr>
        <w:pStyle w:val="Background"/>
        <w:spacing w:after="360"/>
      </w:pPr>
      <w:r w:rsidRPr="00EC314F">
        <w:t xml:space="preserve">The </w:t>
      </w:r>
      <w:r>
        <w:t>Principal</w:t>
      </w:r>
      <w:r w:rsidRPr="00EC314F">
        <w:t xml:space="preserve"> and the Consultant agree that the Consultant will perform the Services for the </w:t>
      </w:r>
      <w:r>
        <w:t>Principal</w:t>
      </w:r>
      <w:r w:rsidRPr="00EC314F">
        <w:t xml:space="preserve"> in accordance with the </w:t>
      </w:r>
      <w:r w:rsidR="00FF644D">
        <w:t>Agreement</w:t>
      </w:r>
      <w:r w:rsidRPr="00EC314F">
        <w:t>.</w:t>
      </w:r>
    </w:p>
    <w:p w14:paraId="00F4CCCA" w14:textId="77777777" w:rsidR="00B3013C" w:rsidRPr="008829A6" w:rsidRDefault="00B3013C">
      <w:pPr>
        <w:tabs>
          <w:tab w:val="left" w:pos="1690"/>
          <w:tab w:val="right" w:pos="8580"/>
        </w:tabs>
        <w:rPr>
          <w:rFonts w:cs="Arial"/>
          <w:b/>
          <w:sz w:val="24"/>
        </w:rPr>
      </w:pPr>
      <w:r w:rsidRPr="00CF0EAF">
        <w:rPr>
          <w:rFonts w:cs="Arial"/>
          <w:b/>
          <w:color w:val="000000"/>
          <w:sz w:val="24"/>
        </w:rPr>
        <w:t>Operative</w:t>
      </w:r>
      <w:r w:rsidRPr="008829A6">
        <w:rPr>
          <w:rFonts w:cs="Arial"/>
          <w:b/>
          <w:sz w:val="24"/>
        </w:rPr>
        <w:t xml:space="preserve"> </w:t>
      </w:r>
      <w:r w:rsidRPr="008E27D3">
        <w:rPr>
          <w:rFonts w:cs="Arial"/>
          <w:b/>
          <w:color w:val="000000"/>
          <w:sz w:val="24"/>
        </w:rPr>
        <w:t>provisions</w:t>
      </w:r>
    </w:p>
    <w:p w14:paraId="4A611E13" w14:textId="0894EDBD" w:rsidR="00EB70C4" w:rsidRPr="00EC314F" w:rsidRDefault="00EB70C4" w:rsidP="00FF7E48">
      <w:pPr>
        <w:pStyle w:val="Heading1"/>
      </w:pPr>
      <w:bookmarkStart w:id="10" w:name="_Toc216343329"/>
      <w:r w:rsidRPr="00EC314F">
        <w:t xml:space="preserve">Definitions and </w:t>
      </w:r>
      <w:r w:rsidR="00181C23">
        <w:t>i</w:t>
      </w:r>
      <w:r w:rsidRPr="00EC314F">
        <w:t>nterpretation</w:t>
      </w:r>
      <w:bookmarkEnd w:id="2"/>
      <w:bookmarkEnd w:id="3"/>
      <w:bookmarkEnd w:id="4"/>
      <w:bookmarkEnd w:id="5"/>
      <w:bookmarkEnd w:id="6"/>
      <w:bookmarkEnd w:id="7"/>
      <w:bookmarkEnd w:id="8"/>
      <w:bookmarkEnd w:id="10"/>
    </w:p>
    <w:p w14:paraId="0ACB9DB1" w14:textId="02415A52" w:rsidR="00EB70C4" w:rsidRPr="00EC314F" w:rsidRDefault="00EB70C4" w:rsidP="00B859F4">
      <w:pPr>
        <w:pStyle w:val="Heading2"/>
        <w:ind w:left="993"/>
      </w:pPr>
      <w:bookmarkStart w:id="11" w:name="_Ref22650498"/>
      <w:bookmarkStart w:id="12" w:name="_Ref22651100"/>
      <w:bookmarkStart w:id="13" w:name="_Toc320086015"/>
      <w:bookmarkStart w:id="14" w:name="_Toc320086571"/>
      <w:bookmarkStart w:id="15" w:name="_Toc320086712"/>
      <w:bookmarkStart w:id="16" w:name="_Toc320087295"/>
      <w:bookmarkStart w:id="17" w:name="_Toc362968240"/>
      <w:bookmarkStart w:id="18" w:name="_Toc362969493"/>
      <w:bookmarkStart w:id="19" w:name="_Toc216343330"/>
      <w:r w:rsidRPr="007633D7">
        <w:t>Defin</w:t>
      </w:r>
      <w:r w:rsidRPr="00EC314F">
        <w:t>itions</w:t>
      </w:r>
      <w:bookmarkEnd w:id="11"/>
      <w:bookmarkEnd w:id="12"/>
      <w:bookmarkEnd w:id="13"/>
      <w:bookmarkEnd w:id="14"/>
      <w:bookmarkEnd w:id="15"/>
      <w:bookmarkEnd w:id="16"/>
      <w:bookmarkEnd w:id="17"/>
      <w:bookmarkEnd w:id="18"/>
      <w:bookmarkEnd w:id="19"/>
    </w:p>
    <w:p w14:paraId="406D45A0" w14:textId="77777777" w:rsidR="00EB70C4" w:rsidRPr="00EC314F" w:rsidRDefault="00EB70C4" w:rsidP="00EC314F">
      <w:pPr>
        <w:pStyle w:val="IndentParaLevel1"/>
      </w:pPr>
      <w:r w:rsidRPr="00EC314F">
        <w:t>In th</w:t>
      </w:r>
      <w:r w:rsidR="00937068" w:rsidRPr="00EC314F">
        <w:t>e</w:t>
      </w:r>
      <w:r w:rsidRPr="00EC314F">
        <w:t xml:space="preserve"> </w:t>
      </w:r>
      <w:r w:rsidR="00FF644D">
        <w:t>Agreement</w:t>
      </w:r>
      <w:r w:rsidRPr="00EC314F">
        <w:t>:</w:t>
      </w:r>
    </w:p>
    <w:p w14:paraId="3B14D90D" w14:textId="77777777" w:rsidR="00FF644D" w:rsidRDefault="00FF644D" w:rsidP="00071699">
      <w:pPr>
        <w:pStyle w:val="Definition"/>
      </w:pPr>
      <w:r>
        <w:rPr>
          <w:b/>
        </w:rPr>
        <w:t>Agreement</w:t>
      </w:r>
      <w:r w:rsidRPr="00EC314F">
        <w:t xml:space="preserve"> means the </w:t>
      </w:r>
      <w:r>
        <w:t>agreement</w:t>
      </w:r>
      <w:r w:rsidRPr="00EC314F">
        <w:t xml:space="preserve"> between the </w:t>
      </w:r>
      <w:r>
        <w:t xml:space="preserve">Principal and the Consultant </w:t>
      </w:r>
      <w:r w:rsidRPr="00EC314F">
        <w:t>constituted by</w:t>
      </w:r>
      <w:r>
        <w:t xml:space="preserve"> the Agreement Documents.</w:t>
      </w:r>
    </w:p>
    <w:p w14:paraId="29D79DF8" w14:textId="77777777" w:rsidR="00FF644D" w:rsidRDefault="00FF644D" w:rsidP="00FF644D">
      <w:pPr>
        <w:pStyle w:val="Definition"/>
      </w:pPr>
      <w:r>
        <w:rPr>
          <w:b/>
        </w:rPr>
        <w:t>Agreement</w:t>
      </w:r>
      <w:r w:rsidRPr="00EC314F">
        <w:rPr>
          <w:b/>
        </w:rPr>
        <w:t xml:space="preserve"> Documents</w:t>
      </w:r>
      <w:r w:rsidRPr="00EC314F">
        <w:t xml:space="preserve"> </w:t>
      </w:r>
      <w:r>
        <w:t>means:</w:t>
      </w:r>
    </w:p>
    <w:p w14:paraId="4FD3E931" w14:textId="77777777" w:rsidR="00FF644D" w:rsidRDefault="00FF644D" w:rsidP="00FF644D">
      <w:pPr>
        <w:pStyle w:val="DefinitionNum2"/>
      </w:pPr>
      <w:r w:rsidRPr="001B1ABD">
        <w:t xml:space="preserve">this </w:t>
      </w:r>
      <w:r>
        <w:t>document (including the S</w:t>
      </w:r>
      <w:r w:rsidRPr="001B1ABD">
        <w:t>chedules</w:t>
      </w:r>
      <w:r>
        <w:t>);</w:t>
      </w:r>
    </w:p>
    <w:p w14:paraId="0FA5DC30" w14:textId="77777777" w:rsidR="00FF644D" w:rsidRPr="00767706" w:rsidRDefault="00FF644D" w:rsidP="00FF644D">
      <w:pPr>
        <w:pStyle w:val="DefinitionNum2"/>
      </w:pPr>
      <w:r w:rsidRPr="00767706">
        <w:t>the Brief; and</w:t>
      </w:r>
    </w:p>
    <w:p w14:paraId="68FCD9AD" w14:textId="00574A09" w:rsidR="00FF644D" w:rsidRPr="00767706" w:rsidRDefault="00FF644D" w:rsidP="00FF644D">
      <w:pPr>
        <w:pStyle w:val="DefinitionNum2"/>
      </w:pPr>
      <w:r w:rsidRPr="00767706">
        <w:t>the</w:t>
      </w:r>
      <w:r>
        <w:rPr>
          <w:szCs w:val="22"/>
        </w:rPr>
        <w:t xml:space="preserve"> documents (if any) listed in Item </w:t>
      </w:r>
      <w:r>
        <w:rPr>
          <w:szCs w:val="22"/>
        </w:rPr>
        <w:fldChar w:fldCharType="begin"/>
      </w:r>
      <w:r>
        <w:rPr>
          <w:szCs w:val="22"/>
        </w:rPr>
        <w:instrText xml:space="preserve"> REF _Ref503359607 \r \h </w:instrText>
      </w:r>
      <w:r>
        <w:rPr>
          <w:szCs w:val="22"/>
        </w:rPr>
      </w:r>
      <w:r>
        <w:rPr>
          <w:szCs w:val="22"/>
        </w:rPr>
        <w:fldChar w:fldCharType="separate"/>
      </w:r>
      <w:r w:rsidR="00FA2AC4">
        <w:rPr>
          <w:szCs w:val="22"/>
        </w:rPr>
        <w:t>4</w:t>
      </w:r>
      <w:r>
        <w:rPr>
          <w:szCs w:val="22"/>
        </w:rPr>
        <w:fldChar w:fldCharType="end"/>
      </w:r>
      <w:r w:rsidRPr="00767706">
        <w:t>.</w:t>
      </w:r>
    </w:p>
    <w:p w14:paraId="4737C38C" w14:textId="73562E9D" w:rsidR="00FF644D" w:rsidRPr="00805BEB" w:rsidRDefault="00FF644D" w:rsidP="00071699">
      <w:pPr>
        <w:pStyle w:val="Definition"/>
      </w:pPr>
      <w:r w:rsidRPr="00FF644D">
        <w:rPr>
          <w:b/>
          <w:bCs/>
        </w:rPr>
        <w:t>Agreement</w:t>
      </w:r>
      <w:r w:rsidRPr="00FB6AE8">
        <w:rPr>
          <w:b/>
          <w:bCs/>
        </w:rPr>
        <w:t xml:space="preserve"> Particulars </w:t>
      </w:r>
      <w:r w:rsidRPr="00EC314F">
        <w:t xml:space="preserve">means the particulars </w:t>
      </w:r>
      <w:r>
        <w:t xml:space="preserve">set out in </w:t>
      </w:r>
      <w:r>
        <w:fldChar w:fldCharType="begin"/>
      </w:r>
      <w:r>
        <w:instrText xml:space="preserve"> REF _Ref362974972 \n \h </w:instrText>
      </w:r>
      <w:r>
        <w:fldChar w:fldCharType="separate"/>
      </w:r>
      <w:r w:rsidR="00FA2AC4">
        <w:t>Schedule 1</w:t>
      </w:r>
      <w:r>
        <w:fldChar w:fldCharType="end"/>
      </w:r>
      <w:r w:rsidRPr="00EC314F">
        <w:t>.</w:t>
      </w:r>
    </w:p>
    <w:p w14:paraId="4155BBCF" w14:textId="77777777" w:rsidR="00071699" w:rsidRDefault="00EB70C4" w:rsidP="00071699">
      <w:pPr>
        <w:pStyle w:val="Definition"/>
      </w:pPr>
      <w:r w:rsidRPr="00EC314F">
        <w:rPr>
          <w:b/>
          <w:bCs/>
        </w:rPr>
        <w:t>Approval</w:t>
      </w:r>
      <w:r w:rsidRPr="00EC314F">
        <w:t xml:space="preserve"> means any licence, permit, consent, approval, </w:t>
      </w:r>
      <w:r w:rsidR="00DB1F02">
        <w:t xml:space="preserve">authorisation, </w:t>
      </w:r>
      <w:r w:rsidRPr="00EC314F">
        <w:t>determination, certificate</w:t>
      </w:r>
      <w:r w:rsidR="0016580E">
        <w:t>,</w:t>
      </w:r>
      <w:r w:rsidR="00071699">
        <w:t xml:space="preserve"> permission </w:t>
      </w:r>
      <w:r w:rsidR="0016580E">
        <w:t xml:space="preserve">or the like </w:t>
      </w:r>
      <w:r w:rsidR="00071699">
        <w:t>from any Authority or under any law, or any requirement made under any law, which must be obtained or satisfied (as the case may be)</w:t>
      </w:r>
      <w:r w:rsidR="00343528">
        <w:t xml:space="preserve"> to</w:t>
      </w:r>
      <w:r w:rsidR="00071699">
        <w:t>:</w:t>
      </w:r>
    </w:p>
    <w:p w14:paraId="1112C7E6" w14:textId="77777777" w:rsidR="00071699" w:rsidRDefault="00071699" w:rsidP="00071699">
      <w:pPr>
        <w:pStyle w:val="DefinitionNum2"/>
      </w:pPr>
      <w:r>
        <w:t>perform the Services; or</w:t>
      </w:r>
    </w:p>
    <w:p w14:paraId="188B71E9" w14:textId="77777777" w:rsidR="00071699" w:rsidRPr="003563A4" w:rsidRDefault="00071699" w:rsidP="00071699">
      <w:pPr>
        <w:pStyle w:val="DefinitionNum2"/>
      </w:pPr>
      <w:r w:rsidRPr="00EC314F">
        <w:t xml:space="preserve">occupy and use the completed Works, to the extent that </w:t>
      </w:r>
      <w:r w:rsidR="007D59CB">
        <w:t xml:space="preserve">Approvals in connection with </w:t>
      </w:r>
      <w:r w:rsidRPr="00EC314F">
        <w:t xml:space="preserve">the Services are </w:t>
      </w:r>
      <w:r w:rsidR="007D59CB">
        <w:t>required for that purpose</w:t>
      </w:r>
      <w:r w:rsidRPr="003563A4">
        <w:t>.</w:t>
      </w:r>
    </w:p>
    <w:p w14:paraId="184F612C" w14:textId="77777777" w:rsidR="00243F4A" w:rsidRPr="00126BB2" w:rsidRDefault="00243F4A" w:rsidP="00A063D5">
      <w:pPr>
        <w:pStyle w:val="Definition"/>
      </w:pPr>
      <w:r w:rsidRPr="00126BB2">
        <w:rPr>
          <w:b/>
        </w:rPr>
        <w:t>Associate</w:t>
      </w:r>
      <w:r>
        <w:t xml:space="preserve"> means</w:t>
      </w:r>
      <w:r w:rsidR="00EE639D">
        <w:t>,</w:t>
      </w:r>
      <w:r>
        <w:t xml:space="preserve"> </w:t>
      </w:r>
      <w:r w:rsidR="003B4592">
        <w:t xml:space="preserve">in relation to a </w:t>
      </w:r>
      <w:r w:rsidR="00EE639D">
        <w:t>person</w:t>
      </w:r>
      <w:r w:rsidR="003B4592">
        <w:t>, any</w:t>
      </w:r>
      <w:r w:rsidR="00A26497">
        <w:t xml:space="preserve"> officer, </w:t>
      </w:r>
      <w:r w:rsidR="00EE639D">
        <w:t>agent, adviser, consultant, contractor or employee of that person.</w:t>
      </w:r>
    </w:p>
    <w:p w14:paraId="384F8E9B" w14:textId="77777777" w:rsidR="00A063D5" w:rsidRPr="004511D2" w:rsidRDefault="00A063D5" w:rsidP="001E2634">
      <w:pPr>
        <w:pStyle w:val="Definition"/>
        <w:keepNext/>
      </w:pPr>
      <w:r w:rsidRPr="004511D2">
        <w:rPr>
          <w:b/>
        </w:rPr>
        <w:t xml:space="preserve">Authority </w:t>
      </w:r>
      <w:r w:rsidRPr="004511D2">
        <w:t>means</w:t>
      </w:r>
      <w:r w:rsidR="007D59CB">
        <w:t xml:space="preserve"> any</w:t>
      </w:r>
      <w:r w:rsidRPr="004511D2">
        <w:t>:</w:t>
      </w:r>
    </w:p>
    <w:p w14:paraId="5F1E9DEF" w14:textId="77777777" w:rsidR="00A063D5" w:rsidRPr="004511D2" w:rsidRDefault="00A90812" w:rsidP="00A063D5">
      <w:pPr>
        <w:pStyle w:val="DefinitionNum2"/>
      </w:pPr>
      <w:r w:rsidRPr="004511D2">
        <w:t>government</w:t>
      </w:r>
      <w:r>
        <w:t xml:space="preserve"> or any </w:t>
      </w:r>
      <w:r w:rsidR="00A063D5" w:rsidRPr="004511D2">
        <w:t>governmental</w:t>
      </w:r>
      <w:r w:rsidR="007D59CB">
        <w:t>,</w:t>
      </w:r>
      <w:r w:rsidR="00A063D5" w:rsidRPr="004511D2">
        <w:t xml:space="preserve"> semi</w:t>
      </w:r>
      <w:r w:rsidR="00A063D5" w:rsidRPr="004511D2">
        <w:noBreakHyphen/>
        <w:t xml:space="preserve">governmental or local government authority, </w:t>
      </w:r>
      <w:r>
        <w:t xml:space="preserve">local council, </w:t>
      </w:r>
      <w:r w:rsidR="00A063D5" w:rsidRPr="004511D2">
        <w:t xml:space="preserve">administrative or judicial body or tribunal, department, </w:t>
      </w:r>
      <w:r w:rsidR="00A063D5" w:rsidRPr="004511D2">
        <w:lastRenderedPageBreak/>
        <w:t>commission, public authority, agency, Minister, statutory corporation or instrumentality;</w:t>
      </w:r>
    </w:p>
    <w:p w14:paraId="349DBA8F" w14:textId="77777777" w:rsidR="00A063D5" w:rsidRPr="003563A4" w:rsidRDefault="00A063D5" w:rsidP="00A063D5">
      <w:pPr>
        <w:pStyle w:val="DefinitionNum2"/>
      </w:pPr>
      <w:r w:rsidRPr="004511D2">
        <w:t>person having a right to impose a requirement, or wh</w:t>
      </w:r>
      <w:r w:rsidRPr="00767706">
        <w:t>ose consent is required, under l</w:t>
      </w:r>
      <w:r w:rsidRPr="003563A4">
        <w:t xml:space="preserve">aw </w:t>
      </w:r>
      <w:r w:rsidR="009A1329">
        <w:t xml:space="preserve">in connection </w:t>
      </w:r>
      <w:r w:rsidRPr="003563A4">
        <w:t>with any part of the</w:t>
      </w:r>
      <w:r w:rsidR="00071699" w:rsidRPr="00767706">
        <w:t xml:space="preserve"> Services</w:t>
      </w:r>
      <w:r w:rsidRPr="003563A4">
        <w:t>; or</w:t>
      </w:r>
    </w:p>
    <w:p w14:paraId="220AC689" w14:textId="77777777" w:rsidR="00A063D5" w:rsidRDefault="00A063D5" w:rsidP="00767706">
      <w:pPr>
        <w:pStyle w:val="DefinitionNum2"/>
      </w:pPr>
      <w:r w:rsidRPr="003563A4">
        <w:t>person having jurisdiction over, or ownership of</w:t>
      </w:r>
      <w:r w:rsidR="00343528">
        <w:t>,</w:t>
      </w:r>
      <w:r w:rsidR="00071699" w:rsidRPr="00767706">
        <w:t xml:space="preserve"> the Works</w:t>
      </w:r>
      <w:r w:rsidRPr="003563A4">
        <w:t>.</w:t>
      </w:r>
    </w:p>
    <w:p w14:paraId="126F2D4B" w14:textId="77777777" w:rsidR="00EB70C4" w:rsidRPr="00EC314F" w:rsidRDefault="00EB70C4" w:rsidP="00EC314F">
      <w:pPr>
        <w:pStyle w:val="Definition"/>
      </w:pPr>
      <w:r w:rsidRPr="00EC314F">
        <w:rPr>
          <w:b/>
          <w:bCs/>
        </w:rPr>
        <w:t>Award Date</w:t>
      </w:r>
      <w:r w:rsidRPr="00EC314F">
        <w:t xml:space="preserve"> means </w:t>
      </w:r>
      <w:r w:rsidR="009A1329">
        <w:t xml:space="preserve">the </w:t>
      </w:r>
      <w:r w:rsidR="0075433B">
        <w:t>date</w:t>
      </w:r>
      <w:r w:rsidR="009A1329">
        <w:t xml:space="preserve"> on which</w:t>
      </w:r>
      <w:r w:rsidR="00EF0B25">
        <w:t xml:space="preserve"> </w:t>
      </w:r>
      <w:r w:rsidR="00EF0B25" w:rsidRPr="00EC314F">
        <w:t xml:space="preserve">the </w:t>
      </w:r>
      <w:r w:rsidR="00FF644D">
        <w:t>Agreement</w:t>
      </w:r>
      <w:r w:rsidR="00EF0B25">
        <w:t xml:space="preserve"> </w:t>
      </w:r>
      <w:r w:rsidR="00EF0B25" w:rsidRPr="00EC314F">
        <w:t xml:space="preserve">has been completed and </w:t>
      </w:r>
      <w:r w:rsidR="00EF0B25">
        <w:t xml:space="preserve">executed </w:t>
      </w:r>
      <w:r w:rsidR="00EF0B25" w:rsidRPr="00EC314F">
        <w:t xml:space="preserve">by the </w:t>
      </w:r>
      <w:r w:rsidR="00EF0B25">
        <w:t>Principal</w:t>
      </w:r>
      <w:r w:rsidR="00EF0B25" w:rsidRPr="00EC314F">
        <w:t xml:space="preserve"> and the Consultant</w:t>
      </w:r>
      <w:r w:rsidR="00EF0B25">
        <w:t>.</w:t>
      </w:r>
    </w:p>
    <w:p w14:paraId="718D86C0" w14:textId="77777777" w:rsidR="00F82B3C" w:rsidRPr="00FC10AF" w:rsidRDefault="00F82B3C" w:rsidP="00F82B3C">
      <w:pPr>
        <w:pStyle w:val="Definition"/>
        <w:rPr>
          <w:highlight w:val="yellow"/>
        </w:rPr>
      </w:pPr>
      <w:r w:rsidRPr="001D4ED9">
        <w:rPr>
          <w:rFonts w:cs="Arial"/>
          <w:b/>
          <w:bCs/>
          <w:szCs w:val="18"/>
        </w:rPr>
        <w:t>BCA Volume One</w:t>
      </w:r>
      <w:r w:rsidRPr="00B37D98">
        <w:rPr>
          <w:rFonts w:cs="Arial"/>
          <w:szCs w:val="18"/>
        </w:rPr>
        <w:t xml:space="preserve"> </w:t>
      </w:r>
      <w:r>
        <w:t>means Volume One of the National Construction Code Series including any variations or additions in the Appendix Victoria set out in the Appendices to that Volume.</w:t>
      </w:r>
    </w:p>
    <w:p w14:paraId="4E296093" w14:textId="137A9FDD" w:rsidR="00EB70C4" w:rsidRPr="00EC314F" w:rsidRDefault="00EB70C4" w:rsidP="00EC314F">
      <w:pPr>
        <w:pStyle w:val="Definition"/>
      </w:pPr>
      <w:r w:rsidRPr="00EC314F">
        <w:rPr>
          <w:b/>
          <w:bCs/>
        </w:rPr>
        <w:t>Brief</w:t>
      </w:r>
      <w:r w:rsidRPr="00EC314F">
        <w:t xml:space="preserve"> means </w:t>
      </w:r>
      <w:r w:rsidR="00BF64D9" w:rsidRPr="00EC314F">
        <w:t xml:space="preserve">the </w:t>
      </w:r>
      <w:r w:rsidRPr="00EC314F">
        <w:t>document</w:t>
      </w:r>
      <w:r w:rsidR="00B92F2A">
        <w:t xml:space="preserve"> or documents</w:t>
      </w:r>
      <w:r w:rsidRPr="00EC314F">
        <w:t xml:space="preserve"> </w:t>
      </w:r>
      <w:r w:rsidR="0061692E" w:rsidRPr="00EC314F">
        <w:t xml:space="preserve">identified </w:t>
      </w:r>
      <w:r w:rsidR="00887E98">
        <w:t xml:space="preserve">in Item </w:t>
      </w:r>
      <w:r w:rsidR="00887E98">
        <w:fldChar w:fldCharType="begin"/>
      </w:r>
      <w:r w:rsidR="00887E98">
        <w:instrText xml:space="preserve"> REF _Ref500925847 \w \h </w:instrText>
      </w:r>
      <w:r w:rsidR="00887E98">
        <w:fldChar w:fldCharType="separate"/>
      </w:r>
      <w:r w:rsidR="00FA2AC4">
        <w:t>2</w:t>
      </w:r>
      <w:r w:rsidR="00887E98">
        <w:fldChar w:fldCharType="end"/>
      </w:r>
      <w:r w:rsidR="00887E98">
        <w:t xml:space="preserve"> </w:t>
      </w:r>
      <w:r w:rsidR="0061692E" w:rsidRPr="00EC314F">
        <w:t>as constituting the Brief</w:t>
      </w:r>
      <w:r w:rsidRPr="00EC314F">
        <w:t>.</w:t>
      </w:r>
    </w:p>
    <w:p w14:paraId="246AC870" w14:textId="3A623B51" w:rsidR="008B72EA" w:rsidRPr="00CF0EAF" w:rsidRDefault="008B72EA">
      <w:pPr>
        <w:pStyle w:val="Definition"/>
      </w:pPr>
      <w:r w:rsidRPr="00EC314F">
        <w:rPr>
          <w:b/>
          <w:bCs/>
        </w:rPr>
        <w:t>B</w:t>
      </w:r>
      <w:r>
        <w:rPr>
          <w:b/>
          <w:bCs/>
        </w:rPr>
        <w:t xml:space="preserve">udget Excess </w:t>
      </w:r>
      <w:r w:rsidRPr="006E4A18">
        <w:rPr>
          <w:bCs/>
        </w:rPr>
        <w:t xml:space="preserve">has the meaning given </w:t>
      </w:r>
      <w:r w:rsidRPr="00E24172">
        <w:rPr>
          <w:bCs/>
        </w:rPr>
        <w:t xml:space="preserve">in clause </w:t>
      </w:r>
      <w:r w:rsidR="004A5338">
        <w:rPr>
          <w:bCs/>
        </w:rPr>
        <w:fldChar w:fldCharType="begin"/>
      </w:r>
      <w:r w:rsidR="004A5338">
        <w:rPr>
          <w:bCs/>
        </w:rPr>
        <w:instrText xml:space="preserve"> REF _Ref513727337 \w \h </w:instrText>
      </w:r>
      <w:r w:rsidR="004A5338">
        <w:rPr>
          <w:bCs/>
        </w:rPr>
      </w:r>
      <w:r w:rsidR="004A5338">
        <w:rPr>
          <w:bCs/>
        </w:rPr>
        <w:fldChar w:fldCharType="separate"/>
      </w:r>
      <w:r w:rsidR="00FA2AC4">
        <w:rPr>
          <w:bCs/>
        </w:rPr>
        <w:t>7.4(b)(i)</w:t>
      </w:r>
      <w:r w:rsidR="004A5338">
        <w:rPr>
          <w:bCs/>
        </w:rPr>
        <w:fldChar w:fldCharType="end"/>
      </w:r>
      <w:r w:rsidR="00E135F5">
        <w:rPr>
          <w:bCs/>
        </w:rPr>
        <w:t>.</w:t>
      </w:r>
    </w:p>
    <w:p w14:paraId="2F982CC8" w14:textId="77777777" w:rsidR="00C25D1E" w:rsidRDefault="002938B0" w:rsidP="00FF7E48">
      <w:pPr>
        <w:pStyle w:val="Definition"/>
      </w:pPr>
      <w:r w:rsidRPr="008106A6">
        <w:rPr>
          <w:b/>
        </w:rPr>
        <w:t>Business Day</w:t>
      </w:r>
      <w:r w:rsidR="008106A6" w:rsidRPr="008106A6">
        <w:rPr>
          <w:b/>
        </w:rPr>
        <w:t xml:space="preserve"> </w:t>
      </w:r>
      <w:r w:rsidR="00C25D1E">
        <w:t>means a day:</w:t>
      </w:r>
    </w:p>
    <w:p w14:paraId="7BFAC20E" w14:textId="77777777" w:rsidR="00C25D1E" w:rsidRDefault="00C25D1E" w:rsidP="00FF7E48">
      <w:pPr>
        <w:pStyle w:val="DefinitionNum2"/>
      </w:pPr>
      <w:r>
        <w:t>that is not a Saturday, Sunday or public holiday;</w:t>
      </w:r>
    </w:p>
    <w:p w14:paraId="5DF38546" w14:textId="77777777" w:rsidR="00C25D1E" w:rsidRDefault="00C25D1E" w:rsidP="00FF7E48">
      <w:pPr>
        <w:pStyle w:val="DefinitionNum2"/>
      </w:pPr>
      <w:r>
        <w:t xml:space="preserve">on which banks are open for business generally in </w:t>
      </w:r>
      <w:r w:rsidR="00094811">
        <w:t>Melbourne, Victoria</w:t>
      </w:r>
      <w:r>
        <w:t xml:space="preserve">; </w:t>
      </w:r>
      <w:r w:rsidR="006251A3">
        <w:t>and</w:t>
      </w:r>
    </w:p>
    <w:p w14:paraId="624CC7BD" w14:textId="77777777" w:rsidR="00AB07B4" w:rsidRDefault="00AB07B4" w:rsidP="00805BEB">
      <w:pPr>
        <w:pStyle w:val="DefinitionNum2"/>
      </w:pPr>
      <w:r>
        <w:t>that is not a day that is wholly or partially observed as a public holiday throughout Victoria</w:t>
      </w:r>
      <w:r w:rsidR="00FB6AE8">
        <w:t>.</w:t>
      </w:r>
    </w:p>
    <w:p w14:paraId="7B35021B" w14:textId="77777777" w:rsidR="00BB6F87" w:rsidRPr="00E70941" w:rsidRDefault="00BB6F87" w:rsidP="00FA42CF">
      <w:pPr>
        <w:pStyle w:val="Definition"/>
      </w:pPr>
      <w:r w:rsidRPr="00E70941">
        <w:rPr>
          <w:b/>
        </w:rPr>
        <w:t xml:space="preserve">Claim </w:t>
      </w:r>
      <w:r w:rsidRPr="00E70941">
        <w:t>includes any claim, action, demand or proceeding</w:t>
      </w:r>
      <w:r w:rsidR="0088251C">
        <w:t xml:space="preserve"> (</w:t>
      </w:r>
      <w:r w:rsidRPr="00E70941">
        <w:t xml:space="preserve">including </w:t>
      </w:r>
      <w:r w:rsidR="0088251C" w:rsidRPr="00E30BEE">
        <w:rPr>
          <w:rFonts w:cs="Arial"/>
          <w:szCs w:val="20"/>
        </w:rPr>
        <w:t>by way of contribution or indemnity)</w:t>
      </w:r>
      <w:r w:rsidR="0088251C">
        <w:rPr>
          <w:rFonts w:cs="Arial"/>
          <w:szCs w:val="20"/>
        </w:rPr>
        <w:t xml:space="preserve">, </w:t>
      </w:r>
      <w:r w:rsidR="0050759D">
        <w:rPr>
          <w:rFonts w:cs="Arial"/>
          <w:szCs w:val="20"/>
        </w:rPr>
        <w:t xml:space="preserve">whether for any claim for an extension of time to a Milestone Date, </w:t>
      </w:r>
      <w:r w:rsidRPr="00E70941">
        <w:t>an increase in the</w:t>
      </w:r>
      <w:r w:rsidRPr="00767706">
        <w:t xml:space="preserve"> Fee</w:t>
      </w:r>
      <w:r w:rsidRPr="00E70941">
        <w:t xml:space="preserve">, </w:t>
      </w:r>
      <w:r w:rsidR="0088251C">
        <w:t>the</w:t>
      </w:r>
      <w:r w:rsidRPr="00E70941">
        <w:t xml:space="preserve"> payment of money (including damages)</w:t>
      </w:r>
      <w:r w:rsidR="0088251C">
        <w:t xml:space="preserve"> </w:t>
      </w:r>
      <w:r w:rsidR="0088251C">
        <w:rPr>
          <w:rFonts w:cs="Arial"/>
          <w:szCs w:val="20"/>
        </w:rPr>
        <w:t>or any other relief or remedy</w:t>
      </w:r>
      <w:r w:rsidR="00DB1F02">
        <w:rPr>
          <w:rFonts w:cs="Arial"/>
          <w:szCs w:val="20"/>
        </w:rPr>
        <w:t>,</w:t>
      </w:r>
      <w:r w:rsidR="00B8710B">
        <w:rPr>
          <w:rFonts w:cs="Arial"/>
          <w:szCs w:val="20"/>
        </w:rPr>
        <w:t xml:space="preserve"> and whether</w:t>
      </w:r>
      <w:r w:rsidRPr="00E70941">
        <w:t>:</w:t>
      </w:r>
    </w:p>
    <w:p w14:paraId="3B9EC902" w14:textId="77777777" w:rsidR="00BB6F87" w:rsidRPr="00E70941" w:rsidRDefault="00BB6F87" w:rsidP="00BB6F87">
      <w:pPr>
        <w:pStyle w:val="DefinitionNum2"/>
      </w:pPr>
      <w:r w:rsidRPr="00E70941">
        <w:t>under, arising out of, or in any w</w:t>
      </w:r>
      <w:r w:rsidR="00A41998" w:rsidRPr="00767706">
        <w:t>ay in connection with, th</w:t>
      </w:r>
      <w:r w:rsidR="00A41998">
        <w:t>e</w:t>
      </w:r>
      <w:r w:rsidRPr="00767706">
        <w:t xml:space="preserve"> </w:t>
      </w:r>
      <w:r w:rsidR="00FF644D">
        <w:t>Agreement</w:t>
      </w:r>
      <w:r w:rsidRPr="00E70941">
        <w:t>;</w:t>
      </w:r>
    </w:p>
    <w:p w14:paraId="55922DAA" w14:textId="77777777" w:rsidR="00BB6F87" w:rsidRPr="00E70941" w:rsidRDefault="00BB6F87" w:rsidP="00BB6F87">
      <w:pPr>
        <w:pStyle w:val="DefinitionNum2"/>
      </w:pPr>
      <w:r w:rsidRPr="00E70941">
        <w:t xml:space="preserve">arising out of or in connection with, the </w:t>
      </w:r>
      <w:r w:rsidRPr="00767706">
        <w:t>Service</w:t>
      </w:r>
      <w:r w:rsidRPr="00E70941">
        <w:t xml:space="preserve">s or either party's conduct </w:t>
      </w:r>
      <w:r w:rsidR="00B8710B">
        <w:t xml:space="preserve">before </w:t>
      </w:r>
      <w:r w:rsidRPr="00E70941">
        <w:t>the</w:t>
      </w:r>
      <w:r w:rsidRPr="00767706">
        <w:t xml:space="preserve"> </w:t>
      </w:r>
      <w:r w:rsidR="00940E89">
        <w:t>Commencement</w:t>
      </w:r>
      <w:r w:rsidRPr="00767706">
        <w:t xml:space="preserve"> Date</w:t>
      </w:r>
      <w:r w:rsidRPr="00E70941">
        <w:t>; or</w:t>
      </w:r>
    </w:p>
    <w:p w14:paraId="63EEA7BA" w14:textId="77777777" w:rsidR="00BB6F87" w:rsidRPr="00E70941" w:rsidRDefault="00BB6F87" w:rsidP="008A1CE7">
      <w:pPr>
        <w:pStyle w:val="DefinitionNum2"/>
      </w:pPr>
      <w:r w:rsidRPr="00767706">
        <w:t>otherwise at l</w:t>
      </w:r>
      <w:r w:rsidRPr="00E70941">
        <w:t>aw including:</w:t>
      </w:r>
    </w:p>
    <w:p w14:paraId="55A563A9" w14:textId="77777777" w:rsidR="00BB6F87" w:rsidRPr="00E70941" w:rsidRDefault="00BB6F87" w:rsidP="00BB6F87">
      <w:pPr>
        <w:pStyle w:val="DefinitionNum3"/>
      </w:pPr>
      <w:r w:rsidRPr="00E70941">
        <w:t>under statute;</w:t>
      </w:r>
    </w:p>
    <w:p w14:paraId="44ED231C" w14:textId="77777777" w:rsidR="00BB6F87" w:rsidRPr="00E70941" w:rsidRDefault="00BB6F87" w:rsidP="00BB6F87">
      <w:pPr>
        <w:pStyle w:val="DefinitionNum3"/>
      </w:pPr>
      <w:r w:rsidRPr="00E70941">
        <w:t>in tort for negligence or otherwise, including negligent misrepresentation; or</w:t>
      </w:r>
    </w:p>
    <w:p w14:paraId="5868C568" w14:textId="77777777" w:rsidR="00BB6F87" w:rsidRPr="00E70941" w:rsidRDefault="00BB6F87" w:rsidP="00BB6F87">
      <w:pPr>
        <w:pStyle w:val="DefinitionNum3"/>
      </w:pPr>
      <w:r w:rsidRPr="00E70941">
        <w:t>for restitution</w:t>
      </w:r>
      <w:r w:rsidR="005012D7">
        <w:t>,</w:t>
      </w:r>
      <w:r w:rsidRPr="00E70941">
        <w:t xml:space="preserve"> including restitution based on unjust enrichment.</w:t>
      </w:r>
    </w:p>
    <w:p w14:paraId="466A17A0" w14:textId="20AE0CF7" w:rsidR="00156AA1" w:rsidRPr="00B06559" w:rsidDel="0055769D" w:rsidRDefault="00156AA1" w:rsidP="00156AA1">
      <w:pPr>
        <w:pStyle w:val="Definition"/>
      </w:pPr>
      <w:r w:rsidRPr="00103090" w:rsidDel="0055769D">
        <w:rPr>
          <w:rStyle w:val="Strong"/>
        </w:rPr>
        <w:t xml:space="preserve">Code of Conduct </w:t>
      </w:r>
      <w:r w:rsidRPr="00B06559" w:rsidDel="0055769D">
        <w:t xml:space="preserve">means the </w:t>
      </w:r>
      <w:r w:rsidRPr="00103090" w:rsidDel="0055769D">
        <w:rPr>
          <w:rStyle w:val="Emphasis"/>
          <w:iCs w:val="0"/>
        </w:rPr>
        <w:t>Code of Conduct for Victorian Public Sector Employees 20</w:t>
      </w:r>
      <w:r w:rsidR="00C00A3A" w:rsidDel="0055769D">
        <w:rPr>
          <w:rStyle w:val="Emphasis"/>
          <w:iCs w:val="0"/>
        </w:rPr>
        <w:t>15</w:t>
      </w:r>
      <w:r w:rsidRPr="00103090" w:rsidDel="0055769D">
        <w:rPr>
          <w:rStyle w:val="Emphasis"/>
          <w:iCs w:val="0"/>
        </w:rPr>
        <w:t xml:space="preserve"> </w:t>
      </w:r>
      <w:r w:rsidRPr="00B06559" w:rsidDel="0055769D">
        <w:t xml:space="preserve">(as amended from time to time) issued by the </w:t>
      </w:r>
      <w:r w:rsidR="00C00A3A" w:rsidDel="0055769D">
        <w:t xml:space="preserve">Victorian </w:t>
      </w:r>
      <w:r w:rsidRPr="00B06559" w:rsidDel="0055769D">
        <w:t>Public Sector Standards Commissioner pursuant to section 6</w:t>
      </w:r>
      <w:r w:rsidR="00C00A3A" w:rsidDel="0055769D">
        <w:t>1</w:t>
      </w:r>
      <w:r w:rsidRPr="00B06559" w:rsidDel="0055769D">
        <w:t xml:space="preserve"> of the </w:t>
      </w:r>
      <w:r w:rsidRPr="00103090" w:rsidDel="0055769D">
        <w:rPr>
          <w:rStyle w:val="Emphasis"/>
          <w:iCs w:val="0"/>
        </w:rPr>
        <w:t xml:space="preserve">Public Administration Act 2004 </w:t>
      </w:r>
      <w:r w:rsidRPr="00B06559" w:rsidDel="0055769D">
        <w:t>(Vic).</w:t>
      </w:r>
    </w:p>
    <w:p w14:paraId="6F191DBA" w14:textId="77777777" w:rsidR="003229DA" w:rsidRPr="004A7D7B" w:rsidRDefault="003229DA" w:rsidP="003229DA">
      <w:pPr>
        <w:pStyle w:val="Definition"/>
      </w:pPr>
      <w:r w:rsidRPr="004A7D7B">
        <w:rPr>
          <w:b/>
        </w:rPr>
        <w:t>Code of Practice</w:t>
      </w:r>
      <w:r>
        <w:t xml:space="preserve"> means a</w:t>
      </w:r>
      <w:r w:rsidR="00F61F70">
        <w:t xml:space="preserve">ny code of practice </w:t>
      </w:r>
      <w:r>
        <w:t xml:space="preserve">as defined in, and approved under, the </w:t>
      </w:r>
      <w:r w:rsidRPr="004A7D7B">
        <w:rPr>
          <w:i/>
        </w:rPr>
        <w:t>Privacy and Data Protection Act 2014</w:t>
      </w:r>
      <w:r>
        <w:t xml:space="preserve"> (Vic)</w:t>
      </w:r>
      <w:r w:rsidR="00F61F70">
        <w:t xml:space="preserve"> or the </w:t>
      </w:r>
      <w:r w:rsidR="00F61F70" w:rsidRPr="00805BEB">
        <w:rPr>
          <w:i/>
        </w:rPr>
        <w:t xml:space="preserve">Health Records Act 2001 </w:t>
      </w:r>
      <w:r w:rsidR="00F61F70">
        <w:t>(Vic) (as applicable)</w:t>
      </w:r>
      <w:r>
        <w:t>.</w:t>
      </w:r>
    </w:p>
    <w:p w14:paraId="31966926" w14:textId="77777777" w:rsidR="00EF0B25" w:rsidRDefault="00EF0B25" w:rsidP="008A1CE7">
      <w:pPr>
        <w:pStyle w:val="Definition"/>
      </w:pPr>
      <w:r>
        <w:rPr>
          <w:b/>
          <w:bCs/>
        </w:rPr>
        <w:t xml:space="preserve">Commencement </w:t>
      </w:r>
      <w:r w:rsidRPr="00EC314F">
        <w:rPr>
          <w:b/>
          <w:bCs/>
        </w:rPr>
        <w:t>Date</w:t>
      </w:r>
      <w:r w:rsidRPr="00EC314F">
        <w:t xml:space="preserve"> means </w:t>
      </w:r>
      <w:r>
        <w:t>the earlier of:</w:t>
      </w:r>
    </w:p>
    <w:p w14:paraId="724CA4F4" w14:textId="77777777" w:rsidR="00EF0B25" w:rsidRDefault="00EF0B25" w:rsidP="008A1CE7">
      <w:pPr>
        <w:pStyle w:val="DefinitionNum2"/>
      </w:pPr>
      <w:r>
        <w:t>the Award Date; and</w:t>
      </w:r>
    </w:p>
    <w:p w14:paraId="01610FCB" w14:textId="77777777" w:rsidR="00EF0B25" w:rsidRDefault="00EF0B25" w:rsidP="008A1CE7">
      <w:pPr>
        <w:pStyle w:val="DefinitionNum2"/>
      </w:pPr>
      <w:r>
        <w:t xml:space="preserve">the date on which </w:t>
      </w:r>
      <w:r w:rsidRPr="00EC314F">
        <w:t xml:space="preserve">the </w:t>
      </w:r>
      <w:r>
        <w:t>Consultant commenced performance of the Services.</w:t>
      </w:r>
    </w:p>
    <w:p w14:paraId="03A788A3" w14:textId="77777777" w:rsidR="003229DA" w:rsidRDefault="003229DA" w:rsidP="00805BEB">
      <w:pPr>
        <w:pStyle w:val="Definition"/>
      </w:pPr>
      <w:r w:rsidRPr="004A7D7B">
        <w:rPr>
          <w:b/>
        </w:rPr>
        <w:lastRenderedPageBreak/>
        <w:t>Confidential Information</w:t>
      </w:r>
      <w:r>
        <w:t xml:space="preserve"> means all </w:t>
      </w:r>
      <w:r w:rsidR="005553D2">
        <w:t xml:space="preserve">Deliverables and the </w:t>
      </w:r>
      <w:r w:rsidR="00D25399">
        <w:t xml:space="preserve">Principal's Materials and other </w:t>
      </w:r>
      <w:r>
        <w:t xml:space="preserve">Information </w:t>
      </w:r>
      <w:r w:rsidR="00D25399">
        <w:t xml:space="preserve">disclosed </w:t>
      </w:r>
      <w:r>
        <w:t xml:space="preserve">to the Consultant by the Principal, the Principal's Representative or any other person acting on behalf of the Principal, for or in connection with the Services, whether the </w:t>
      </w:r>
      <w:r w:rsidR="009255B4">
        <w:t>Principal's Material</w:t>
      </w:r>
      <w:r w:rsidR="005553D2">
        <w:t>s</w:t>
      </w:r>
      <w:r w:rsidR="009255B4">
        <w:t xml:space="preserve"> or other </w:t>
      </w:r>
      <w:r>
        <w:t>Information was:</w:t>
      </w:r>
    </w:p>
    <w:p w14:paraId="4D3176EF" w14:textId="77777777" w:rsidR="003229DA" w:rsidRDefault="003229DA" w:rsidP="003229DA">
      <w:pPr>
        <w:pStyle w:val="DefinitionNum2"/>
      </w:pPr>
      <w:r>
        <w:t>disclosed orally, in writing or in electronic or machine readable form;</w:t>
      </w:r>
    </w:p>
    <w:p w14:paraId="7DAC8A1E" w14:textId="77777777" w:rsidR="003229DA" w:rsidRDefault="003229DA" w:rsidP="003229DA">
      <w:pPr>
        <w:pStyle w:val="DefinitionNum2"/>
      </w:pPr>
      <w:r>
        <w:t xml:space="preserve">disclosed or created before, on or after the date of this </w:t>
      </w:r>
      <w:r w:rsidR="009255B4">
        <w:t>Agreement</w:t>
      </w:r>
      <w:r>
        <w:t>;</w:t>
      </w:r>
    </w:p>
    <w:p w14:paraId="5F3B92F0" w14:textId="77777777" w:rsidR="003229DA" w:rsidRDefault="003229DA" w:rsidP="003229DA">
      <w:pPr>
        <w:pStyle w:val="DefinitionNum2"/>
      </w:pPr>
      <w:r>
        <w:t>disclosed as a result of discussions between the parties concerning or arising out of the Services; or</w:t>
      </w:r>
    </w:p>
    <w:p w14:paraId="0B80ECB7" w14:textId="77777777" w:rsidR="003229DA" w:rsidRDefault="003229DA" w:rsidP="00805BEB">
      <w:pPr>
        <w:pStyle w:val="DefinitionNum2"/>
      </w:pPr>
      <w:r>
        <w:t>disclosed by the Principal, the Principal's Representative or by a person acting on behalf of the Principal.</w:t>
      </w:r>
    </w:p>
    <w:p w14:paraId="6C05CEB1" w14:textId="54E2ACD3" w:rsidR="00B731C6" w:rsidRPr="00805BEB" w:rsidRDefault="00B731C6" w:rsidP="00306A20">
      <w:pPr>
        <w:pStyle w:val="Definition"/>
      </w:pPr>
      <w:r w:rsidRPr="00B731C6">
        <w:rPr>
          <w:b/>
          <w:bCs/>
        </w:rPr>
        <w:t xml:space="preserve">Consultant Statement </w:t>
      </w:r>
      <w:r w:rsidRPr="00B731C6">
        <w:t xml:space="preserve">means a written statement in the terms set out in </w:t>
      </w:r>
      <w:r>
        <w:fldChar w:fldCharType="begin"/>
      </w:r>
      <w:r>
        <w:instrText xml:space="preserve"> REF _Ref511242935 \w \h </w:instrText>
      </w:r>
      <w:r>
        <w:fldChar w:fldCharType="separate"/>
      </w:r>
      <w:r w:rsidR="00FA2AC4">
        <w:t>Schedule 8</w:t>
      </w:r>
      <w:r>
        <w:fldChar w:fldCharType="end"/>
      </w:r>
      <w:r w:rsidRPr="00B731C6">
        <w:t>.</w:t>
      </w:r>
      <w:r w:rsidR="001A616B">
        <w:t xml:space="preserve">  This definition applies if indicated in Item </w:t>
      </w:r>
      <w:r w:rsidR="001A616B">
        <w:fldChar w:fldCharType="begin"/>
      </w:r>
      <w:r w:rsidR="001A616B">
        <w:instrText xml:space="preserve"> REF _Ref511242619 \w \h  \* MERGEFORMAT </w:instrText>
      </w:r>
      <w:r w:rsidR="001A616B">
        <w:fldChar w:fldCharType="separate"/>
      </w:r>
      <w:r w:rsidR="00FA2AC4">
        <w:t>17</w:t>
      </w:r>
      <w:r w:rsidR="001A616B">
        <w:fldChar w:fldCharType="end"/>
      </w:r>
      <w:r w:rsidR="001A616B">
        <w:t>.</w:t>
      </w:r>
    </w:p>
    <w:p w14:paraId="35D74E91" w14:textId="7F421B5E" w:rsidR="00306A20" w:rsidRPr="00EC314F" w:rsidRDefault="00306A20" w:rsidP="00126BB2">
      <w:pPr>
        <w:pStyle w:val="Definition"/>
      </w:pPr>
      <w:r w:rsidRPr="00EC314F">
        <w:rPr>
          <w:b/>
        </w:rPr>
        <w:t>Consultant's Program</w:t>
      </w:r>
      <w:r w:rsidRPr="00EC314F">
        <w:t xml:space="preserve"> has the meaning given in clause</w:t>
      </w:r>
      <w:r>
        <w:t xml:space="preserve"> </w:t>
      </w:r>
      <w:r w:rsidR="000B66F9">
        <w:fldChar w:fldCharType="begin"/>
      </w:r>
      <w:r w:rsidR="000B66F9">
        <w:instrText xml:space="preserve"> REF _Ref513709335 \r \h </w:instrText>
      </w:r>
      <w:r w:rsidR="000B66F9">
        <w:fldChar w:fldCharType="separate"/>
      </w:r>
      <w:r w:rsidR="00FA2AC4">
        <w:t>11.2(b)(i)</w:t>
      </w:r>
      <w:r w:rsidR="000B66F9">
        <w:fldChar w:fldCharType="end"/>
      </w:r>
      <w:r w:rsidRPr="00EC314F">
        <w:t>.</w:t>
      </w:r>
      <w:r w:rsidR="001A616B">
        <w:t xml:space="preserve">  This definition applies if indicated in Item </w:t>
      </w:r>
      <w:r w:rsidR="001A616B">
        <w:fldChar w:fldCharType="begin"/>
      </w:r>
      <w:r w:rsidR="001A616B">
        <w:instrText xml:space="preserve"> REF _Ref513129508 \r \h  \* MERGEFORMAT </w:instrText>
      </w:r>
      <w:r w:rsidR="001A616B">
        <w:fldChar w:fldCharType="separate"/>
      </w:r>
      <w:r w:rsidR="00FA2AC4">
        <w:t>30</w:t>
      </w:r>
      <w:r w:rsidR="001A616B">
        <w:fldChar w:fldCharType="end"/>
      </w:r>
      <w:r w:rsidR="001A616B">
        <w:t>.</w:t>
      </w:r>
    </w:p>
    <w:p w14:paraId="1FEDEAAB" w14:textId="545F5E39" w:rsidR="00DE69C7" w:rsidRPr="00126BB2" w:rsidRDefault="00DE69C7" w:rsidP="00EC314F">
      <w:pPr>
        <w:pStyle w:val="Definition"/>
      </w:pPr>
      <w:r w:rsidRPr="00DE69C7">
        <w:rPr>
          <w:b/>
        </w:rPr>
        <w:t>Consultant's Records</w:t>
      </w:r>
      <w:r w:rsidRPr="004658D6">
        <w:t xml:space="preserve"> has the meaning given in clause </w:t>
      </w:r>
      <w:r>
        <w:fldChar w:fldCharType="begin"/>
      </w:r>
      <w:r>
        <w:instrText xml:space="preserve"> REF _Ref513546670 \w \h </w:instrText>
      </w:r>
      <w:r>
        <w:fldChar w:fldCharType="separate"/>
      </w:r>
      <w:r w:rsidR="00FA2AC4">
        <w:t>19.1</w:t>
      </w:r>
      <w:r>
        <w:fldChar w:fldCharType="end"/>
      </w:r>
      <w:r>
        <w:t>.</w:t>
      </w:r>
    </w:p>
    <w:p w14:paraId="05505B5F" w14:textId="6AEBC03E" w:rsidR="0061692E" w:rsidRPr="00EC314F" w:rsidRDefault="00EB70C4" w:rsidP="00EC314F">
      <w:pPr>
        <w:pStyle w:val="Definition"/>
      </w:pPr>
      <w:r w:rsidRPr="00EC314F">
        <w:rPr>
          <w:b/>
        </w:rPr>
        <w:t>Consultant's Representative</w:t>
      </w:r>
      <w:r w:rsidRPr="00EC314F">
        <w:t xml:space="preserve"> means the person </w:t>
      </w:r>
      <w:r w:rsidR="0061692E" w:rsidRPr="00EC314F">
        <w:t xml:space="preserve">identified as the Consultant's Representative </w:t>
      </w:r>
      <w:r w:rsidRPr="00EC314F">
        <w:t xml:space="preserve">in </w:t>
      </w:r>
      <w:r w:rsidR="002075E2">
        <w:t xml:space="preserve">Item </w:t>
      </w:r>
      <w:r w:rsidR="002075E2">
        <w:fldChar w:fldCharType="begin"/>
      </w:r>
      <w:r w:rsidR="002075E2">
        <w:instrText xml:space="preserve"> REF _Ref500938335 \w \h </w:instrText>
      </w:r>
      <w:r w:rsidR="002075E2">
        <w:fldChar w:fldCharType="separate"/>
      </w:r>
      <w:r w:rsidR="00FA2AC4">
        <w:t>3</w:t>
      </w:r>
      <w:r w:rsidR="002075E2">
        <w:fldChar w:fldCharType="end"/>
      </w:r>
      <w:r w:rsidR="002075E2">
        <w:t xml:space="preserve"> </w:t>
      </w:r>
      <w:r w:rsidRPr="00EC314F">
        <w:t>or any other person from time to time appointed as Consultant's Representative in accordance with clause</w:t>
      </w:r>
      <w:r w:rsidR="008A1CE7">
        <w:t xml:space="preserve"> </w:t>
      </w:r>
      <w:r w:rsidR="00986011" w:rsidRPr="00EC314F">
        <w:fldChar w:fldCharType="begin"/>
      </w:r>
      <w:r w:rsidR="00986011" w:rsidRPr="00EC314F">
        <w:instrText xml:space="preserve"> REF _Ref146597804 \w \h </w:instrText>
      </w:r>
      <w:r w:rsidR="00EC314F">
        <w:instrText xml:space="preserve"> \* MERGEFORMAT </w:instrText>
      </w:r>
      <w:r w:rsidR="00986011" w:rsidRPr="00EC314F">
        <w:fldChar w:fldCharType="separate"/>
      </w:r>
      <w:r w:rsidR="00FA2AC4">
        <w:t>5.3</w:t>
      </w:r>
      <w:r w:rsidR="00986011" w:rsidRPr="00EC314F">
        <w:fldChar w:fldCharType="end"/>
      </w:r>
      <w:r w:rsidR="00DB15A4">
        <w:t>.</w:t>
      </w:r>
    </w:p>
    <w:p w14:paraId="76CDF64B" w14:textId="77777777" w:rsidR="002075E2" w:rsidRDefault="002075E2" w:rsidP="00EC314F">
      <w:pPr>
        <w:pStyle w:val="Definition"/>
      </w:pPr>
      <w:r w:rsidRPr="006E4A18">
        <w:rPr>
          <w:b/>
        </w:rPr>
        <w:t>Copyright Act</w:t>
      </w:r>
      <w:r w:rsidRPr="00EB1FE6">
        <w:t xml:space="preserve"> </w:t>
      </w:r>
      <w:r>
        <w:t xml:space="preserve">means the </w:t>
      </w:r>
      <w:r w:rsidRPr="006E4A18">
        <w:rPr>
          <w:i/>
        </w:rPr>
        <w:t>Copyright Act 1968</w:t>
      </w:r>
      <w:r w:rsidRPr="002075E2">
        <w:t xml:space="preserve"> (Cth).</w:t>
      </w:r>
    </w:p>
    <w:p w14:paraId="566E9095" w14:textId="77777777" w:rsidR="00E1165F" w:rsidRDefault="00893779" w:rsidP="00E1165F">
      <w:pPr>
        <w:pStyle w:val="Definition"/>
      </w:pPr>
      <w:r w:rsidRPr="00E1165F">
        <w:rPr>
          <w:b/>
        </w:rPr>
        <w:t>Data</w:t>
      </w:r>
      <w:r w:rsidRPr="00EF533B">
        <w:t xml:space="preserve"> means </w:t>
      </w:r>
      <w:r w:rsidR="00E1165F">
        <w:t>all point and array information, text, drawings, statistics, tests, analysis and other materials (including geological, geotechnical and environmental information, maps, images, survey results and drill core and cutting samples) embodied in any form which is:</w:t>
      </w:r>
    </w:p>
    <w:p w14:paraId="6AAD8F59" w14:textId="77777777" w:rsidR="00E1165F" w:rsidRDefault="00E1165F" w:rsidP="0034316F">
      <w:pPr>
        <w:pStyle w:val="DefinitionNum2"/>
      </w:pPr>
      <w:r>
        <w:t>supplied by or on behalf of the Principal in connection with this Agreement (</w:t>
      </w:r>
      <w:r>
        <w:rPr>
          <w:b/>
        </w:rPr>
        <w:t>Input Data</w:t>
      </w:r>
      <w:r>
        <w:t>); or</w:t>
      </w:r>
    </w:p>
    <w:p w14:paraId="1F6146C4" w14:textId="77777777" w:rsidR="00893779" w:rsidRPr="0034316F" w:rsidRDefault="00E1165F" w:rsidP="0034316F">
      <w:pPr>
        <w:pStyle w:val="DefinitionNum2"/>
        <w:rPr>
          <w:rStyle w:val="Strong"/>
          <w:b w:val="0"/>
          <w:bCs w:val="0"/>
        </w:rPr>
      </w:pPr>
      <w:r>
        <w:t>generated, recorded, placed, stored, processed, retrieved, printed, accessed or produced utilising the Input Data or for the purpose of this Agreement.</w:t>
      </w:r>
    </w:p>
    <w:p w14:paraId="71E48339" w14:textId="7EBE8E6B" w:rsidR="00EB70C4" w:rsidRPr="00070ECA" w:rsidRDefault="00EB70C4" w:rsidP="00EC314F">
      <w:pPr>
        <w:pStyle w:val="Definition"/>
      </w:pPr>
      <w:r w:rsidRPr="00EC314F">
        <w:rPr>
          <w:b/>
          <w:bCs/>
        </w:rPr>
        <w:t xml:space="preserve">Deed of Novation </w:t>
      </w:r>
      <w:r w:rsidRPr="00EC314F">
        <w:t xml:space="preserve">means the deed </w:t>
      </w:r>
      <w:r w:rsidR="00363E0D">
        <w:t xml:space="preserve">of novation set out </w:t>
      </w:r>
      <w:r w:rsidR="003E3493" w:rsidRPr="00EC314F">
        <w:t>in</w:t>
      </w:r>
      <w:r w:rsidR="00763574">
        <w:t xml:space="preserve"> </w:t>
      </w:r>
      <w:r w:rsidR="00741AEA">
        <w:fldChar w:fldCharType="begin"/>
      </w:r>
      <w:r w:rsidR="00741AEA">
        <w:instrText xml:space="preserve"> REF _Ref511243391 \w \h </w:instrText>
      </w:r>
      <w:r w:rsidR="00741AEA">
        <w:fldChar w:fldCharType="separate"/>
      </w:r>
      <w:r w:rsidR="00FA2AC4">
        <w:t>Schedule 4</w:t>
      </w:r>
      <w:r w:rsidR="00741AEA">
        <w:fldChar w:fldCharType="end"/>
      </w:r>
      <w:r w:rsidRPr="00070ECA">
        <w:t>.</w:t>
      </w:r>
    </w:p>
    <w:p w14:paraId="668B207C" w14:textId="6745FA94" w:rsidR="007D0524" w:rsidRPr="006E4A18" w:rsidRDefault="005C1E8F" w:rsidP="00432715">
      <w:pPr>
        <w:pStyle w:val="Definition"/>
      </w:pPr>
      <w:r w:rsidRPr="00432715">
        <w:rPr>
          <w:b/>
          <w:bCs/>
        </w:rPr>
        <w:t xml:space="preserve">Default Notice </w:t>
      </w:r>
      <w:r w:rsidRPr="00256616">
        <w:rPr>
          <w:bCs/>
        </w:rPr>
        <w:t xml:space="preserve">has the meaning given in clause </w:t>
      </w:r>
      <w:r w:rsidR="00060554" w:rsidRPr="00256616">
        <w:rPr>
          <w:bCs/>
        </w:rPr>
        <w:fldChar w:fldCharType="begin"/>
      </w:r>
      <w:r w:rsidR="00060554" w:rsidRPr="00432715">
        <w:rPr>
          <w:bCs/>
        </w:rPr>
        <w:instrText xml:space="preserve"> REF _Ref504556665 \w \h </w:instrText>
      </w:r>
      <w:r w:rsidR="00060554" w:rsidRPr="00256616">
        <w:rPr>
          <w:bCs/>
        </w:rPr>
      </w:r>
      <w:r w:rsidR="00060554" w:rsidRPr="00256616">
        <w:rPr>
          <w:bCs/>
        </w:rPr>
        <w:fldChar w:fldCharType="separate"/>
      </w:r>
      <w:r w:rsidR="00FA2AC4">
        <w:rPr>
          <w:bCs/>
        </w:rPr>
        <w:t>16.4</w:t>
      </w:r>
      <w:r w:rsidR="00060554" w:rsidRPr="00256616">
        <w:rPr>
          <w:bCs/>
        </w:rPr>
        <w:fldChar w:fldCharType="end"/>
      </w:r>
      <w:r w:rsidR="00060554" w:rsidRPr="00432715">
        <w:rPr>
          <w:bCs/>
        </w:rPr>
        <w:t>.</w:t>
      </w:r>
    </w:p>
    <w:p w14:paraId="026A1BC7" w14:textId="77777777" w:rsidR="00EB70C4" w:rsidRPr="00E70941" w:rsidRDefault="00432715" w:rsidP="00EC314F">
      <w:pPr>
        <w:pStyle w:val="Definition"/>
      </w:pPr>
      <w:r>
        <w:rPr>
          <w:b/>
          <w:bCs/>
        </w:rPr>
        <w:t>Deliverables</w:t>
      </w:r>
      <w:r w:rsidR="00EB70C4" w:rsidRPr="00EC314F">
        <w:rPr>
          <w:b/>
          <w:bCs/>
        </w:rPr>
        <w:t xml:space="preserve"> </w:t>
      </w:r>
      <w:r w:rsidR="00EB70C4" w:rsidRPr="00EC314F">
        <w:t xml:space="preserve">means all </w:t>
      </w:r>
      <w:r w:rsidR="00D526D5">
        <w:t xml:space="preserve">documents and </w:t>
      </w:r>
      <w:r w:rsidR="00EB70C4" w:rsidRPr="00EC314F">
        <w:t>material</w:t>
      </w:r>
      <w:r w:rsidR="009F3E4E">
        <w:t>s</w:t>
      </w:r>
      <w:r w:rsidR="00DB77E5" w:rsidRPr="00EC314F">
        <w:t xml:space="preserve"> brought, or required to be brought, into existence by the Consultant, as part of, or for the purpose of, </w:t>
      </w:r>
      <w:r w:rsidR="000D7C07" w:rsidRPr="00EC314F">
        <w:t>the performance of</w:t>
      </w:r>
      <w:r w:rsidR="00DB77E5" w:rsidRPr="00EC314F">
        <w:t xml:space="preserve"> the Services including </w:t>
      </w:r>
      <w:r w:rsidR="00D526D5">
        <w:t xml:space="preserve">drawings, </w:t>
      </w:r>
      <w:r w:rsidR="00DB1F02">
        <w:t xml:space="preserve">designs, </w:t>
      </w:r>
      <w:r w:rsidR="00972A37">
        <w:t xml:space="preserve">sketches, diagrams, </w:t>
      </w:r>
      <w:r w:rsidR="00256616">
        <w:t xml:space="preserve">advices, statements, </w:t>
      </w:r>
      <w:r w:rsidR="00D526D5">
        <w:t>specifications</w:t>
      </w:r>
      <w:r w:rsidR="00DB77E5" w:rsidRPr="00EC314F">
        <w:t>,</w:t>
      </w:r>
      <w:r w:rsidR="00972A37" w:rsidRPr="00EC314F" w:rsidDel="00972A37">
        <w:t xml:space="preserve"> </w:t>
      </w:r>
      <w:r w:rsidR="00972A37">
        <w:t xml:space="preserve">models, </w:t>
      </w:r>
      <w:r w:rsidR="00256616">
        <w:t xml:space="preserve">samples, patterns, </w:t>
      </w:r>
      <w:r w:rsidR="00DB77E5" w:rsidRPr="00EC314F">
        <w:t xml:space="preserve">equipment, reports, technical information, plans, </w:t>
      </w:r>
      <w:r w:rsidR="00DB77E5" w:rsidRPr="00E70941">
        <w:t xml:space="preserve">charts, calculations, </w:t>
      </w:r>
      <w:r w:rsidR="00256616">
        <w:t xml:space="preserve">computations, </w:t>
      </w:r>
      <w:r w:rsidR="00DB77E5" w:rsidRPr="00E70941">
        <w:t xml:space="preserve">tables, schedules, data (stored by any means), </w:t>
      </w:r>
      <w:r w:rsidR="00256616">
        <w:t xml:space="preserve">software, </w:t>
      </w:r>
      <w:r w:rsidR="00DB77E5" w:rsidRPr="00E70941">
        <w:t>photographs and finishes boards.</w:t>
      </w:r>
    </w:p>
    <w:p w14:paraId="29C3F94D" w14:textId="2BE5ECE6" w:rsidR="00E135F5" w:rsidRPr="00191A1E" w:rsidRDefault="00E135F5" w:rsidP="00E135F5">
      <w:pPr>
        <w:pStyle w:val="Definition"/>
      </w:pPr>
      <w:r>
        <w:rPr>
          <w:b/>
        </w:rPr>
        <w:t xml:space="preserve">Design Obligations </w:t>
      </w:r>
      <w:r>
        <w:t xml:space="preserve">has the meaning given in clause </w:t>
      </w:r>
      <w:r>
        <w:fldChar w:fldCharType="begin"/>
      </w:r>
      <w:r>
        <w:instrText xml:space="preserve"> REF _Ref513644310 \w \h </w:instrText>
      </w:r>
      <w:r>
        <w:fldChar w:fldCharType="separate"/>
      </w:r>
      <w:r w:rsidR="00FA2AC4">
        <w:t>3.1(a)</w:t>
      </w:r>
      <w:r>
        <w:fldChar w:fldCharType="end"/>
      </w:r>
      <w:r>
        <w:t>.</w:t>
      </w:r>
    </w:p>
    <w:p w14:paraId="5E3FD7E9" w14:textId="77777777" w:rsidR="002938B0" w:rsidRDefault="00086C44" w:rsidP="002938B0">
      <w:pPr>
        <w:pStyle w:val="Definition"/>
        <w:numPr>
          <w:ilvl w:val="0"/>
          <w:numId w:val="0"/>
        </w:numPr>
        <w:ind w:left="964"/>
      </w:pPr>
      <w:r>
        <w:rPr>
          <w:b/>
          <w:bCs/>
        </w:rPr>
        <w:t>D</w:t>
      </w:r>
      <w:r w:rsidR="00EB70C4" w:rsidRPr="00E70941">
        <w:rPr>
          <w:b/>
          <w:bCs/>
        </w:rPr>
        <w:t>irection</w:t>
      </w:r>
      <w:r w:rsidR="002938B0" w:rsidRPr="00767706">
        <w:t xml:space="preserve"> </w:t>
      </w:r>
      <w:r w:rsidR="002938B0" w:rsidRPr="00E70941">
        <w:t xml:space="preserve">includes </w:t>
      </w:r>
      <w:r>
        <w:t xml:space="preserve">any </w:t>
      </w:r>
      <w:r w:rsidR="002938B0" w:rsidRPr="00E70941">
        <w:t>agreement, approval, assessment, authorisation, certificate, decision, demand, determination, explanation, instruction, notice, order, permission, rejection, request or requirement</w:t>
      </w:r>
      <w:r w:rsidR="001D71A7">
        <w:t xml:space="preserve"> and </w:t>
      </w:r>
      <w:r w:rsidR="001D71A7" w:rsidRPr="006E4A18">
        <w:rPr>
          <w:b/>
        </w:rPr>
        <w:t>Direct</w:t>
      </w:r>
      <w:r w:rsidR="001D71A7">
        <w:t xml:space="preserve"> has a corresponding meaning</w:t>
      </w:r>
      <w:r w:rsidR="002938B0" w:rsidRPr="00E70941">
        <w:t>.</w:t>
      </w:r>
      <w:r w:rsidR="002938B0">
        <w:t xml:space="preserve"> </w:t>
      </w:r>
    </w:p>
    <w:p w14:paraId="524AF6C9" w14:textId="77777777" w:rsidR="001A1C7E" w:rsidRDefault="001A1C7E" w:rsidP="002938B0">
      <w:pPr>
        <w:pStyle w:val="Definition"/>
        <w:numPr>
          <w:ilvl w:val="0"/>
          <w:numId w:val="0"/>
        </w:numPr>
        <w:ind w:left="964"/>
      </w:pPr>
      <w:r>
        <w:rPr>
          <w:b/>
          <w:bCs/>
        </w:rPr>
        <w:t>D</w:t>
      </w:r>
      <w:r w:rsidRPr="00E70941">
        <w:rPr>
          <w:b/>
          <w:bCs/>
        </w:rPr>
        <w:t>i</w:t>
      </w:r>
      <w:r>
        <w:rPr>
          <w:b/>
          <w:bCs/>
        </w:rPr>
        <w:t>screpancy</w:t>
      </w:r>
      <w:r w:rsidRPr="00767706">
        <w:t xml:space="preserve"> </w:t>
      </w:r>
      <w:r w:rsidR="00EF0722">
        <w:t xml:space="preserve">means any </w:t>
      </w:r>
      <w:r w:rsidR="00EF0722" w:rsidRPr="00EC314F">
        <w:t xml:space="preserve">error, </w:t>
      </w:r>
      <w:r w:rsidR="00EF0722" w:rsidRPr="00362581">
        <w:t>omission</w:t>
      </w:r>
      <w:r w:rsidR="00EF0722">
        <w:t>,</w:t>
      </w:r>
      <w:r w:rsidR="00EF0722" w:rsidRPr="00362581">
        <w:t xml:space="preserve"> inconsistenc</w:t>
      </w:r>
      <w:r w:rsidR="00EF0722">
        <w:t>y</w:t>
      </w:r>
      <w:r w:rsidR="00EF0722" w:rsidRPr="00362581">
        <w:t>, discrepanc</w:t>
      </w:r>
      <w:r w:rsidR="00EF0722">
        <w:t>y,</w:t>
      </w:r>
      <w:r w:rsidR="00EF0722" w:rsidRPr="00EC314F">
        <w:t xml:space="preserve"> </w:t>
      </w:r>
      <w:r w:rsidR="00EF0722" w:rsidRPr="00362581">
        <w:t>ambiguit</w:t>
      </w:r>
      <w:r w:rsidR="00EF0722">
        <w:t xml:space="preserve">y, </w:t>
      </w:r>
      <w:r w:rsidR="00EF0722" w:rsidRPr="00362581">
        <w:t>inadequac</w:t>
      </w:r>
      <w:r w:rsidR="00EF0722">
        <w:t>y,</w:t>
      </w:r>
      <w:r w:rsidR="00EF0722" w:rsidRPr="00EC314F">
        <w:t xml:space="preserve"> </w:t>
      </w:r>
      <w:r w:rsidR="00EF0722">
        <w:t>contradiction</w:t>
      </w:r>
      <w:r w:rsidR="00EF0722" w:rsidRPr="00EC314F">
        <w:t xml:space="preserve"> or deficienc</w:t>
      </w:r>
      <w:r w:rsidR="00EF0722">
        <w:t>y</w:t>
      </w:r>
      <w:r>
        <w:t>.</w:t>
      </w:r>
    </w:p>
    <w:p w14:paraId="20EA6180" w14:textId="255BDB46" w:rsidR="005C1E8F" w:rsidRPr="00912324" w:rsidRDefault="005C1E8F" w:rsidP="005C1E8F">
      <w:pPr>
        <w:pStyle w:val="Definition"/>
      </w:pPr>
      <w:r>
        <w:rPr>
          <w:b/>
          <w:bCs/>
        </w:rPr>
        <w:t xml:space="preserve">Dispute </w:t>
      </w:r>
      <w:r>
        <w:rPr>
          <w:bCs/>
        </w:rPr>
        <w:t xml:space="preserve">has the meaning given in clause </w:t>
      </w:r>
      <w:r w:rsidR="00D92380">
        <w:rPr>
          <w:bCs/>
        </w:rPr>
        <w:fldChar w:fldCharType="begin"/>
      </w:r>
      <w:r w:rsidR="00D92380">
        <w:rPr>
          <w:bCs/>
        </w:rPr>
        <w:instrText xml:space="preserve"> REF _Ref504647657 \w \h </w:instrText>
      </w:r>
      <w:r w:rsidR="00D92380">
        <w:rPr>
          <w:bCs/>
        </w:rPr>
      </w:r>
      <w:r w:rsidR="00D92380">
        <w:rPr>
          <w:bCs/>
        </w:rPr>
        <w:fldChar w:fldCharType="separate"/>
      </w:r>
      <w:r w:rsidR="00FA2AC4">
        <w:rPr>
          <w:bCs/>
        </w:rPr>
        <w:t>17.1</w:t>
      </w:r>
      <w:r w:rsidR="00D92380">
        <w:rPr>
          <w:bCs/>
        </w:rPr>
        <w:fldChar w:fldCharType="end"/>
      </w:r>
      <w:r w:rsidR="006229D6">
        <w:rPr>
          <w:bCs/>
        </w:rPr>
        <w:t>.</w:t>
      </w:r>
    </w:p>
    <w:p w14:paraId="5AAB353A" w14:textId="77777777" w:rsidR="005A57C9" w:rsidRDefault="005A57C9" w:rsidP="005A57C9">
      <w:pPr>
        <w:pStyle w:val="Definition"/>
        <w:numPr>
          <w:ilvl w:val="0"/>
          <w:numId w:val="0"/>
        </w:numPr>
        <w:ind w:left="964"/>
        <w:rPr>
          <w:b/>
          <w:bCs/>
        </w:rPr>
      </w:pPr>
      <w:r>
        <w:rPr>
          <w:b/>
          <w:bCs/>
        </w:rPr>
        <w:lastRenderedPageBreak/>
        <w:t>DMS Contract</w:t>
      </w:r>
      <w:r w:rsidRPr="005A57C9">
        <w:rPr>
          <w:b/>
          <w:bCs/>
        </w:rPr>
        <w:t xml:space="preserve"> </w:t>
      </w:r>
      <w:r w:rsidRPr="005A57C9">
        <w:rPr>
          <w:bCs/>
        </w:rPr>
        <w:t>means a contract for the Document Management System between the Consultant and the provider of the Document Management System.</w:t>
      </w:r>
    </w:p>
    <w:p w14:paraId="7525E814" w14:textId="7A30D2C8" w:rsidR="004E1708" w:rsidRPr="005A57C9" w:rsidRDefault="004E1708" w:rsidP="004E1708">
      <w:pPr>
        <w:pStyle w:val="Definition"/>
        <w:rPr>
          <w:bCs/>
        </w:rPr>
      </w:pPr>
      <w:r w:rsidRPr="005A57C9">
        <w:rPr>
          <w:b/>
          <w:bCs/>
        </w:rPr>
        <w:t>Docum</w:t>
      </w:r>
      <w:r>
        <w:rPr>
          <w:b/>
          <w:bCs/>
        </w:rPr>
        <w:t>ent Management System</w:t>
      </w:r>
      <w:r w:rsidRPr="005A57C9">
        <w:rPr>
          <w:b/>
          <w:bCs/>
        </w:rPr>
        <w:t xml:space="preserve"> </w:t>
      </w:r>
      <w:r w:rsidRPr="005A57C9">
        <w:rPr>
          <w:bCs/>
        </w:rPr>
        <w:t xml:space="preserve">means the document management system stated in </w:t>
      </w:r>
      <w:r>
        <w:rPr>
          <w:bCs/>
        </w:rPr>
        <w:t xml:space="preserve">Item </w:t>
      </w:r>
      <w:r>
        <w:rPr>
          <w:bCs/>
        </w:rPr>
        <w:fldChar w:fldCharType="begin"/>
      </w:r>
      <w:r>
        <w:rPr>
          <w:bCs/>
        </w:rPr>
        <w:instrText xml:space="preserve"> REF _Ref517464218 \w \h </w:instrText>
      </w:r>
      <w:r>
        <w:rPr>
          <w:bCs/>
        </w:rPr>
      </w:r>
      <w:r>
        <w:rPr>
          <w:bCs/>
        </w:rPr>
        <w:fldChar w:fldCharType="separate"/>
      </w:r>
      <w:r w:rsidR="00FA2AC4">
        <w:rPr>
          <w:bCs/>
        </w:rPr>
        <w:t>12</w:t>
      </w:r>
      <w:r>
        <w:rPr>
          <w:bCs/>
        </w:rPr>
        <w:fldChar w:fldCharType="end"/>
      </w:r>
      <w:r w:rsidRPr="005A57C9">
        <w:rPr>
          <w:bCs/>
        </w:rPr>
        <w:t>, if any.</w:t>
      </w:r>
    </w:p>
    <w:p w14:paraId="5BA3AD71" w14:textId="7E16A5B0" w:rsidR="00FE2D39" w:rsidRDefault="007E5667" w:rsidP="002938B0">
      <w:pPr>
        <w:pStyle w:val="Definition"/>
        <w:numPr>
          <w:ilvl w:val="0"/>
          <w:numId w:val="0"/>
        </w:numPr>
        <w:ind w:left="964"/>
      </w:pPr>
      <w:r>
        <w:rPr>
          <w:b/>
          <w:bCs/>
        </w:rPr>
        <w:t>Existing IP Rights</w:t>
      </w:r>
      <w:r w:rsidRPr="00767706">
        <w:t xml:space="preserve"> </w:t>
      </w:r>
      <w:r w:rsidR="00FE2D39">
        <w:t>means the</w:t>
      </w:r>
      <w:r>
        <w:t xml:space="preserve"> </w:t>
      </w:r>
      <w:r w:rsidR="00FE2D39" w:rsidRPr="00904CB7">
        <w:t>Intellectual Property Right</w:t>
      </w:r>
      <w:r w:rsidR="00FE2D39">
        <w:t>s</w:t>
      </w:r>
      <w:r w:rsidR="00FE2D39" w:rsidRPr="00904CB7">
        <w:t xml:space="preserve"> in any original ideas, equipment processes or systems </w:t>
      </w:r>
      <w:r w:rsidR="00FE2D39">
        <w:t xml:space="preserve">of the Consultant that </w:t>
      </w:r>
      <w:r w:rsidR="00B5502D">
        <w:t xml:space="preserve">were brought into existence </w:t>
      </w:r>
      <w:r w:rsidR="00FE2D39">
        <w:t xml:space="preserve">before the Commencement Date and </w:t>
      </w:r>
      <w:r w:rsidR="00B5502D">
        <w:t>were</w:t>
      </w:r>
      <w:r w:rsidR="00FE2D39">
        <w:t xml:space="preserve"> not </w:t>
      </w:r>
      <w:r w:rsidR="00FE2D39" w:rsidRPr="00904CB7">
        <w:t xml:space="preserve">created </w:t>
      </w:r>
      <w:r w:rsidR="00FE2D39">
        <w:t xml:space="preserve">for the performance of the Services under </w:t>
      </w:r>
      <w:r w:rsidR="00FE2D39" w:rsidRPr="00904CB7">
        <w:t xml:space="preserve">the </w:t>
      </w:r>
      <w:r w:rsidR="00FF644D">
        <w:t>Agreement</w:t>
      </w:r>
      <w:r w:rsidR="00FE2D39">
        <w:t>.</w:t>
      </w:r>
    </w:p>
    <w:p w14:paraId="3141BD04" w14:textId="3C8E041D" w:rsidR="0039746B" w:rsidRPr="00805BEB" w:rsidRDefault="0039746B" w:rsidP="00EC314F">
      <w:pPr>
        <w:pStyle w:val="Definition"/>
      </w:pPr>
      <w:r w:rsidRPr="00805BEB">
        <w:rPr>
          <w:b/>
        </w:rPr>
        <w:t>Expense</w:t>
      </w:r>
      <w:r>
        <w:t xml:space="preserve"> means those </w:t>
      </w:r>
      <w:r w:rsidRPr="00EC314F">
        <w:t>expenses and disbursements described in</w:t>
      </w:r>
      <w:r>
        <w:t xml:space="preserve"> section </w:t>
      </w:r>
      <w:r>
        <w:fldChar w:fldCharType="begin"/>
      </w:r>
      <w:r>
        <w:instrText xml:space="preserve"> REF _Ref511203924 \n \h </w:instrText>
      </w:r>
      <w:r>
        <w:fldChar w:fldCharType="separate"/>
      </w:r>
      <w:r w:rsidR="00FA2AC4">
        <w:t>2</w:t>
      </w:r>
      <w:r>
        <w:fldChar w:fldCharType="end"/>
      </w:r>
      <w:r w:rsidRPr="00EC314F">
        <w:t xml:space="preserve"> </w:t>
      </w:r>
      <w:r>
        <w:t xml:space="preserve">of </w:t>
      </w:r>
      <w:r w:rsidRPr="009D7434">
        <w:fldChar w:fldCharType="begin"/>
      </w:r>
      <w:r w:rsidRPr="00070ECA">
        <w:instrText xml:space="preserve"> REF _Ref489364389 \r \h </w:instrText>
      </w:r>
      <w:r>
        <w:instrText xml:space="preserve"> \* MERGEFORMAT </w:instrText>
      </w:r>
      <w:r w:rsidRPr="009D7434">
        <w:fldChar w:fldCharType="separate"/>
      </w:r>
      <w:r w:rsidR="00FA2AC4">
        <w:t>Schedule 2</w:t>
      </w:r>
      <w:r w:rsidRPr="009D7434">
        <w:fldChar w:fldCharType="end"/>
      </w:r>
      <w:r>
        <w:t xml:space="preserve"> (if any).</w:t>
      </w:r>
    </w:p>
    <w:p w14:paraId="41FD0AAF" w14:textId="5C46C2C6" w:rsidR="00CD3474" w:rsidRPr="00EC314F" w:rsidRDefault="00EB70C4" w:rsidP="00EC314F">
      <w:pPr>
        <w:pStyle w:val="Definition"/>
      </w:pPr>
      <w:r w:rsidRPr="00EC314F">
        <w:rPr>
          <w:b/>
          <w:bCs/>
        </w:rPr>
        <w:t>Fee</w:t>
      </w:r>
      <w:r w:rsidRPr="00EC314F">
        <w:t xml:space="preserve"> means the</w:t>
      </w:r>
      <w:r w:rsidR="00086C44">
        <w:t xml:space="preserve"> fee </w:t>
      </w:r>
      <w:r w:rsidR="00B5502D">
        <w:t xml:space="preserve">stated or </w:t>
      </w:r>
      <w:r w:rsidR="00086C44">
        <w:t xml:space="preserve">calculated in </w:t>
      </w:r>
      <w:r w:rsidR="00972A37">
        <w:t xml:space="preserve">accordance with </w:t>
      </w:r>
      <w:r w:rsidR="0039746B">
        <w:t xml:space="preserve">section </w:t>
      </w:r>
      <w:r w:rsidR="0039746B">
        <w:fldChar w:fldCharType="begin"/>
      </w:r>
      <w:r w:rsidR="0039746B">
        <w:instrText xml:space="preserve"> REF _Ref511203948 \n \h </w:instrText>
      </w:r>
      <w:r w:rsidR="0039746B">
        <w:fldChar w:fldCharType="separate"/>
      </w:r>
      <w:r w:rsidR="00FA2AC4">
        <w:t>1</w:t>
      </w:r>
      <w:r w:rsidR="0039746B">
        <w:fldChar w:fldCharType="end"/>
      </w:r>
      <w:r w:rsidR="0039746B">
        <w:t xml:space="preserve"> of </w:t>
      </w:r>
      <w:r w:rsidR="00070ECA" w:rsidRPr="009D7434">
        <w:fldChar w:fldCharType="begin"/>
      </w:r>
      <w:r w:rsidR="00070ECA" w:rsidRPr="00070ECA">
        <w:instrText xml:space="preserve"> REF _Ref489364389 \r \h </w:instrText>
      </w:r>
      <w:r w:rsidR="00070ECA">
        <w:instrText xml:space="preserve"> \* MERGEFORMAT </w:instrText>
      </w:r>
      <w:r w:rsidR="00070ECA" w:rsidRPr="009D7434">
        <w:fldChar w:fldCharType="separate"/>
      </w:r>
      <w:r w:rsidR="00FA2AC4">
        <w:t>Schedule 2</w:t>
      </w:r>
      <w:r w:rsidR="00070ECA" w:rsidRPr="009D7434">
        <w:fldChar w:fldCharType="end"/>
      </w:r>
      <w:r w:rsidR="00086C44" w:rsidRPr="00070ECA">
        <w:t>,</w:t>
      </w:r>
      <w:r w:rsidRPr="00EC314F">
        <w:t xml:space="preserve"> </w:t>
      </w:r>
      <w:r w:rsidR="00972A37">
        <w:t>inclusive of all expenses</w:t>
      </w:r>
      <w:r w:rsidR="00FA42CF">
        <w:t>,</w:t>
      </w:r>
      <w:r w:rsidR="00972A37">
        <w:t xml:space="preserve"> disbursements</w:t>
      </w:r>
      <w:r w:rsidR="0095141F">
        <w:t xml:space="preserve"> (other than th</w:t>
      </w:r>
      <w:r w:rsidR="0039746B">
        <w:t>e Expenses</w:t>
      </w:r>
      <w:r w:rsidR="0095141F">
        <w:t>) and</w:t>
      </w:r>
      <w:r w:rsidR="00972A37">
        <w:t xml:space="preserve"> </w:t>
      </w:r>
      <w:r w:rsidR="00FA42CF">
        <w:t xml:space="preserve">any Provisional Sums (if any), </w:t>
      </w:r>
      <w:r w:rsidRPr="00EC314F">
        <w:t xml:space="preserve">as adjusted under </w:t>
      </w:r>
      <w:r w:rsidR="00906867">
        <w:t xml:space="preserve">the </w:t>
      </w:r>
      <w:r w:rsidR="00FF644D">
        <w:t>Agreement</w:t>
      </w:r>
      <w:r w:rsidRPr="00EC314F">
        <w:t>.</w:t>
      </w:r>
    </w:p>
    <w:p w14:paraId="482540C2" w14:textId="5F4AFC75" w:rsidR="00BE143C" w:rsidRPr="00BE143C" w:rsidRDefault="00BE143C" w:rsidP="00EC314F">
      <w:pPr>
        <w:pStyle w:val="Definition"/>
      </w:pPr>
      <w:r w:rsidRPr="00BE143C">
        <w:rPr>
          <w:b/>
          <w:bCs/>
        </w:rPr>
        <w:t>Final Amount</w:t>
      </w:r>
      <w:r>
        <w:t xml:space="preserve"> has the meaning given in clause 13.5(a).</w:t>
      </w:r>
    </w:p>
    <w:p w14:paraId="238FB950" w14:textId="7C8152AA" w:rsidR="008F4F5E" w:rsidRDefault="008F4F5E" w:rsidP="00EC314F">
      <w:pPr>
        <w:pStyle w:val="Definition"/>
      </w:pPr>
      <w:r w:rsidRPr="00126BB2">
        <w:rPr>
          <w:b/>
        </w:rPr>
        <w:t>Final Payment Claim</w:t>
      </w:r>
      <w:r>
        <w:t xml:space="preserve"> has the meaning given in clause </w:t>
      </w:r>
      <w:r>
        <w:fldChar w:fldCharType="begin"/>
      </w:r>
      <w:r>
        <w:instrText xml:space="preserve"> REF _Ref513713427 \r \h </w:instrText>
      </w:r>
      <w:r>
        <w:fldChar w:fldCharType="separate"/>
      </w:r>
      <w:r w:rsidR="00FA2AC4">
        <w:t>13.5(a)</w:t>
      </w:r>
      <w:r>
        <w:fldChar w:fldCharType="end"/>
      </w:r>
      <w:r>
        <w:t>.</w:t>
      </w:r>
    </w:p>
    <w:p w14:paraId="5BC4EE74" w14:textId="4B35C9A0" w:rsidR="008F4F5E" w:rsidRPr="00126BB2" w:rsidRDefault="008F4F5E" w:rsidP="00EC314F">
      <w:pPr>
        <w:pStyle w:val="Definition"/>
      </w:pPr>
      <w:r w:rsidRPr="00126BB2">
        <w:rPr>
          <w:b/>
        </w:rPr>
        <w:t>Final Payment Statement</w:t>
      </w:r>
      <w:r>
        <w:t xml:space="preserve"> has the meaning given in clause </w:t>
      </w:r>
      <w:r>
        <w:fldChar w:fldCharType="begin"/>
      </w:r>
      <w:r>
        <w:instrText xml:space="preserve"> REF _Ref513576491 \r \h </w:instrText>
      </w:r>
      <w:r>
        <w:fldChar w:fldCharType="separate"/>
      </w:r>
      <w:r w:rsidR="00FA2AC4">
        <w:t>13.5(b)</w:t>
      </w:r>
      <w:r>
        <w:fldChar w:fldCharType="end"/>
      </w:r>
      <w:r w:rsidR="00A246FF">
        <w:t>.</w:t>
      </w:r>
    </w:p>
    <w:p w14:paraId="2CFCC16B" w14:textId="77777777" w:rsidR="00086206" w:rsidRDefault="00086206" w:rsidP="00EC314F">
      <w:pPr>
        <w:pStyle w:val="Definition"/>
      </w:pPr>
      <w:r>
        <w:rPr>
          <w:b/>
        </w:rPr>
        <w:t xml:space="preserve">GST Act </w:t>
      </w:r>
      <w:r w:rsidRPr="006E4A18">
        <w:t xml:space="preserve">means the </w:t>
      </w:r>
      <w:r w:rsidRPr="006E4A18">
        <w:rPr>
          <w:i/>
        </w:rPr>
        <w:t>A New Tax System (</w:t>
      </w:r>
      <w:r w:rsidR="00536FB0">
        <w:rPr>
          <w:i/>
        </w:rPr>
        <w:t>G</w:t>
      </w:r>
      <w:r w:rsidRPr="006E4A18">
        <w:rPr>
          <w:i/>
        </w:rPr>
        <w:t>oods and Services Tax) Act 1999</w:t>
      </w:r>
      <w:r w:rsidRPr="006E4A18">
        <w:t xml:space="preserve"> (Cth).</w:t>
      </w:r>
    </w:p>
    <w:p w14:paraId="2590CF6D" w14:textId="15141BBB" w:rsidR="00EE0E27" w:rsidRPr="00B06559" w:rsidRDefault="00EE0E27" w:rsidP="00EE0E27">
      <w:pPr>
        <w:pStyle w:val="Definition"/>
      </w:pPr>
      <w:r w:rsidRPr="00103090">
        <w:rPr>
          <w:rStyle w:val="Strong"/>
        </w:rPr>
        <w:t xml:space="preserve">Health Information </w:t>
      </w:r>
      <w:r w:rsidRPr="00B06559">
        <w:t xml:space="preserve">has the meaning set out in section 3 of the </w:t>
      </w:r>
      <w:r w:rsidRPr="00103090">
        <w:rPr>
          <w:rStyle w:val="Emphasis"/>
          <w:iCs w:val="0"/>
        </w:rPr>
        <w:t xml:space="preserve">Health Records Act 2001 </w:t>
      </w:r>
      <w:r w:rsidRPr="00B06559">
        <w:t>(Vic).</w:t>
      </w:r>
    </w:p>
    <w:p w14:paraId="7A2B4EFD" w14:textId="09EBC538" w:rsidR="00BD4199" w:rsidRPr="006E4A18" w:rsidRDefault="00BD4199" w:rsidP="00EC314F">
      <w:pPr>
        <w:pStyle w:val="Definition"/>
      </w:pPr>
      <w:r w:rsidRPr="00EC314F">
        <w:rPr>
          <w:b/>
          <w:bCs/>
        </w:rPr>
        <w:t>In</w:t>
      </w:r>
      <w:r>
        <w:rPr>
          <w:b/>
          <w:bCs/>
        </w:rPr>
        <w:t xml:space="preserve">formation </w:t>
      </w:r>
      <w:r w:rsidR="009A7622">
        <w:t xml:space="preserve">means information, documents or particulars whether provided orally, in writing or in electronic </w:t>
      </w:r>
      <w:r w:rsidR="000430B6">
        <w:t xml:space="preserve">or </w:t>
      </w:r>
      <w:r w:rsidR="009A7622">
        <w:t>machine readable form</w:t>
      </w:r>
      <w:r>
        <w:t>.</w:t>
      </w:r>
    </w:p>
    <w:p w14:paraId="6A8249C7" w14:textId="77777777" w:rsidR="00EB70C4" w:rsidRPr="00EC314F" w:rsidRDefault="00EB70C4" w:rsidP="00C93179">
      <w:pPr>
        <w:pStyle w:val="Definition"/>
        <w:keepNext/>
      </w:pPr>
      <w:r w:rsidRPr="00EC314F">
        <w:rPr>
          <w:b/>
          <w:bCs/>
        </w:rPr>
        <w:t>Insolvency Event</w:t>
      </w:r>
      <w:r w:rsidRPr="00EC314F">
        <w:t xml:space="preserve"> means:</w:t>
      </w:r>
    </w:p>
    <w:p w14:paraId="23553987" w14:textId="77777777" w:rsidR="00EB70C4" w:rsidRPr="00EC314F" w:rsidRDefault="00EB70C4" w:rsidP="00EC314F">
      <w:pPr>
        <w:pStyle w:val="DefinitionNum2"/>
      </w:pPr>
      <w:r w:rsidRPr="00EC314F">
        <w:t xml:space="preserve">a person informs the other party in writing, or its creditors generally, that the person is insolvent or is unable to proceed with the </w:t>
      </w:r>
      <w:r w:rsidR="00FF644D">
        <w:t>Agreement</w:t>
      </w:r>
      <w:r w:rsidRPr="00EC314F">
        <w:t xml:space="preserve"> for financial reasons;</w:t>
      </w:r>
    </w:p>
    <w:p w14:paraId="178CA88B" w14:textId="77777777" w:rsidR="00EB70C4" w:rsidRPr="00EC314F" w:rsidRDefault="00EB70C4" w:rsidP="00EC314F">
      <w:pPr>
        <w:pStyle w:val="DefinitionNum2"/>
      </w:pPr>
      <w:r w:rsidRPr="00EC314F">
        <w:t>execution is levied against a person by a creditor;</w:t>
      </w:r>
    </w:p>
    <w:p w14:paraId="0A2A8E54" w14:textId="77777777" w:rsidR="00EB70C4" w:rsidRPr="00EC314F" w:rsidRDefault="00EB70C4" w:rsidP="00EC314F">
      <w:pPr>
        <w:pStyle w:val="DefinitionNum2"/>
      </w:pPr>
      <w:r w:rsidRPr="00EC314F">
        <w:t>in relation to an individual person or a partnership including an individual person, the person:</w:t>
      </w:r>
    </w:p>
    <w:p w14:paraId="1DA2D7FA" w14:textId="77777777" w:rsidR="00EB70C4" w:rsidRPr="00EC314F" w:rsidRDefault="00EB70C4" w:rsidP="00EC314F">
      <w:pPr>
        <w:pStyle w:val="DefinitionNum3"/>
      </w:pPr>
      <w:bookmarkStart w:id="20" w:name="_Toc320086021"/>
      <w:bookmarkStart w:id="21" w:name="_Toc320086718"/>
      <w:bookmarkStart w:id="22" w:name="_Toc320087301"/>
      <w:r w:rsidRPr="00EC314F">
        <w:t>commits an act of bankruptcy;</w:t>
      </w:r>
      <w:bookmarkEnd w:id="20"/>
      <w:bookmarkEnd w:id="21"/>
      <w:bookmarkEnd w:id="22"/>
    </w:p>
    <w:p w14:paraId="0B4452C9" w14:textId="77777777" w:rsidR="00EB70C4" w:rsidRPr="00EC314F" w:rsidRDefault="00EB70C4" w:rsidP="00EC314F">
      <w:pPr>
        <w:pStyle w:val="DefinitionNum3"/>
      </w:pPr>
      <w:bookmarkStart w:id="23" w:name="_Toc320086022"/>
      <w:bookmarkStart w:id="24" w:name="_Toc320086719"/>
      <w:bookmarkStart w:id="25" w:name="_Toc320087302"/>
      <w:r w:rsidRPr="00EC314F">
        <w:t>has a bankruptcy petition presented against him or her or presents his or her own petition;</w:t>
      </w:r>
      <w:bookmarkEnd w:id="23"/>
      <w:bookmarkEnd w:id="24"/>
      <w:bookmarkEnd w:id="25"/>
    </w:p>
    <w:p w14:paraId="5728AF00" w14:textId="77777777" w:rsidR="00EB70C4" w:rsidRPr="00EC314F" w:rsidRDefault="00EB70C4" w:rsidP="00EC314F">
      <w:pPr>
        <w:pStyle w:val="DefinitionNum3"/>
      </w:pPr>
      <w:bookmarkStart w:id="26" w:name="_Toc320086023"/>
      <w:bookmarkStart w:id="27" w:name="_Toc320086720"/>
      <w:bookmarkStart w:id="28" w:name="_Toc320087303"/>
      <w:r w:rsidRPr="00EC314F">
        <w:t>is made bankrupt;</w:t>
      </w:r>
      <w:bookmarkEnd w:id="26"/>
      <w:bookmarkEnd w:id="27"/>
      <w:bookmarkEnd w:id="28"/>
    </w:p>
    <w:p w14:paraId="4ECE85DD" w14:textId="77777777" w:rsidR="00EB70C4" w:rsidRPr="00EC314F" w:rsidRDefault="00EB70C4" w:rsidP="00EC314F">
      <w:pPr>
        <w:pStyle w:val="DefinitionNum3"/>
      </w:pPr>
      <w:bookmarkStart w:id="29" w:name="_Toc320086024"/>
      <w:bookmarkStart w:id="30" w:name="_Toc320086721"/>
      <w:bookmarkStart w:id="31" w:name="_Toc320087304"/>
      <w:r w:rsidRPr="00EC314F">
        <w:t>makes a proposal for a scheme of arrangement or a composition; or</w:t>
      </w:r>
      <w:bookmarkEnd w:id="29"/>
      <w:bookmarkEnd w:id="30"/>
      <w:bookmarkEnd w:id="31"/>
    </w:p>
    <w:p w14:paraId="63F25A95" w14:textId="77777777" w:rsidR="00EB70C4" w:rsidRPr="00EC314F" w:rsidRDefault="00EB70C4" w:rsidP="00EC314F">
      <w:pPr>
        <w:pStyle w:val="DefinitionNum3"/>
      </w:pPr>
      <w:bookmarkStart w:id="32" w:name="_Toc320086025"/>
      <w:bookmarkStart w:id="33" w:name="_Toc320086722"/>
      <w:bookmarkStart w:id="34" w:name="_Toc320087305"/>
      <w:r w:rsidRPr="00EC314F">
        <w:t xml:space="preserve">has a deed of assignment or deed of arrangement made, accepts a composition, is required to present a debtor’s petition, or has a sequestration order made, under Part X of the </w:t>
      </w:r>
      <w:r w:rsidRPr="006E4A18">
        <w:rPr>
          <w:i/>
        </w:rPr>
        <w:t>Bankruptcy Act 1966</w:t>
      </w:r>
      <w:r w:rsidRPr="00EC314F">
        <w:t xml:space="preserve"> </w:t>
      </w:r>
      <w:r w:rsidR="00D22F0C">
        <w:t>(</w:t>
      </w:r>
      <w:r w:rsidRPr="00EC314F">
        <w:t>Cth</w:t>
      </w:r>
      <w:r w:rsidR="00D22F0C">
        <w:t>)</w:t>
      </w:r>
      <w:r w:rsidRPr="00EC314F">
        <w:t>; or</w:t>
      </w:r>
      <w:bookmarkEnd w:id="32"/>
      <w:bookmarkEnd w:id="33"/>
      <w:bookmarkEnd w:id="34"/>
    </w:p>
    <w:p w14:paraId="6389E429" w14:textId="77777777" w:rsidR="00EB70C4" w:rsidRPr="00EC314F" w:rsidRDefault="00EB70C4" w:rsidP="00D22F0C">
      <w:pPr>
        <w:pStyle w:val="DefinitionNum2"/>
      </w:pPr>
      <w:r w:rsidRPr="00EC314F">
        <w:t>in relation to a corporation any one of the following:</w:t>
      </w:r>
    </w:p>
    <w:p w14:paraId="3C02F786" w14:textId="77777777" w:rsidR="00EB70C4" w:rsidRPr="00EC314F" w:rsidRDefault="00EB70C4" w:rsidP="00D22F0C">
      <w:pPr>
        <w:pStyle w:val="DefinitionNum3"/>
      </w:pPr>
      <w:bookmarkStart w:id="35" w:name="_Toc320086026"/>
      <w:bookmarkStart w:id="36" w:name="_Toc320086723"/>
      <w:bookmarkStart w:id="37" w:name="_Toc320087306"/>
      <w:r w:rsidRPr="00EC314F">
        <w:t>notice is given of a meeting of creditors with a view to the corporation entering into a deed of company arrangement;</w:t>
      </w:r>
      <w:bookmarkEnd w:id="35"/>
      <w:bookmarkEnd w:id="36"/>
      <w:bookmarkEnd w:id="37"/>
    </w:p>
    <w:p w14:paraId="58DEA878" w14:textId="77777777" w:rsidR="00EB70C4" w:rsidRPr="00EC314F" w:rsidRDefault="00EB70C4" w:rsidP="00D22F0C">
      <w:pPr>
        <w:pStyle w:val="DefinitionNum3"/>
      </w:pPr>
      <w:bookmarkStart w:id="38" w:name="_Toc320086027"/>
      <w:bookmarkStart w:id="39" w:name="_Toc320086724"/>
      <w:bookmarkStart w:id="40" w:name="_Toc320087307"/>
      <w:r w:rsidRPr="00EC314F">
        <w:lastRenderedPageBreak/>
        <w:t>the corporation entering a deed of company arrangement with creditors;</w:t>
      </w:r>
      <w:bookmarkEnd w:id="38"/>
      <w:bookmarkEnd w:id="39"/>
      <w:bookmarkEnd w:id="40"/>
    </w:p>
    <w:p w14:paraId="70F1E6CC" w14:textId="77777777" w:rsidR="00EB70C4" w:rsidRPr="00EC314F" w:rsidRDefault="00EB70C4" w:rsidP="00D22F0C">
      <w:pPr>
        <w:pStyle w:val="DefinitionNum3"/>
      </w:pPr>
      <w:bookmarkStart w:id="41" w:name="_Toc320086028"/>
      <w:bookmarkStart w:id="42" w:name="_Toc320086725"/>
      <w:bookmarkStart w:id="43" w:name="_Toc320087308"/>
      <w:r w:rsidRPr="00EC314F">
        <w:t>a controller, administrator, receiver, receiver and manager, provisional liquidator or liquidator is appointed to the corporation;</w:t>
      </w:r>
      <w:bookmarkEnd w:id="41"/>
      <w:bookmarkEnd w:id="42"/>
      <w:bookmarkEnd w:id="43"/>
      <w:r w:rsidRPr="00EC314F">
        <w:t xml:space="preserve"> </w:t>
      </w:r>
    </w:p>
    <w:p w14:paraId="0B300CD5" w14:textId="77777777" w:rsidR="00EB70C4" w:rsidRPr="00EC314F" w:rsidRDefault="00EB70C4" w:rsidP="00D22F0C">
      <w:pPr>
        <w:pStyle w:val="DefinitionNum3"/>
      </w:pPr>
      <w:bookmarkStart w:id="44" w:name="_Toc320086029"/>
      <w:bookmarkStart w:id="45" w:name="_Toc320086726"/>
      <w:bookmarkStart w:id="46" w:name="_Toc320087309"/>
      <w:r w:rsidRPr="00EC314F">
        <w:t>an application is made to a court for the winding up of the corporation and not stayed within 14 days;</w:t>
      </w:r>
      <w:bookmarkEnd w:id="44"/>
      <w:bookmarkEnd w:id="45"/>
      <w:bookmarkEnd w:id="46"/>
    </w:p>
    <w:p w14:paraId="4D69106F" w14:textId="77777777" w:rsidR="00EB70C4" w:rsidRPr="00EC314F" w:rsidRDefault="00EB70C4" w:rsidP="00D22F0C">
      <w:pPr>
        <w:pStyle w:val="DefinitionNum3"/>
      </w:pPr>
      <w:bookmarkStart w:id="47" w:name="_Toc320086030"/>
      <w:bookmarkStart w:id="48" w:name="_Toc320086727"/>
      <w:bookmarkStart w:id="49" w:name="_Toc320087310"/>
      <w:r w:rsidRPr="00EC314F">
        <w:t>a winding up order is made in respect of the corporation;</w:t>
      </w:r>
      <w:bookmarkEnd w:id="47"/>
      <w:bookmarkEnd w:id="48"/>
      <w:bookmarkEnd w:id="49"/>
    </w:p>
    <w:p w14:paraId="52A84FFC" w14:textId="77777777" w:rsidR="00EB70C4" w:rsidRPr="00EC314F" w:rsidRDefault="00EB70C4" w:rsidP="00D22F0C">
      <w:pPr>
        <w:pStyle w:val="DefinitionNum3"/>
      </w:pPr>
      <w:bookmarkStart w:id="50" w:name="_Toc320086031"/>
      <w:bookmarkStart w:id="51" w:name="_Toc320086728"/>
      <w:bookmarkStart w:id="52" w:name="_Toc320087311"/>
      <w:r w:rsidRPr="00EC314F">
        <w:t>the corporation resolves by special resolution that it be wound up voluntarily (other than for a members’ voluntary winding</w:t>
      </w:r>
      <w:r w:rsidRPr="00EC314F">
        <w:noBreakHyphen/>
        <w:t>up); or</w:t>
      </w:r>
      <w:bookmarkEnd w:id="50"/>
      <w:bookmarkEnd w:id="51"/>
      <w:bookmarkEnd w:id="52"/>
    </w:p>
    <w:p w14:paraId="1E115256" w14:textId="77777777" w:rsidR="00EB70C4" w:rsidRPr="00EC314F" w:rsidRDefault="00EB70C4" w:rsidP="00D22F0C">
      <w:pPr>
        <w:pStyle w:val="DefinitionNum3"/>
      </w:pPr>
      <w:bookmarkStart w:id="53" w:name="_Toc320086032"/>
      <w:bookmarkStart w:id="54" w:name="_Toc320086729"/>
      <w:bookmarkStart w:id="55" w:name="_Toc320087312"/>
      <w:r w:rsidRPr="00EC314F">
        <w:t>a mortgagee of any property of the corporation takes possession of that property.</w:t>
      </w:r>
      <w:bookmarkEnd w:id="53"/>
      <w:bookmarkEnd w:id="54"/>
      <w:bookmarkEnd w:id="55"/>
    </w:p>
    <w:p w14:paraId="19907447" w14:textId="77777777" w:rsidR="00EB70C4" w:rsidRPr="00E70941" w:rsidRDefault="00EB70C4" w:rsidP="0004715D">
      <w:pPr>
        <w:pStyle w:val="Definition"/>
      </w:pPr>
      <w:r w:rsidRPr="0004715D">
        <w:rPr>
          <w:b/>
          <w:bCs/>
        </w:rPr>
        <w:t>Intellectual Property</w:t>
      </w:r>
      <w:r w:rsidR="00950B8B" w:rsidRPr="0004715D">
        <w:rPr>
          <w:b/>
          <w:bCs/>
        </w:rPr>
        <w:t xml:space="preserve"> Right</w:t>
      </w:r>
      <w:r w:rsidR="00086C44" w:rsidRPr="0004715D">
        <w:rPr>
          <w:b/>
          <w:bCs/>
        </w:rPr>
        <w:t>s</w:t>
      </w:r>
      <w:r w:rsidRPr="0004715D">
        <w:rPr>
          <w:b/>
          <w:bCs/>
        </w:rPr>
        <w:t xml:space="preserve"> </w:t>
      </w:r>
      <w:r w:rsidRPr="00EC314F">
        <w:t>includes all copyright and analogous rights, all rights in relation to inventions (including patent rights), plant varieties, registered and unregistered trademarks</w:t>
      </w:r>
      <w:r w:rsidR="004A45F3" w:rsidRPr="00EC314F">
        <w:t xml:space="preserve"> or names</w:t>
      </w:r>
      <w:r w:rsidRPr="00EC314F">
        <w:t xml:space="preserve"> (including service marks), designs</w:t>
      </w:r>
      <w:r w:rsidR="0004715D">
        <w:t xml:space="preserve"> (whether or not </w:t>
      </w:r>
      <w:r w:rsidR="0004715D" w:rsidRPr="00EC314F">
        <w:t>registered</w:t>
      </w:r>
      <w:r w:rsidR="0004715D">
        <w:t xml:space="preserve"> or registrable)</w:t>
      </w:r>
      <w:r w:rsidRPr="00EC314F">
        <w:t>, confidential information (including trade secrets and know</w:t>
      </w:r>
      <w:r w:rsidRPr="00EC314F">
        <w:noBreakHyphen/>
        <w:t xml:space="preserve">how), circuit layouts and all other rights throughout the world resulting </w:t>
      </w:r>
      <w:r w:rsidRPr="00E70941">
        <w:t>from intellectual activity in the industrial, scientific or artistic fields</w:t>
      </w:r>
      <w:r w:rsidR="0004715D">
        <w:t xml:space="preserve"> and all rights to register, rights in applications for the registration of and rights to extend or renew the registration of any of the foregoing, whether created before, on or after the </w:t>
      </w:r>
      <w:r w:rsidR="00B5502D">
        <w:t>Award D</w:t>
      </w:r>
      <w:r w:rsidR="0004715D">
        <w:t>ate and whether existing in Australia or otherwise.</w:t>
      </w:r>
    </w:p>
    <w:p w14:paraId="2EAA4ACF" w14:textId="77AC4D97" w:rsidR="00887E98" w:rsidRDefault="00887E98" w:rsidP="001C634F">
      <w:pPr>
        <w:pStyle w:val="Definition"/>
      </w:pPr>
      <w:r>
        <w:rPr>
          <w:b/>
        </w:rPr>
        <w:t xml:space="preserve">Item </w:t>
      </w:r>
      <w:r w:rsidRPr="006E4A18">
        <w:t xml:space="preserve">means an item in the </w:t>
      </w:r>
      <w:r w:rsidR="00FF644D">
        <w:t>Agreement</w:t>
      </w:r>
      <w:r w:rsidRPr="006E4A18">
        <w:t xml:space="preserve"> Particulars</w:t>
      </w:r>
      <w:r>
        <w:t>.</w:t>
      </w:r>
    </w:p>
    <w:p w14:paraId="5604A41D" w14:textId="2B334E7F" w:rsidR="00F65992" w:rsidRPr="006E4A18" w:rsidRDefault="00F65992" w:rsidP="001C634F">
      <w:pPr>
        <w:pStyle w:val="Definition"/>
      </w:pPr>
      <w:r w:rsidRPr="00BA3384">
        <w:rPr>
          <w:b/>
        </w:rPr>
        <w:t>Key People</w:t>
      </w:r>
      <w:r>
        <w:rPr>
          <w:b/>
        </w:rPr>
        <w:t xml:space="preserve"> </w:t>
      </w:r>
      <w:r w:rsidR="008147C1">
        <w:t xml:space="preserve">means the Consultant's Representative and each person listed in </w:t>
      </w:r>
      <w:r w:rsidR="008147C1">
        <w:fldChar w:fldCharType="begin"/>
      </w:r>
      <w:r w:rsidR="008147C1">
        <w:instrText xml:space="preserve"> REF _Ref511204355 \n \h </w:instrText>
      </w:r>
      <w:r w:rsidR="008147C1">
        <w:fldChar w:fldCharType="separate"/>
      </w:r>
      <w:r w:rsidR="00FA2AC4">
        <w:t>Schedule 3</w:t>
      </w:r>
      <w:r w:rsidR="008147C1">
        <w:fldChar w:fldCharType="end"/>
      </w:r>
      <w:r w:rsidRPr="006E4A18">
        <w:t>.</w:t>
      </w:r>
    </w:p>
    <w:p w14:paraId="1C0A469B" w14:textId="38260E80" w:rsidR="008A1CE7" w:rsidRPr="0060012B" w:rsidRDefault="008A1CE7" w:rsidP="008A1CE7">
      <w:pPr>
        <w:pStyle w:val="Definition"/>
        <w:rPr>
          <w:rStyle w:val="Strong"/>
          <w:b w:val="0"/>
          <w:bCs w:val="0"/>
        </w:rPr>
      </w:pPr>
    </w:p>
    <w:p w14:paraId="51435CE8" w14:textId="77777777" w:rsidR="00D51350" w:rsidRPr="00E70941" w:rsidRDefault="00D51350" w:rsidP="00D51350">
      <w:pPr>
        <w:pStyle w:val="Definition"/>
      </w:pPr>
      <w:r w:rsidRPr="00E70941">
        <w:rPr>
          <w:b/>
          <w:bCs/>
        </w:rPr>
        <w:t>Loss</w:t>
      </w:r>
      <w:r w:rsidRPr="00E70941">
        <w:rPr>
          <w:b/>
        </w:rPr>
        <w:t xml:space="preserve"> </w:t>
      </w:r>
      <w:r w:rsidRPr="00E70941">
        <w:t>means</w:t>
      </w:r>
      <w:r w:rsidR="0042122A">
        <w:t xml:space="preserve"> any</w:t>
      </w:r>
      <w:r w:rsidRPr="00E70941">
        <w:t>:</w:t>
      </w:r>
    </w:p>
    <w:p w14:paraId="20501DC1" w14:textId="77777777" w:rsidR="00D51350" w:rsidRPr="00767706" w:rsidRDefault="0042122A" w:rsidP="00D51350">
      <w:pPr>
        <w:pStyle w:val="DefinitionNum2"/>
      </w:pPr>
      <w:r>
        <w:t xml:space="preserve">loss, </w:t>
      </w:r>
      <w:r w:rsidR="00D51350" w:rsidRPr="00767706">
        <w:t>cost</w:t>
      </w:r>
      <w:r>
        <w:t xml:space="preserve"> </w:t>
      </w:r>
      <w:r w:rsidRPr="00767706">
        <w:t>(including legal costs, deductibles or increased premiums)</w:t>
      </w:r>
      <w:r w:rsidR="00D51350" w:rsidRPr="00767706">
        <w:t xml:space="preserve">, expense, fee, </w:t>
      </w:r>
      <w:r>
        <w:t>compensation</w:t>
      </w:r>
      <w:r w:rsidR="00270813">
        <w:t>,</w:t>
      </w:r>
      <w:r>
        <w:t xml:space="preserve"> charge, </w:t>
      </w:r>
      <w:r w:rsidR="00D51350" w:rsidRPr="00767706">
        <w:t>damage</w:t>
      </w:r>
      <w:r w:rsidR="00270813">
        <w:t xml:space="preserve"> (including damages at common law or in equity)</w:t>
      </w:r>
      <w:r w:rsidR="00D51350" w:rsidRPr="00767706">
        <w:t xml:space="preserve">, </w:t>
      </w:r>
      <w:r>
        <w:t>l</w:t>
      </w:r>
      <w:r w:rsidR="00D51350" w:rsidRPr="00767706">
        <w:t>iability,</w:t>
      </w:r>
      <w:r>
        <w:t xml:space="preserve"> debt</w:t>
      </w:r>
      <w:r w:rsidR="00D51350" w:rsidRPr="00767706">
        <w:t xml:space="preserve"> or other amount; </w:t>
      </w:r>
      <w:r w:rsidR="00270813">
        <w:t>or</w:t>
      </w:r>
    </w:p>
    <w:p w14:paraId="3C92370D" w14:textId="77777777" w:rsidR="008E4F91" w:rsidRPr="00767706" w:rsidRDefault="00D51350" w:rsidP="00E70941">
      <w:pPr>
        <w:pStyle w:val="DefinitionNum2"/>
      </w:pPr>
      <w:r w:rsidRPr="00767706">
        <w:t>to the extent not prohibited by law, fine or penalty,</w:t>
      </w:r>
    </w:p>
    <w:p w14:paraId="5056C191" w14:textId="77777777" w:rsidR="00D51350" w:rsidRDefault="00D51350" w:rsidP="00E70941">
      <w:pPr>
        <w:pStyle w:val="Definition"/>
        <w:rPr>
          <w:bCs/>
        </w:rPr>
      </w:pPr>
      <w:r w:rsidRPr="00767706">
        <w:rPr>
          <w:bCs/>
        </w:rPr>
        <w:t>whether direct, indirect, consequential</w:t>
      </w:r>
      <w:r w:rsidR="00885562" w:rsidRPr="00767706">
        <w:rPr>
          <w:bCs/>
        </w:rPr>
        <w:t xml:space="preserve"> (including pure economic loss)</w:t>
      </w:r>
      <w:r w:rsidRPr="00E70941">
        <w:rPr>
          <w:bCs/>
        </w:rPr>
        <w:t>, present, future, fixed, unascertained, actual or contingent.</w:t>
      </w:r>
    </w:p>
    <w:p w14:paraId="39BB75AF" w14:textId="19DFD2E8" w:rsidR="00604722" w:rsidRPr="00604722" w:rsidRDefault="00604722" w:rsidP="00D22F0C">
      <w:pPr>
        <w:pStyle w:val="Definition"/>
      </w:pPr>
      <w:r w:rsidRPr="00EC314F">
        <w:rPr>
          <w:b/>
        </w:rPr>
        <w:t>M</w:t>
      </w:r>
      <w:r>
        <w:rPr>
          <w:b/>
        </w:rPr>
        <w:t>ediator</w:t>
      </w:r>
      <w:r w:rsidRPr="00EC314F">
        <w:t xml:space="preserve"> </w:t>
      </w:r>
      <w:r>
        <w:t xml:space="preserve">has the meaning given in clause </w:t>
      </w:r>
      <w:r w:rsidR="00E86607">
        <w:fldChar w:fldCharType="begin"/>
      </w:r>
      <w:r w:rsidR="00E86607">
        <w:instrText xml:space="preserve"> REF _Ref362976546 \r \h </w:instrText>
      </w:r>
      <w:r w:rsidR="00E86607">
        <w:fldChar w:fldCharType="separate"/>
      </w:r>
      <w:r w:rsidR="00FA2AC4">
        <w:t>17.4(c)</w:t>
      </w:r>
      <w:r w:rsidR="00E86607">
        <w:fldChar w:fldCharType="end"/>
      </w:r>
      <w:r>
        <w:t>.</w:t>
      </w:r>
      <w:r w:rsidR="009579AA">
        <w:t xml:space="preserve">  This definition applies if indicated in Item </w:t>
      </w:r>
      <w:r w:rsidR="009579AA">
        <w:fldChar w:fldCharType="begin"/>
      </w:r>
      <w:r w:rsidR="009579AA">
        <w:instrText xml:space="preserve"> REF _Ref513641755 \w \h </w:instrText>
      </w:r>
      <w:r w:rsidR="009579AA">
        <w:fldChar w:fldCharType="separate"/>
      </w:r>
      <w:r w:rsidR="00FA2AC4">
        <w:t>41</w:t>
      </w:r>
      <w:r w:rsidR="009579AA">
        <w:fldChar w:fldCharType="end"/>
      </w:r>
      <w:r w:rsidR="009579AA">
        <w:t>.</w:t>
      </w:r>
    </w:p>
    <w:p w14:paraId="679E9130" w14:textId="1B13EA54" w:rsidR="00842144" w:rsidRPr="00EC314F" w:rsidRDefault="00EB70C4" w:rsidP="00D22F0C">
      <w:pPr>
        <w:pStyle w:val="Definition"/>
      </w:pPr>
      <w:r w:rsidRPr="00EC314F">
        <w:rPr>
          <w:b/>
          <w:bCs/>
        </w:rPr>
        <w:t xml:space="preserve">Milestone </w:t>
      </w:r>
      <w:r w:rsidRPr="00EC314F">
        <w:t>means a</w:t>
      </w:r>
      <w:r w:rsidR="0042122A">
        <w:t xml:space="preserve">n </w:t>
      </w:r>
      <w:r w:rsidR="009F3E4E">
        <w:t>e</w:t>
      </w:r>
      <w:r w:rsidR="0042122A">
        <w:t xml:space="preserve">vent or stage in the performance of the Services </w:t>
      </w:r>
      <w:r w:rsidR="009F3E4E">
        <w:t>as</w:t>
      </w:r>
      <w:r w:rsidRPr="00EC314F">
        <w:t xml:space="preserve"> described in </w:t>
      </w:r>
      <w:r w:rsidR="0042122A">
        <w:t xml:space="preserve">Item </w:t>
      </w:r>
      <w:r w:rsidR="0042122A">
        <w:fldChar w:fldCharType="begin"/>
      </w:r>
      <w:r w:rsidR="0042122A">
        <w:instrText xml:space="preserve"> REF _Ref500932778 \w \h </w:instrText>
      </w:r>
      <w:r w:rsidR="0042122A">
        <w:fldChar w:fldCharType="separate"/>
      </w:r>
      <w:r w:rsidR="00FA2AC4">
        <w:t>6</w:t>
      </w:r>
      <w:r w:rsidR="0042122A">
        <w:fldChar w:fldCharType="end"/>
      </w:r>
      <w:r w:rsidRPr="00EC314F">
        <w:t>.</w:t>
      </w:r>
    </w:p>
    <w:p w14:paraId="4934DDBE" w14:textId="41D952B8" w:rsidR="00F65AFF" w:rsidRPr="00EC314F" w:rsidRDefault="00F65AFF" w:rsidP="00D22F0C">
      <w:pPr>
        <w:pStyle w:val="Definition"/>
      </w:pPr>
      <w:r w:rsidRPr="00EC314F">
        <w:rPr>
          <w:b/>
          <w:bCs/>
        </w:rPr>
        <w:t xml:space="preserve">Milestone Date </w:t>
      </w:r>
      <w:r w:rsidRPr="00EC314F">
        <w:t xml:space="preserve">means a </w:t>
      </w:r>
      <w:r w:rsidR="00BB1C75" w:rsidRPr="00EC314F">
        <w:t xml:space="preserve">completion </w:t>
      </w:r>
      <w:r w:rsidRPr="00EC314F">
        <w:t xml:space="preserve">date </w:t>
      </w:r>
      <w:r w:rsidR="00BB1C75" w:rsidRPr="00EC314F">
        <w:t xml:space="preserve">for a Milestone </w:t>
      </w:r>
      <w:r w:rsidR="00844319">
        <w:t xml:space="preserve">as </w:t>
      </w:r>
      <w:r w:rsidRPr="00EC314F">
        <w:t xml:space="preserve">identified </w:t>
      </w:r>
      <w:r w:rsidR="00842144" w:rsidRPr="00EC314F">
        <w:t xml:space="preserve">in </w:t>
      </w:r>
      <w:r w:rsidR="00844319">
        <w:t xml:space="preserve">Item </w:t>
      </w:r>
      <w:r w:rsidR="00844319">
        <w:fldChar w:fldCharType="begin"/>
      </w:r>
      <w:r w:rsidR="00844319">
        <w:instrText xml:space="preserve"> REF _Ref500932778 \w \h </w:instrText>
      </w:r>
      <w:r w:rsidR="00844319">
        <w:fldChar w:fldCharType="separate"/>
      </w:r>
      <w:r w:rsidR="00FA2AC4">
        <w:t>6</w:t>
      </w:r>
      <w:r w:rsidR="00844319">
        <w:fldChar w:fldCharType="end"/>
      </w:r>
      <w:r w:rsidRPr="00EC314F">
        <w:t>.</w:t>
      </w:r>
    </w:p>
    <w:p w14:paraId="0C2B8CCE" w14:textId="77777777" w:rsidR="00CB0569" w:rsidRDefault="00CB0569" w:rsidP="00CB0569">
      <w:pPr>
        <w:pStyle w:val="Definition"/>
        <w:rPr>
          <w:szCs w:val="20"/>
        </w:rPr>
      </w:pPr>
      <w:r>
        <w:rPr>
          <w:b/>
          <w:bCs/>
        </w:rPr>
        <w:t xml:space="preserve">Modern Slavery Legislation </w:t>
      </w:r>
      <w:r>
        <w:t xml:space="preserve">means the </w:t>
      </w:r>
      <w:r>
        <w:rPr>
          <w:i/>
          <w:iCs/>
        </w:rPr>
        <w:t>Modern Slavery Act 2018</w:t>
      </w:r>
      <w:r>
        <w:t xml:space="preserve"> (Cth) and any similar legislation in force from time to time in Victoria.</w:t>
      </w:r>
    </w:p>
    <w:p w14:paraId="7DC578F3" w14:textId="77777777" w:rsidR="00DB77E5" w:rsidRPr="00EC314F" w:rsidRDefault="00DB77E5" w:rsidP="00D22F0C">
      <w:pPr>
        <w:pStyle w:val="Definition"/>
      </w:pPr>
      <w:r w:rsidRPr="00EC314F">
        <w:rPr>
          <w:b/>
        </w:rPr>
        <w:t>Moral Right</w:t>
      </w:r>
      <w:r w:rsidRPr="00EC314F">
        <w:t xml:space="preserve"> </w:t>
      </w:r>
      <w:r w:rsidR="002075E2">
        <w:t xml:space="preserve">has the </w:t>
      </w:r>
      <w:r w:rsidR="00906867">
        <w:t>mean</w:t>
      </w:r>
      <w:r w:rsidR="002075E2">
        <w:t>ing</w:t>
      </w:r>
      <w:r w:rsidR="00906867">
        <w:t xml:space="preserve"> </w:t>
      </w:r>
      <w:r w:rsidR="002075E2">
        <w:t>given in s</w:t>
      </w:r>
      <w:r w:rsidR="00016B58">
        <w:t>ection</w:t>
      </w:r>
      <w:r w:rsidR="002075E2">
        <w:t xml:space="preserve"> 189 of </w:t>
      </w:r>
      <w:r w:rsidR="00906867">
        <w:t xml:space="preserve">the </w:t>
      </w:r>
      <w:r w:rsidR="002075E2" w:rsidRPr="00EB1FE6">
        <w:t>Copyright Act</w:t>
      </w:r>
      <w:r w:rsidR="00906867">
        <w:t>, and if any work is used in any jurisdiction other than in Australia, any similar right</w:t>
      </w:r>
      <w:r w:rsidR="00A94FB8">
        <w:t>s</w:t>
      </w:r>
      <w:r w:rsidR="00906867">
        <w:t xml:space="preserve"> capable of protection under the laws of that jurisdiction.</w:t>
      </w:r>
    </w:p>
    <w:p w14:paraId="6107F629" w14:textId="4D069DDD" w:rsidR="005C1E8F" w:rsidRPr="00912324" w:rsidRDefault="005C1E8F" w:rsidP="005C1E8F">
      <w:pPr>
        <w:pStyle w:val="Definition"/>
      </w:pPr>
      <w:r>
        <w:rPr>
          <w:b/>
          <w:bCs/>
        </w:rPr>
        <w:t xml:space="preserve">Notice of Dispute </w:t>
      </w:r>
      <w:r>
        <w:rPr>
          <w:bCs/>
        </w:rPr>
        <w:t xml:space="preserve">has the meaning given in clause </w:t>
      </w:r>
      <w:r w:rsidR="00D92380">
        <w:rPr>
          <w:bCs/>
        </w:rPr>
        <w:fldChar w:fldCharType="begin"/>
      </w:r>
      <w:r w:rsidR="00D92380">
        <w:rPr>
          <w:bCs/>
        </w:rPr>
        <w:instrText xml:space="preserve"> REF _Ref504559691 \w \h </w:instrText>
      </w:r>
      <w:r w:rsidR="00D92380">
        <w:rPr>
          <w:bCs/>
        </w:rPr>
      </w:r>
      <w:r w:rsidR="00D92380">
        <w:rPr>
          <w:bCs/>
        </w:rPr>
        <w:fldChar w:fldCharType="separate"/>
      </w:r>
      <w:r w:rsidR="00FA2AC4">
        <w:rPr>
          <w:bCs/>
        </w:rPr>
        <w:t>17.2</w:t>
      </w:r>
      <w:r w:rsidR="00D92380">
        <w:rPr>
          <w:bCs/>
        </w:rPr>
        <w:fldChar w:fldCharType="end"/>
      </w:r>
      <w:r w:rsidR="00D92380">
        <w:rPr>
          <w:bCs/>
        </w:rPr>
        <w:t>.</w:t>
      </w:r>
    </w:p>
    <w:p w14:paraId="097B5FF6" w14:textId="77777777" w:rsidR="00EB70C4" w:rsidRPr="000C18DC" w:rsidRDefault="00EB70C4" w:rsidP="00D22F0C">
      <w:pPr>
        <w:pStyle w:val="Definition"/>
      </w:pPr>
      <w:r w:rsidRPr="000C18DC">
        <w:rPr>
          <w:b/>
          <w:bCs/>
        </w:rPr>
        <w:t xml:space="preserve">Other </w:t>
      </w:r>
      <w:r w:rsidR="004A6CE9" w:rsidRPr="000C18DC">
        <w:rPr>
          <w:b/>
          <w:bCs/>
        </w:rPr>
        <w:t>Contractor</w:t>
      </w:r>
      <w:r w:rsidRPr="000C18DC">
        <w:rPr>
          <w:b/>
          <w:bCs/>
        </w:rPr>
        <w:t xml:space="preserve"> </w:t>
      </w:r>
      <w:r w:rsidRPr="000C18DC">
        <w:t>means any consultant</w:t>
      </w:r>
      <w:r w:rsidR="007F0A45" w:rsidRPr="000C18DC">
        <w:t>, contractor, supplier</w:t>
      </w:r>
      <w:r w:rsidRPr="000C18DC">
        <w:t xml:space="preserve"> or other person engaged by the </w:t>
      </w:r>
      <w:r w:rsidR="00FD196C" w:rsidRPr="000C18DC">
        <w:t>Principal</w:t>
      </w:r>
      <w:r w:rsidR="002075E2">
        <w:t>,</w:t>
      </w:r>
      <w:r w:rsidRPr="000C18DC">
        <w:t xml:space="preserve"> other than the Consultant and its </w:t>
      </w:r>
      <w:r w:rsidR="00633368">
        <w:t>s</w:t>
      </w:r>
      <w:r w:rsidRPr="000C18DC">
        <w:t>ubconsultants.</w:t>
      </w:r>
    </w:p>
    <w:p w14:paraId="55CF6825" w14:textId="142AAC21" w:rsidR="00463A84" w:rsidRPr="00F5317D" w:rsidRDefault="00463A84" w:rsidP="00463A84">
      <w:pPr>
        <w:pStyle w:val="Definition"/>
        <w:rPr>
          <w:rFonts w:cs="Arial"/>
          <w:szCs w:val="18"/>
        </w:rPr>
      </w:pPr>
      <w:r w:rsidRPr="00F9384D">
        <w:rPr>
          <w:b/>
          <w:bCs/>
        </w:rPr>
        <w:lastRenderedPageBreak/>
        <w:t>Overdue Amount</w:t>
      </w:r>
      <w:r w:rsidRPr="00F9384D">
        <w:t xml:space="preserve"> means any amount owing by the Principal under clause </w:t>
      </w:r>
      <w:r>
        <w:t>13.9(a)</w:t>
      </w:r>
      <w:r w:rsidRPr="00F9384D">
        <w:t xml:space="preserve"> that is not in dispute between the parties.</w:t>
      </w:r>
    </w:p>
    <w:p w14:paraId="5D1D0468" w14:textId="4FC296DC" w:rsidR="00B051FB" w:rsidRPr="006E4A18" w:rsidRDefault="00B051FB" w:rsidP="00D22F0C">
      <w:pPr>
        <w:pStyle w:val="Definition"/>
      </w:pPr>
      <w:r w:rsidRPr="0046345D">
        <w:rPr>
          <w:b/>
        </w:rPr>
        <w:t>O</w:t>
      </w:r>
      <w:r w:rsidRPr="005118BD">
        <w:rPr>
          <w:b/>
        </w:rPr>
        <w:t>verpaymen</w:t>
      </w:r>
      <w:r>
        <w:rPr>
          <w:b/>
        </w:rPr>
        <w:t xml:space="preserve">t </w:t>
      </w:r>
      <w:r w:rsidRPr="006E4A18">
        <w:t xml:space="preserve">has the meaning given in clause </w:t>
      </w:r>
      <w:r w:rsidR="00D92380">
        <w:fldChar w:fldCharType="begin"/>
      </w:r>
      <w:r w:rsidR="00D92380">
        <w:instrText xml:space="preserve"> REF _Ref504648798 \w \h </w:instrText>
      </w:r>
      <w:r w:rsidR="00D92380">
        <w:fldChar w:fldCharType="separate"/>
      </w:r>
      <w:r w:rsidR="00FA2AC4">
        <w:t>13.12(c)(ii)</w:t>
      </w:r>
      <w:r w:rsidR="00D92380">
        <w:fldChar w:fldCharType="end"/>
      </w:r>
      <w:r w:rsidRPr="006E4A18">
        <w:t>.</w:t>
      </w:r>
    </w:p>
    <w:p w14:paraId="3D3EF1C8" w14:textId="7D8B18C8" w:rsidR="008A1817" w:rsidRPr="006E4A18" w:rsidRDefault="008A1817" w:rsidP="00D22F0C">
      <w:pPr>
        <w:pStyle w:val="Definition"/>
      </w:pPr>
      <w:r>
        <w:rPr>
          <w:b/>
          <w:bCs/>
        </w:rPr>
        <w:t xml:space="preserve">Payment Claim </w:t>
      </w:r>
      <w:r w:rsidRPr="006E4A18">
        <w:rPr>
          <w:bCs/>
        </w:rPr>
        <w:t xml:space="preserve">has the meaning given in clause </w:t>
      </w:r>
      <w:r w:rsidRPr="006E4A18">
        <w:rPr>
          <w:bCs/>
        </w:rPr>
        <w:fldChar w:fldCharType="begin"/>
      </w:r>
      <w:r w:rsidRPr="006E4A18">
        <w:rPr>
          <w:bCs/>
        </w:rPr>
        <w:instrText xml:space="preserve"> REF _Ref320084484 \w \h </w:instrText>
      </w:r>
      <w:r>
        <w:rPr>
          <w:bCs/>
        </w:rPr>
        <w:instrText xml:space="preserve"> \* MERGEFORMAT </w:instrText>
      </w:r>
      <w:r w:rsidRPr="006E4A18">
        <w:rPr>
          <w:bCs/>
        </w:rPr>
      </w:r>
      <w:r w:rsidRPr="006E4A18">
        <w:rPr>
          <w:bCs/>
        </w:rPr>
        <w:fldChar w:fldCharType="separate"/>
      </w:r>
      <w:r w:rsidR="00FA2AC4">
        <w:rPr>
          <w:bCs/>
        </w:rPr>
        <w:t>13.2</w:t>
      </w:r>
      <w:r w:rsidRPr="006E4A18">
        <w:rPr>
          <w:bCs/>
        </w:rPr>
        <w:fldChar w:fldCharType="end"/>
      </w:r>
      <w:r w:rsidRPr="006E4A18">
        <w:rPr>
          <w:bCs/>
        </w:rPr>
        <w:t>.</w:t>
      </w:r>
    </w:p>
    <w:p w14:paraId="32CE63FE" w14:textId="0290DBD1" w:rsidR="00544F6E" w:rsidRPr="00625B1E" w:rsidRDefault="00544F6E" w:rsidP="00544F6E">
      <w:pPr>
        <w:pStyle w:val="Definition"/>
      </w:pPr>
      <w:r>
        <w:rPr>
          <w:b/>
          <w:bCs/>
        </w:rPr>
        <w:t xml:space="preserve">Payment Statement </w:t>
      </w:r>
      <w:r w:rsidRPr="00625B1E">
        <w:rPr>
          <w:bCs/>
        </w:rPr>
        <w:t xml:space="preserve">has the meaning given in clause </w:t>
      </w:r>
      <w:r>
        <w:rPr>
          <w:bCs/>
        </w:rPr>
        <w:fldChar w:fldCharType="begin"/>
      </w:r>
      <w:r>
        <w:rPr>
          <w:bCs/>
        </w:rPr>
        <w:instrText xml:space="preserve"> REF _Ref504132854 \w \h </w:instrText>
      </w:r>
      <w:r>
        <w:rPr>
          <w:bCs/>
        </w:rPr>
      </w:r>
      <w:r>
        <w:rPr>
          <w:bCs/>
        </w:rPr>
        <w:fldChar w:fldCharType="separate"/>
      </w:r>
      <w:r w:rsidR="00FA2AC4">
        <w:rPr>
          <w:bCs/>
        </w:rPr>
        <w:t>13.4</w:t>
      </w:r>
      <w:r>
        <w:rPr>
          <w:bCs/>
        </w:rPr>
        <w:fldChar w:fldCharType="end"/>
      </w:r>
      <w:r w:rsidRPr="00625B1E">
        <w:rPr>
          <w:bCs/>
        </w:rPr>
        <w:t>.</w:t>
      </w:r>
    </w:p>
    <w:p w14:paraId="32DED50D" w14:textId="77777777" w:rsidR="003229DA" w:rsidRPr="004A7D7B" w:rsidRDefault="003229DA" w:rsidP="003229DA">
      <w:pPr>
        <w:pStyle w:val="Definition"/>
      </w:pPr>
      <w:r w:rsidRPr="004A7D7B">
        <w:rPr>
          <w:b/>
        </w:rPr>
        <w:t>Personal Information</w:t>
      </w:r>
      <w:r>
        <w:t xml:space="preserve"> means information or an opinion (including information or an opinion forming part of a database) that is recorded in any form and whether true or not, about an individual whose identity is apparent, or can reasonably be ascertained, from the information or opinion.</w:t>
      </w:r>
    </w:p>
    <w:p w14:paraId="29A01C08" w14:textId="33213508" w:rsidR="0048708B" w:rsidRPr="00EC314F" w:rsidRDefault="00FD196C" w:rsidP="00D22F0C">
      <w:pPr>
        <w:pStyle w:val="Definition"/>
        <w:rPr>
          <w:bCs/>
        </w:rPr>
      </w:pPr>
      <w:r>
        <w:rPr>
          <w:b/>
          <w:bCs/>
        </w:rPr>
        <w:t>Principal</w:t>
      </w:r>
      <w:r w:rsidR="004D6B6B" w:rsidRPr="00EC314F">
        <w:rPr>
          <w:b/>
          <w:bCs/>
        </w:rPr>
        <w:t xml:space="preserve">'s Budget </w:t>
      </w:r>
      <w:r w:rsidR="004D6B6B" w:rsidRPr="00EC314F">
        <w:rPr>
          <w:bCs/>
        </w:rPr>
        <w:t xml:space="preserve">means the </w:t>
      </w:r>
      <w:r w:rsidR="00D1268E" w:rsidRPr="00EC314F">
        <w:rPr>
          <w:bCs/>
        </w:rPr>
        <w:t xml:space="preserve">amount </w:t>
      </w:r>
      <w:r w:rsidR="00270813">
        <w:rPr>
          <w:bCs/>
        </w:rPr>
        <w:t>specified</w:t>
      </w:r>
      <w:r w:rsidR="00D1268E" w:rsidRPr="00EC314F">
        <w:rPr>
          <w:bCs/>
        </w:rPr>
        <w:t xml:space="preserve"> in </w:t>
      </w:r>
      <w:r w:rsidR="009F3E4E">
        <w:rPr>
          <w:bCs/>
        </w:rPr>
        <w:t xml:space="preserve">Item </w:t>
      </w:r>
      <w:r w:rsidR="00270813">
        <w:rPr>
          <w:bCs/>
        </w:rPr>
        <w:fldChar w:fldCharType="begin"/>
      </w:r>
      <w:r w:rsidR="00270813">
        <w:rPr>
          <w:bCs/>
        </w:rPr>
        <w:instrText xml:space="preserve"> REF _Ref500938997 \w \h </w:instrText>
      </w:r>
      <w:r w:rsidR="00270813">
        <w:rPr>
          <w:bCs/>
        </w:rPr>
      </w:r>
      <w:r w:rsidR="00270813">
        <w:rPr>
          <w:bCs/>
        </w:rPr>
        <w:fldChar w:fldCharType="separate"/>
      </w:r>
      <w:r w:rsidR="00FA2AC4">
        <w:rPr>
          <w:bCs/>
        </w:rPr>
        <w:t>7</w:t>
      </w:r>
      <w:r w:rsidR="00270813">
        <w:rPr>
          <w:bCs/>
        </w:rPr>
        <w:fldChar w:fldCharType="end"/>
      </w:r>
      <w:r w:rsidR="00270813">
        <w:rPr>
          <w:bCs/>
        </w:rPr>
        <w:t xml:space="preserve"> being the Principal's budget for the Works or that part of the Works to which the Services relate</w:t>
      </w:r>
      <w:r w:rsidR="00C47512">
        <w:rPr>
          <w:bCs/>
        </w:rPr>
        <w:t xml:space="preserve"> (as the case </w:t>
      </w:r>
      <w:r w:rsidR="00CF0EAF">
        <w:rPr>
          <w:bCs/>
        </w:rPr>
        <w:t>m</w:t>
      </w:r>
      <w:r w:rsidR="00C47512">
        <w:rPr>
          <w:bCs/>
        </w:rPr>
        <w:t>ay be</w:t>
      </w:r>
      <w:r w:rsidR="00270813">
        <w:rPr>
          <w:bCs/>
        </w:rPr>
        <w:t>)</w:t>
      </w:r>
      <w:r w:rsidR="00883AB8" w:rsidRPr="00EC314F">
        <w:rPr>
          <w:bCs/>
        </w:rPr>
        <w:t>.</w:t>
      </w:r>
    </w:p>
    <w:p w14:paraId="7E601D3E" w14:textId="37A73C6C" w:rsidR="00DB77E5" w:rsidRPr="009F3E4E" w:rsidRDefault="00FD196C" w:rsidP="00D22F0C">
      <w:pPr>
        <w:pStyle w:val="Definition"/>
        <w:rPr>
          <w:bCs/>
        </w:rPr>
      </w:pPr>
      <w:r w:rsidRPr="009F3E4E">
        <w:rPr>
          <w:b/>
          <w:bCs/>
        </w:rPr>
        <w:t>Principal</w:t>
      </w:r>
      <w:r w:rsidR="00DB77E5" w:rsidRPr="009F3E4E">
        <w:rPr>
          <w:b/>
          <w:bCs/>
        </w:rPr>
        <w:t>'s Material</w:t>
      </w:r>
      <w:r w:rsidR="00DB77E5" w:rsidRPr="009F3E4E">
        <w:rPr>
          <w:bCs/>
        </w:rPr>
        <w:t xml:space="preserve"> means all </w:t>
      </w:r>
      <w:r w:rsidR="006E75F6">
        <w:rPr>
          <w:bCs/>
        </w:rPr>
        <w:t xml:space="preserve">documents and </w:t>
      </w:r>
      <w:r w:rsidR="00DB77E5" w:rsidRPr="009F3E4E">
        <w:rPr>
          <w:bCs/>
        </w:rPr>
        <w:t xml:space="preserve">materials provided to the Consultant by the </w:t>
      </w:r>
      <w:r w:rsidRPr="009F3E4E">
        <w:rPr>
          <w:bCs/>
        </w:rPr>
        <w:t>Principal</w:t>
      </w:r>
      <w:r w:rsidR="006E75F6">
        <w:rPr>
          <w:bCs/>
        </w:rPr>
        <w:t xml:space="preserve"> from time to time</w:t>
      </w:r>
      <w:r w:rsidR="00DB77E5" w:rsidRPr="009F3E4E">
        <w:rPr>
          <w:bCs/>
        </w:rPr>
        <w:t xml:space="preserve">, including </w:t>
      </w:r>
      <w:r w:rsidR="007F0A45" w:rsidRPr="009F3E4E">
        <w:rPr>
          <w:bCs/>
        </w:rPr>
        <w:t>documents</w:t>
      </w:r>
      <w:r w:rsidR="000C4D6F">
        <w:rPr>
          <w:bCs/>
        </w:rPr>
        <w:t xml:space="preserve"> and materials</w:t>
      </w:r>
      <w:r w:rsidR="007F0A45" w:rsidRPr="009F3E4E">
        <w:rPr>
          <w:bCs/>
        </w:rPr>
        <w:t xml:space="preserve"> provided in accordance with clause </w:t>
      </w:r>
      <w:r w:rsidR="00126BB2">
        <w:rPr>
          <w:bCs/>
        </w:rPr>
        <w:fldChar w:fldCharType="begin"/>
      </w:r>
      <w:r w:rsidR="00126BB2">
        <w:rPr>
          <w:bCs/>
        </w:rPr>
        <w:instrText xml:space="preserve"> REF _Ref515085430 \w \h </w:instrText>
      </w:r>
      <w:r w:rsidR="00126BB2">
        <w:rPr>
          <w:bCs/>
        </w:rPr>
      </w:r>
      <w:r w:rsidR="00126BB2">
        <w:rPr>
          <w:bCs/>
        </w:rPr>
        <w:fldChar w:fldCharType="separate"/>
      </w:r>
      <w:r w:rsidR="00FA2AC4">
        <w:rPr>
          <w:bCs/>
        </w:rPr>
        <w:t>7.2</w:t>
      </w:r>
      <w:r w:rsidR="00126BB2">
        <w:rPr>
          <w:bCs/>
        </w:rPr>
        <w:fldChar w:fldCharType="end"/>
      </w:r>
      <w:r w:rsidR="007F0A45" w:rsidRPr="009F3E4E">
        <w:rPr>
          <w:bCs/>
        </w:rPr>
        <w:t xml:space="preserve"> and any other </w:t>
      </w:r>
      <w:r w:rsidR="00DB77E5" w:rsidRPr="009F3E4E">
        <w:rPr>
          <w:bCs/>
        </w:rPr>
        <w:t>documents, equipment, machinery and data (stored by any means).</w:t>
      </w:r>
    </w:p>
    <w:p w14:paraId="484ED885" w14:textId="77777777" w:rsidR="003229DA" w:rsidRDefault="003229DA" w:rsidP="003229DA">
      <w:pPr>
        <w:pStyle w:val="Definition"/>
      </w:pPr>
      <w:r w:rsidRPr="00805BEB">
        <w:rPr>
          <w:b/>
        </w:rPr>
        <w:t>Principal's Policies and Procedures</w:t>
      </w:r>
      <w:r>
        <w:t xml:space="preserve"> means:</w:t>
      </w:r>
    </w:p>
    <w:p w14:paraId="13D5500B" w14:textId="77777777" w:rsidR="003229DA" w:rsidRDefault="003229DA" w:rsidP="003229DA">
      <w:pPr>
        <w:pStyle w:val="DefinitionNum2"/>
      </w:pPr>
      <w:r>
        <w:t xml:space="preserve">all policies and procedures issued by the </w:t>
      </w:r>
      <w:r w:rsidR="006B6839">
        <w:t xml:space="preserve">Principal, </w:t>
      </w:r>
      <w:r>
        <w:t xml:space="preserve">State of Victoria, a government department or a municipal, public or statutory authority in relation to the Services of the type being performed under this Agreement or the conduct of a person such as the Consultant in carrying out such work, which are either: </w:t>
      </w:r>
    </w:p>
    <w:p w14:paraId="796C74C8" w14:textId="77777777" w:rsidR="003229DA" w:rsidRDefault="003229DA" w:rsidP="003229DA">
      <w:pPr>
        <w:pStyle w:val="DefinitionNum3"/>
      </w:pPr>
      <w:r>
        <w:t>publicly available; or</w:t>
      </w:r>
    </w:p>
    <w:p w14:paraId="50C9251A" w14:textId="77777777" w:rsidR="003229DA" w:rsidRDefault="003229DA" w:rsidP="003229DA">
      <w:pPr>
        <w:pStyle w:val="DefinitionNum3"/>
      </w:pPr>
      <w:r>
        <w:t>provided to the Consultant by or on behalf of the Principal; and</w:t>
      </w:r>
    </w:p>
    <w:p w14:paraId="4FA12771" w14:textId="3D21161D" w:rsidR="003229DA" w:rsidRDefault="003229DA" w:rsidP="003229DA">
      <w:pPr>
        <w:pStyle w:val="DefinitionNum2"/>
      </w:pPr>
      <w:r>
        <w:t xml:space="preserve">any policies and procedures included </w:t>
      </w:r>
      <w:r w:rsidR="00D140F1">
        <w:t xml:space="preserve">in </w:t>
      </w:r>
      <w:r>
        <w:t xml:space="preserve">Item </w:t>
      </w:r>
      <w:r>
        <w:fldChar w:fldCharType="begin"/>
      </w:r>
      <w:r>
        <w:instrText xml:space="preserve"> REF _Ref511228486 \w \h </w:instrText>
      </w:r>
      <w:r>
        <w:fldChar w:fldCharType="separate"/>
      </w:r>
      <w:r w:rsidR="00FA2AC4">
        <w:t>8</w:t>
      </w:r>
      <w:r>
        <w:fldChar w:fldCharType="end"/>
      </w:r>
      <w:r>
        <w:t>.</w:t>
      </w:r>
    </w:p>
    <w:p w14:paraId="74730173" w14:textId="77777777" w:rsidR="00EB70C4" w:rsidRPr="00EC314F" w:rsidRDefault="00FD196C" w:rsidP="00D22F0C">
      <w:pPr>
        <w:pStyle w:val="Definition"/>
      </w:pPr>
      <w:r>
        <w:rPr>
          <w:b/>
          <w:bCs/>
        </w:rPr>
        <w:t>Principal</w:t>
      </w:r>
      <w:r w:rsidR="00EB70C4" w:rsidRPr="00EC314F">
        <w:rPr>
          <w:b/>
          <w:bCs/>
        </w:rPr>
        <w:t>'s Program</w:t>
      </w:r>
      <w:r w:rsidR="00EB70C4" w:rsidRPr="00EC314F">
        <w:t xml:space="preserve"> means any program, as amended from time to time, prepared by or on behalf of the </w:t>
      </w:r>
      <w:r>
        <w:t>Principal</w:t>
      </w:r>
      <w:r w:rsidR="00EB70C4" w:rsidRPr="00EC314F">
        <w:t xml:space="preserve"> setting out the times for the completion of the whole or any part of the </w:t>
      </w:r>
      <w:r w:rsidR="00DB77E5" w:rsidRPr="00EC314F">
        <w:t xml:space="preserve">Services or the </w:t>
      </w:r>
      <w:r w:rsidR="00EB70C4" w:rsidRPr="00EC314F">
        <w:t>Works</w:t>
      </w:r>
      <w:r w:rsidR="00512875">
        <w:t xml:space="preserve"> and provided by the Principal to the Consultant</w:t>
      </w:r>
      <w:r w:rsidR="00EB70C4" w:rsidRPr="00EC314F">
        <w:t>.</w:t>
      </w:r>
    </w:p>
    <w:p w14:paraId="7B0B8C17" w14:textId="7003476D" w:rsidR="00EB70C4" w:rsidRPr="00EC314F" w:rsidRDefault="00FD196C" w:rsidP="00D22F0C">
      <w:pPr>
        <w:pStyle w:val="Definition"/>
      </w:pPr>
      <w:r>
        <w:rPr>
          <w:b/>
          <w:bCs/>
        </w:rPr>
        <w:t>Principal</w:t>
      </w:r>
      <w:r w:rsidR="00EB70C4" w:rsidRPr="00EC314F">
        <w:rPr>
          <w:b/>
          <w:bCs/>
        </w:rPr>
        <w:t>'s Representative</w:t>
      </w:r>
      <w:r w:rsidR="00EB70C4" w:rsidRPr="00EC314F">
        <w:t xml:space="preserve"> means the person </w:t>
      </w:r>
      <w:r w:rsidR="0061692E" w:rsidRPr="00EC314F">
        <w:t xml:space="preserve">identified as the </w:t>
      </w:r>
      <w:r>
        <w:t>Principal</w:t>
      </w:r>
      <w:r w:rsidR="0061692E" w:rsidRPr="00EC314F">
        <w:t xml:space="preserve">'s Representative </w:t>
      </w:r>
      <w:r w:rsidR="00EB70C4" w:rsidRPr="00EC314F">
        <w:t xml:space="preserve">in </w:t>
      </w:r>
      <w:r w:rsidR="009F3E4E">
        <w:t xml:space="preserve">Item </w:t>
      </w:r>
      <w:r w:rsidR="002075E2">
        <w:fldChar w:fldCharType="begin"/>
      </w:r>
      <w:r w:rsidR="002075E2">
        <w:instrText xml:space="preserve"> REF _Ref500938370 \w \h </w:instrText>
      </w:r>
      <w:r w:rsidR="002075E2">
        <w:fldChar w:fldCharType="separate"/>
      </w:r>
      <w:r w:rsidR="00FA2AC4">
        <w:t>9</w:t>
      </w:r>
      <w:r w:rsidR="002075E2">
        <w:fldChar w:fldCharType="end"/>
      </w:r>
      <w:r w:rsidR="00EB70C4" w:rsidRPr="00EC314F">
        <w:t xml:space="preserve"> or any other person from time to time </w:t>
      </w:r>
      <w:r w:rsidR="009F3E4E">
        <w:t xml:space="preserve">substituted </w:t>
      </w:r>
      <w:r w:rsidR="007F0A45" w:rsidRPr="00EC314F">
        <w:t xml:space="preserve">by the </w:t>
      </w:r>
      <w:r>
        <w:t>Principal</w:t>
      </w:r>
      <w:r w:rsidR="007F0A45" w:rsidRPr="00EC314F">
        <w:t xml:space="preserve"> </w:t>
      </w:r>
      <w:r w:rsidR="00EB70C4" w:rsidRPr="00EC314F">
        <w:t>in accordance with clause </w:t>
      </w:r>
      <w:r w:rsidR="00107284">
        <w:fldChar w:fldCharType="begin"/>
      </w:r>
      <w:r w:rsidR="00107284">
        <w:instrText xml:space="preserve"> REF _Ref511826341 \w \h </w:instrText>
      </w:r>
      <w:r w:rsidR="00107284">
        <w:fldChar w:fldCharType="separate"/>
      </w:r>
      <w:r w:rsidR="00FA2AC4">
        <w:t>5.1(d)</w:t>
      </w:r>
      <w:r w:rsidR="00107284">
        <w:fldChar w:fldCharType="end"/>
      </w:r>
      <w:r w:rsidR="00EB70C4" w:rsidRPr="00EC314F">
        <w:t>.</w:t>
      </w:r>
    </w:p>
    <w:p w14:paraId="050A3D2E" w14:textId="25C2B1FB" w:rsidR="00886FF6" w:rsidRPr="006E4A18" w:rsidRDefault="00886FF6" w:rsidP="00D22F0C">
      <w:pPr>
        <w:pStyle w:val="Definition"/>
      </w:pPr>
      <w:r>
        <w:rPr>
          <w:b/>
          <w:bCs/>
        </w:rPr>
        <w:t>Prior Work</w:t>
      </w:r>
      <w:r w:rsidRPr="00EC314F">
        <w:t xml:space="preserve"> </w:t>
      </w:r>
      <w:r>
        <w:t>has the m</w:t>
      </w:r>
      <w:r w:rsidRPr="00EC314F">
        <w:t>ean</w:t>
      </w:r>
      <w:r w:rsidR="0066218B">
        <w:t xml:space="preserve">ing given in clause </w:t>
      </w:r>
      <w:r w:rsidR="00270813">
        <w:fldChar w:fldCharType="begin"/>
      </w:r>
      <w:r w:rsidR="00270813">
        <w:instrText xml:space="preserve"> REF _Ref503945876 \w \h </w:instrText>
      </w:r>
      <w:r w:rsidR="00270813">
        <w:fldChar w:fldCharType="separate"/>
      </w:r>
      <w:r w:rsidR="00FA2AC4">
        <w:t>21.14</w:t>
      </w:r>
      <w:r w:rsidR="00270813">
        <w:fldChar w:fldCharType="end"/>
      </w:r>
      <w:r>
        <w:t>.</w:t>
      </w:r>
    </w:p>
    <w:p w14:paraId="74D9B3B2" w14:textId="77777777" w:rsidR="00243F4A" w:rsidRDefault="005C3C9E" w:rsidP="00243F4A">
      <w:pPr>
        <w:pStyle w:val="Definition"/>
      </w:pPr>
      <w:r w:rsidRPr="00126BB2">
        <w:rPr>
          <w:b/>
        </w:rPr>
        <w:t>Probity Event</w:t>
      </w:r>
      <w:r>
        <w:t xml:space="preserve"> means </w:t>
      </w:r>
      <w:r w:rsidR="00243F4A">
        <w:t>the occurrence of any of the following events that relates to the Consultant or an Associate</w:t>
      </w:r>
      <w:r w:rsidR="00D90638">
        <w:t xml:space="preserve"> of the Consultant</w:t>
      </w:r>
      <w:r w:rsidR="00243F4A">
        <w:t xml:space="preserve"> which:</w:t>
      </w:r>
    </w:p>
    <w:p w14:paraId="5ECFB763" w14:textId="77777777" w:rsidR="00243F4A" w:rsidRDefault="00243F4A" w:rsidP="00126BB2">
      <w:pPr>
        <w:pStyle w:val="DefinitionNum2"/>
      </w:pPr>
      <w:r>
        <w:t xml:space="preserve">has or may have a material adverse effect on, or on the perception of, the character, integrity or honesty of the </w:t>
      </w:r>
      <w:r w:rsidR="00D90638">
        <w:t>Consultant</w:t>
      </w:r>
      <w:r>
        <w:t xml:space="preserve"> or </w:t>
      </w:r>
      <w:r w:rsidR="00593E24">
        <w:t>the relevant</w:t>
      </w:r>
      <w:r>
        <w:t xml:space="preserve"> Associate</w:t>
      </w:r>
      <w:r w:rsidR="00D90638">
        <w:t xml:space="preserve"> of the Consultant</w:t>
      </w:r>
      <w:r>
        <w:t xml:space="preserve">; </w:t>
      </w:r>
    </w:p>
    <w:p w14:paraId="61BB3764" w14:textId="77777777" w:rsidR="00243F4A" w:rsidRDefault="00243F4A" w:rsidP="00126BB2">
      <w:pPr>
        <w:pStyle w:val="DefinitionNum2"/>
      </w:pPr>
      <w:r>
        <w:t>has or may have a material adverse effect on:</w:t>
      </w:r>
    </w:p>
    <w:p w14:paraId="6648DCC7" w14:textId="5AA73B5C" w:rsidR="00243F4A" w:rsidRDefault="00243F4A" w:rsidP="00126BB2">
      <w:pPr>
        <w:pStyle w:val="DefinitionNum3"/>
      </w:pPr>
      <w:r>
        <w:t>the public interest;</w:t>
      </w:r>
    </w:p>
    <w:p w14:paraId="144ABC40" w14:textId="77777777" w:rsidR="00243F4A" w:rsidRDefault="00243F4A" w:rsidP="00126BB2">
      <w:pPr>
        <w:pStyle w:val="DefinitionNum3"/>
      </w:pPr>
      <w:r>
        <w:t>public confidence in the Project; or</w:t>
      </w:r>
    </w:p>
    <w:p w14:paraId="1224A3B1" w14:textId="77777777" w:rsidR="005C3C9E" w:rsidRPr="00126BB2" w:rsidRDefault="00243F4A" w:rsidP="00126BB2">
      <w:pPr>
        <w:pStyle w:val="DefinitionNum3"/>
      </w:pPr>
      <w:r>
        <w:t>the reputation of the Principal or the Project</w:t>
      </w:r>
      <w:r w:rsidR="00D90638">
        <w:t>.</w:t>
      </w:r>
    </w:p>
    <w:p w14:paraId="22A878DF" w14:textId="77777777" w:rsidR="00EB70C4" w:rsidRDefault="00EB70C4" w:rsidP="00D22F0C">
      <w:pPr>
        <w:pStyle w:val="Definition"/>
      </w:pPr>
      <w:r w:rsidRPr="00EC314F">
        <w:rPr>
          <w:b/>
          <w:bCs/>
        </w:rPr>
        <w:lastRenderedPageBreak/>
        <w:t xml:space="preserve">Professional Indemnity Insurance </w:t>
      </w:r>
      <w:r w:rsidRPr="00EC314F">
        <w:t xml:space="preserve">means a policy of </w:t>
      </w:r>
      <w:r w:rsidR="006A48C4">
        <w:t xml:space="preserve">professional indemnity </w:t>
      </w:r>
      <w:r w:rsidRPr="00EC314F">
        <w:t xml:space="preserve">insurance </w:t>
      </w:r>
      <w:r w:rsidR="001870D0">
        <w:t>which</w:t>
      </w:r>
      <w:r w:rsidRPr="00EC314F">
        <w:t xml:space="preserve"> cover</w:t>
      </w:r>
      <w:r w:rsidR="001870D0">
        <w:t>s</w:t>
      </w:r>
      <w:r w:rsidRPr="00EC314F">
        <w:t xml:space="preserve"> claims for </w:t>
      </w:r>
      <w:r w:rsidR="006A48C4">
        <w:t xml:space="preserve">any </w:t>
      </w:r>
      <w:r w:rsidRPr="00EC314F">
        <w:t xml:space="preserve">breach of professional duty (whether owed in contract or otherwise) by the Consultant or </w:t>
      </w:r>
      <w:r w:rsidR="006A48C4">
        <w:t xml:space="preserve">any of </w:t>
      </w:r>
      <w:r w:rsidRPr="00EC314F">
        <w:t xml:space="preserve">its </w:t>
      </w:r>
      <w:r w:rsidR="00633368">
        <w:t>s</w:t>
      </w:r>
      <w:r w:rsidRPr="00EC314F">
        <w:t xml:space="preserve">ubconsultants </w:t>
      </w:r>
      <w:r w:rsidR="006A48C4">
        <w:t>arising out of or in connection with</w:t>
      </w:r>
      <w:r w:rsidRPr="00EC314F">
        <w:t xml:space="preserve"> </w:t>
      </w:r>
      <w:r w:rsidR="00AA49E2" w:rsidRPr="00EC314F">
        <w:t xml:space="preserve">the performance of </w:t>
      </w:r>
      <w:r w:rsidRPr="00EC314F">
        <w:t>the Services.</w:t>
      </w:r>
    </w:p>
    <w:p w14:paraId="3431C600" w14:textId="77777777" w:rsidR="000D4C34" w:rsidRPr="00CA6F10" w:rsidRDefault="000D4C34" w:rsidP="000D4C34">
      <w:pPr>
        <w:pStyle w:val="Definition"/>
      </w:pPr>
      <w:r w:rsidRPr="000D4C34">
        <w:rPr>
          <w:b/>
          <w:bCs/>
        </w:rPr>
        <w:t>Prohibited Cladding Products</w:t>
      </w:r>
      <w:r w:rsidRPr="00CA6F10">
        <w:t xml:space="preserve"> means:</w:t>
      </w:r>
    </w:p>
    <w:p w14:paraId="7485B04F" w14:textId="14DA5796" w:rsidR="000D4C34" w:rsidRPr="00CA6F10" w:rsidRDefault="000D4C34" w:rsidP="000D4C34">
      <w:pPr>
        <w:pStyle w:val="DefinitionNum2"/>
        <w:rPr>
          <w:color w:val="auto"/>
        </w:rPr>
      </w:pPr>
      <w:r w:rsidRPr="00CA6F10">
        <w:rPr>
          <w:shd w:val="clear" w:color="auto" w:fill="FFFFFF"/>
        </w:rPr>
        <w:t>aluminium composite panels with a core of less than 93% inert mineral filler (inert content) by mass in external cladding as part of a wall system</w:t>
      </w:r>
      <w:r w:rsidR="00F82B3C">
        <w:rPr>
          <w:shd w:val="clear" w:color="auto" w:fill="FFFFFF"/>
        </w:rPr>
        <w:t>;</w:t>
      </w:r>
      <w:r w:rsidRPr="00CA6F10">
        <w:rPr>
          <w:shd w:val="clear" w:color="auto" w:fill="FFFFFF"/>
        </w:rPr>
        <w:t xml:space="preserve"> and</w:t>
      </w:r>
    </w:p>
    <w:p w14:paraId="47C9BD63" w14:textId="3E6F9B57" w:rsidR="000D4C34" w:rsidRPr="00CA6F10" w:rsidRDefault="000D4C34" w:rsidP="000D4C34">
      <w:pPr>
        <w:pStyle w:val="DefinitionNum2"/>
      </w:pPr>
      <w:r w:rsidRPr="00CA6F10">
        <w:rPr>
          <w:shd w:val="clear" w:color="auto" w:fill="FFFFFF"/>
        </w:rPr>
        <w:t>expanded polystyrene products used in an external insulation and finish (rendered) wall system.</w:t>
      </w:r>
    </w:p>
    <w:p w14:paraId="21734E04" w14:textId="6C8807C5" w:rsidR="004E41A4" w:rsidRDefault="004E41A4" w:rsidP="00D22F0C">
      <w:pPr>
        <w:pStyle w:val="Definition"/>
      </w:pPr>
      <w:r w:rsidRPr="00805BEB">
        <w:rPr>
          <w:b/>
        </w:rPr>
        <w:t>Project</w:t>
      </w:r>
      <w:r>
        <w:t xml:space="preserve"> means the project to be undertaken as described in Item </w:t>
      </w:r>
      <w:r>
        <w:fldChar w:fldCharType="begin"/>
      </w:r>
      <w:r>
        <w:instrText xml:space="preserve"> REF _Ref511205098 \n \h </w:instrText>
      </w:r>
      <w:r>
        <w:fldChar w:fldCharType="separate"/>
      </w:r>
      <w:r w:rsidR="00FA2AC4">
        <w:t>1</w:t>
      </w:r>
      <w:r>
        <w:fldChar w:fldCharType="end"/>
      </w:r>
      <w:r>
        <w:t xml:space="preserve"> in respect of which the Services are to be provided.</w:t>
      </w:r>
    </w:p>
    <w:p w14:paraId="5F84BB21" w14:textId="0BF1E72E" w:rsidR="00E135F5" w:rsidRDefault="00E135F5" w:rsidP="00E135F5">
      <w:pPr>
        <w:pStyle w:val="Definition"/>
      </w:pPr>
      <w:r w:rsidRPr="00191A1E">
        <w:rPr>
          <w:b/>
        </w:rPr>
        <w:t>Project Contractor</w:t>
      </w:r>
      <w:r>
        <w:t xml:space="preserve"> </w:t>
      </w:r>
      <w:r w:rsidRPr="00333410">
        <w:t xml:space="preserve">means any person who is engaged by the </w:t>
      </w:r>
      <w:r>
        <w:t>Principal</w:t>
      </w:r>
      <w:r w:rsidRPr="00333410">
        <w:t xml:space="preserve"> to deliver any aspect of the Project under a Project Contract.</w:t>
      </w:r>
      <w:r w:rsidR="00593E24">
        <w:t xml:space="preserve">  This definition applies if indicated in Item </w:t>
      </w:r>
      <w:r w:rsidR="00593E24">
        <w:fldChar w:fldCharType="begin"/>
      </w:r>
      <w:r w:rsidR="00593E24">
        <w:instrText xml:space="preserve"> REF _Ref513654077 \r \h </w:instrText>
      </w:r>
      <w:r w:rsidR="00593E24">
        <w:fldChar w:fldCharType="separate"/>
      </w:r>
      <w:r w:rsidR="00FA2AC4">
        <w:t>16</w:t>
      </w:r>
      <w:r w:rsidR="00593E24">
        <w:fldChar w:fldCharType="end"/>
      </w:r>
      <w:r w:rsidR="00593E24">
        <w:t>.</w:t>
      </w:r>
    </w:p>
    <w:p w14:paraId="020BCC5D" w14:textId="0F11E5E4" w:rsidR="00E135F5" w:rsidRDefault="00E135F5" w:rsidP="00E135F5">
      <w:pPr>
        <w:pStyle w:val="Definition"/>
      </w:pPr>
      <w:r w:rsidRPr="00191A1E">
        <w:rPr>
          <w:b/>
        </w:rPr>
        <w:t>Project Contracts</w:t>
      </w:r>
      <w:r>
        <w:t xml:space="preserve"> means the contracts described in Item </w:t>
      </w:r>
      <w:r w:rsidR="0076056F">
        <w:fldChar w:fldCharType="begin"/>
      </w:r>
      <w:r w:rsidR="0076056F">
        <w:instrText xml:space="preserve"> REF _Ref513653725 \w \h </w:instrText>
      </w:r>
      <w:r w:rsidR="0076056F">
        <w:fldChar w:fldCharType="separate"/>
      </w:r>
      <w:r w:rsidR="00FA2AC4">
        <w:t>10</w:t>
      </w:r>
      <w:r w:rsidR="0076056F">
        <w:fldChar w:fldCharType="end"/>
      </w:r>
      <w:r>
        <w:t>.</w:t>
      </w:r>
      <w:r w:rsidR="00593E24">
        <w:t xml:space="preserve">  This definition applies if indicated in Item </w:t>
      </w:r>
      <w:r w:rsidR="00593E24">
        <w:fldChar w:fldCharType="begin"/>
      </w:r>
      <w:r w:rsidR="00593E24">
        <w:instrText xml:space="preserve"> REF _Ref513654077 \r \h </w:instrText>
      </w:r>
      <w:r w:rsidR="00593E24">
        <w:fldChar w:fldCharType="separate"/>
      </w:r>
      <w:r w:rsidR="00FA2AC4">
        <w:t>16</w:t>
      </w:r>
      <w:r w:rsidR="00593E24">
        <w:fldChar w:fldCharType="end"/>
      </w:r>
      <w:r w:rsidR="00593E24">
        <w:t>.</w:t>
      </w:r>
    </w:p>
    <w:p w14:paraId="19ABCA6E" w14:textId="77777777" w:rsidR="00E135F5" w:rsidRDefault="00E135F5" w:rsidP="00C93179">
      <w:pPr>
        <w:pStyle w:val="Definition"/>
        <w:keepNext/>
      </w:pPr>
      <w:r w:rsidRPr="00126BB2">
        <w:rPr>
          <w:b/>
        </w:rPr>
        <w:t>Project Contractor Documentation</w:t>
      </w:r>
      <w:r>
        <w:t xml:space="preserve"> means:</w:t>
      </w:r>
    </w:p>
    <w:p w14:paraId="6E818BBE" w14:textId="77777777" w:rsidR="00E135F5" w:rsidRDefault="00E135F5" w:rsidP="00E135F5">
      <w:pPr>
        <w:pStyle w:val="DefinitionNum2"/>
      </w:pPr>
      <w:bookmarkStart w:id="56" w:name="_Ref513644082"/>
      <w:r>
        <w:t>all material brought or required to be brought into existence by a Project Contractor as part of, or for the purpose of, carrying out any part of the Projec</w:t>
      </w:r>
      <w:r w:rsidR="000B66F9">
        <w:t>t Contract including documents,</w:t>
      </w:r>
      <w:r>
        <w:t xml:space="preserve"> notices, drawings, specifications, reports, models, samples and calculations, equipment, technical information, plans, charts, tables, schedules, data (stored by any means), photographs and finishes boards; and</w:t>
      </w:r>
      <w:bookmarkEnd w:id="56"/>
    </w:p>
    <w:p w14:paraId="7ADAE830" w14:textId="5467F512" w:rsidR="00E135F5" w:rsidRDefault="00E135F5" w:rsidP="00E135F5">
      <w:pPr>
        <w:pStyle w:val="DefinitionNum2"/>
      </w:pPr>
      <w:r>
        <w:t xml:space="preserve">without limiting paragraph </w:t>
      </w:r>
      <w:r>
        <w:fldChar w:fldCharType="begin"/>
      </w:r>
      <w:r>
        <w:instrText xml:space="preserve"> REF _Ref513644082 \n \h </w:instrText>
      </w:r>
      <w:r>
        <w:fldChar w:fldCharType="separate"/>
      </w:r>
      <w:r w:rsidR="00FA2AC4">
        <w:t>(a)</w:t>
      </w:r>
      <w:r>
        <w:fldChar w:fldCharType="end"/>
      </w:r>
      <w:r>
        <w:t>, includes:</w:t>
      </w:r>
    </w:p>
    <w:p w14:paraId="3B0A767E" w14:textId="77777777" w:rsidR="00E135F5" w:rsidRDefault="00593E24" w:rsidP="00E135F5">
      <w:pPr>
        <w:pStyle w:val="DefinitionNum3"/>
      </w:pPr>
      <w:r>
        <w:t>design documentation prepared under a Project Contract</w:t>
      </w:r>
      <w:r w:rsidR="00E135F5">
        <w:t>;</w:t>
      </w:r>
    </w:p>
    <w:p w14:paraId="1B709FC2" w14:textId="77777777" w:rsidR="00E135F5" w:rsidRDefault="00E135F5" w:rsidP="00E135F5">
      <w:pPr>
        <w:pStyle w:val="DefinitionNum3"/>
      </w:pPr>
      <w:r>
        <w:t>programs and cost plans issued under a Project Contract;</w:t>
      </w:r>
    </w:p>
    <w:p w14:paraId="4AADA31A" w14:textId="77777777" w:rsidR="00E135F5" w:rsidRDefault="00E135F5" w:rsidP="00E135F5">
      <w:pPr>
        <w:pStyle w:val="DefinitionNum3"/>
      </w:pPr>
      <w:r>
        <w:t>if required by the Project Contract, subcontract documentation;</w:t>
      </w:r>
    </w:p>
    <w:p w14:paraId="0256FD2F" w14:textId="77777777" w:rsidR="00E135F5" w:rsidRDefault="00E135F5" w:rsidP="00E135F5">
      <w:pPr>
        <w:pStyle w:val="DefinitionNum3"/>
      </w:pPr>
      <w:r>
        <w:t>all notices purporting to be issued under a Project Contract, including those seeking additional time or money;</w:t>
      </w:r>
    </w:p>
    <w:p w14:paraId="5E3B944B" w14:textId="77777777" w:rsidR="00E135F5" w:rsidRDefault="00E135F5" w:rsidP="00E135F5">
      <w:pPr>
        <w:pStyle w:val="DefinitionNum3"/>
      </w:pPr>
      <w:r>
        <w:t>payment claims purporting to be issued under a Project Contract; and</w:t>
      </w:r>
    </w:p>
    <w:p w14:paraId="2EB4DF23" w14:textId="77777777" w:rsidR="00593E24" w:rsidRDefault="00E135F5" w:rsidP="00E135F5">
      <w:pPr>
        <w:pStyle w:val="DefinitionNum3"/>
      </w:pPr>
      <w:r>
        <w:t>all other Claims (as defined in each Project Contract).</w:t>
      </w:r>
    </w:p>
    <w:p w14:paraId="6BE0FCAE" w14:textId="11A1960A" w:rsidR="00E135F5" w:rsidRDefault="00593E24" w:rsidP="00126BB2">
      <w:pPr>
        <w:pStyle w:val="DefinitionNum3"/>
        <w:numPr>
          <w:ilvl w:val="0"/>
          <w:numId w:val="0"/>
        </w:numPr>
        <w:ind w:left="964"/>
      </w:pPr>
      <w:r>
        <w:t xml:space="preserve">This definition applies if indicated in Item </w:t>
      </w:r>
      <w:r>
        <w:fldChar w:fldCharType="begin"/>
      </w:r>
      <w:r>
        <w:instrText xml:space="preserve"> REF _Ref513654077 \r \h </w:instrText>
      </w:r>
      <w:r>
        <w:fldChar w:fldCharType="separate"/>
      </w:r>
      <w:r w:rsidR="00FA2AC4">
        <w:t>16</w:t>
      </w:r>
      <w:r>
        <w:fldChar w:fldCharType="end"/>
      </w:r>
      <w:r>
        <w:t>.</w:t>
      </w:r>
    </w:p>
    <w:p w14:paraId="314A9D8B" w14:textId="33465311" w:rsidR="00E135F5" w:rsidRPr="00191A1E" w:rsidRDefault="00E135F5" w:rsidP="00E135F5">
      <w:pPr>
        <w:pStyle w:val="Definition"/>
      </w:pPr>
      <w:r w:rsidRPr="00191A1E">
        <w:rPr>
          <w:b/>
        </w:rPr>
        <w:t>Project Management Obligations</w:t>
      </w:r>
      <w:r>
        <w:t xml:space="preserve"> has the meaning given in clause </w:t>
      </w:r>
      <w:r>
        <w:fldChar w:fldCharType="begin"/>
      </w:r>
      <w:r>
        <w:instrText xml:space="preserve"> REF _Ref513644371 \w \h </w:instrText>
      </w:r>
      <w:r>
        <w:fldChar w:fldCharType="separate"/>
      </w:r>
      <w:r w:rsidR="00FA2AC4">
        <w:t>3.1(b)</w:t>
      </w:r>
      <w:r>
        <w:fldChar w:fldCharType="end"/>
      </w:r>
      <w:r>
        <w:t>.</w:t>
      </w:r>
    </w:p>
    <w:p w14:paraId="168A9A91" w14:textId="77777777" w:rsidR="006229D6" w:rsidRDefault="006D1170" w:rsidP="006229D6">
      <w:pPr>
        <w:pStyle w:val="Definition"/>
      </w:pPr>
      <w:r w:rsidRPr="005C1E8F">
        <w:rPr>
          <w:b/>
          <w:bCs/>
        </w:rPr>
        <w:t xml:space="preserve">Proportionate Liability Scheme </w:t>
      </w:r>
      <w:r w:rsidRPr="005C1E8F">
        <w:t>means</w:t>
      </w:r>
      <w:r w:rsidR="005C1E8F" w:rsidRPr="006E4A18">
        <w:t xml:space="preserve"> </w:t>
      </w:r>
      <w:r w:rsidR="00FB6AE8" w:rsidRPr="006E4A18">
        <w:t xml:space="preserve">Part IVAA of the </w:t>
      </w:r>
      <w:r w:rsidR="00FB6AE8" w:rsidRPr="006E4A18">
        <w:rPr>
          <w:i/>
        </w:rPr>
        <w:t>Wrongs Act 1958</w:t>
      </w:r>
      <w:r w:rsidR="00FB6AE8" w:rsidRPr="006E4A18">
        <w:t xml:space="preserve"> (Vic)</w:t>
      </w:r>
      <w:r w:rsidR="006229D6">
        <w:t>.</w:t>
      </w:r>
    </w:p>
    <w:p w14:paraId="6B11A65D" w14:textId="77777777" w:rsidR="00793E5C" w:rsidRDefault="00793E5C" w:rsidP="00793E5C">
      <w:pPr>
        <w:pStyle w:val="Definition"/>
      </w:pPr>
      <w:r w:rsidRPr="00026D85">
        <w:rPr>
          <w:b/>
        </w:rPr>
        <w:t>Protective Data Security Standards</w:t>
      </w:r>
      <w:r w:rsidRPr="00026D85">
        <w:t xml:space="preserve"> </w:t>
      </w:r>
      <w:r w:rsidRPr="00356410">
        <w:t xml:space="preserve">has the meaning given to that term in the </w:t>
      </w:r>
      <w:r w:rsidRPr="00356410">
        <w:rPr>
          <w:i/>
        </w:rPr>
        <w:t>Privacy and Data Protection Act 2014</w:t>
      </w:r>
      <w:r w:rsidRPr="00356410">
        <w:t xml:space="preserve"> (Vic)</w:t>
      </w:r>
      <w:r w:rsidRPr="00026D85">
        <w:t>.</w:t>
      </w:r>
    </w:p>
    <w:p w14:paraId="1F282FD4" w14:textId="77777777" w:rsidR="00793E5C" w:rsidRPr="00026D85" w:rsidRDefault="00793E5C" w:rsidP="00793E5C">
      <w:pPr>
        <w:pStyle w:val="Definition"/>
      </w:pPr>
      <w:bookmarkStart w:id="57" w:name="_Hlk115738953"/>
      <w:r w:rsidRPr="00026D85">
        <w:rPr>
          <w:b/>
        </w:rPr>
        <w:t>Public Sector Data</w:t>
      </w:r>
      <w:r>
        <w:rPr>
          <w:b/>
        </w:rPr>
        <w:t xml:space="preserve"> </w:t>
      </w:r>
      <w:r w:rsidRPr="00026D85">
        <w:t xml:space="preserve">has the meaning given to that term in the </w:t>
      </w:r>
      <w:r w:rsidRPr="00026D85">
        <w:rPr>
          <w:i/>
        </w:rPr>
        <w:t>Privacy and Data Protection Act 2014</w:t>
      </w:r>
      <w:r w:rsidRPr="00026D85">
        <w:t xml:space="preserve"> (Vic)</w:t>
      </w:r>
      <w:r>
        <w:t>.</w:t>
      </w:r>
    </w:p>
    <w:bookmarkEnd w:id="57"/>
    <w:p w14:paraId="5E586193" w14:textId="71E8B9C3" w:rsidR="00E72425" w:rsidRPr="003B32C2" w:rsidRDefault="00E72425" w:rsidP="00E72425">
      <w:pPr>
        <w:pStyle w:val="Definition"/>
      </w:pPr>
      <w:r w:rsidRPr="003B32C2">
        <w:rPr>
          <w:rStyle w:val="Strong"/>
        </w:rPr>
        <w:t xml:space="preserve">Provisional Sum </w:t>
      </w:r>
      <w:r w:rsidRPr="003B32C2">
        <w:t xml:space="preserve">means the monetary sum, contingency sum or prime cost allowances set out in </w:t>
      </w:r>
      <w:r w:rsidR="00FA42CF">
        <w:t>Section</w:t>
      </w:r>
      <w:r w:rsidR="003B32C2" w:rsidRPr="003B32C2">
        <w:t xml:space="preserve"> </w:t>
      </w:r>
      <w:r w:rsidR="003B32C2" w:rsidRPr="003B32C2">
        <w:fldChar w:fldCharType="begin"/>
      </w:r>
      <w:r w:rsidR="003B32C2" w:rsidRPr="003B32C2">
        <w:instrText xml:space="preserve"> REF _Ref513207758 \n \h  \* MERGEFORMAT </w:instrText>
      </w:r>
      <w:r w:rsidR="003B32C2" w:rsidRPr="003B32C2">
        <w:fldChar w:fldCharType="separate"/>
      </w:r>
      <w:r w:rsidR="00FA2AC4">
        <w:t>3</w:t>
      </w:r>
      <w:r w:rsidR="003B32C2" w:rsidRPr="003B32C2">
        <w:fldChar w:fldCharType="end"/>
      </w:r>
      <w:r w:rsidR="003B32C2" w:rsidRPr="003B32C2">
        <w:t xml:space="preserve"> </w:t>
      </w:r>
      <w:r w:rsidR="00FA42CF">
        <w:t xml:space="preserve">of </w:t>
      </w:r>
      <w:r w:rsidR="003B32C2" w:rsidRPr="003B32C2">
        <w:fldChar w:fldCharType="begin"/>
      </w:r>
      <w:r w:rsidR="003B32C2" w:rsidRPr="003B32C2">
        <w:instrText xml:space="preserve"> REF _Ref513207770 \r \h  \* MERGEFORMAT </w:instrText>
      </w:r>
      <w:r w:rsidR="003B32C2" w:rsidRPr="003B32C2">
        <w:fldChar w:fldCharType="separate"/>
      </w:r>
      <w:r w:rsidR="00FA2AC4">
        <w:t>Schedule 2</w:t>
      </w:r>
      <w:r w:rsidR="003B32C2" w:rsidRPr="003B32C2">
        <w:fldChar w:fldCharType="end"/>
      </w:r>
      <w:r w:rsidRPr="003B32C2">
        <w:t xml:space="preserve"> for the performance of each Provisional Sum Item.</w:t>
      </w:r>
    </w:p>
    <w:p w14:paraId="7FA42761" w14:textId="15027C01" w:rsidR="00E72425" w:rsidRPr="003B32C2" w:rsidRDefault="00E72425" w:rsidP="00E72425">
      <w:pPr>
        <w:pStyle w:val="Definition"/>
      </w:pPr>
      <w:r w:rsidRPr="003B32C2">
        <w:rPr>
          <w:rStyle w:val="Strong"/>
        </w:rPr>
        <w:lastRenderedPageBreak/>
        <w:t xml:space="preserve">Provisional Sum Item </w:t>
      </w:r>
      <w:r w:rsidRPr="003B32C2">
        <w:t xml:space="preserve">means the services, activities, works or items described in </w:t>
      </w:r>
      <w:r w:rsidR="00FA42CF">
        <w:t xml:space="preserve">Section </w:t>
      </w:r>
      <w:r w:rsidR="003B32C2" w:rsidRPr="00126BB2">
        <w:fldChar w:fldCharType="begin"/>
      </w:r>
      <w:r w:rsidR="003B32C2" w:rsidRPr="00126BB2">
        <w:instrText xml:space="preserve"> REF _Ref513207758 \n \h </w:instrText>
      </w:r>
      <w:r w:rsidR="003B32C2">
        <w:instrText xml:space="preserve"> \* MERGEFORMAT </w:instrText>
      </w:r>
      <w:r w:rsidR="003B32C2" w:rsidRPr="00126BB2">
        <w:fldChar w:fldCharType="separate"/>
      </w:r>
      <w:r w:rsidR="00FA2AC4">
        <w:t>3</w:t>
      </w:r>
      <w:r w:rsidR="003B32C2" w:rsidRPr="00126BB2">
        <w:fldChar w:fldCharType="end"/>
      </w:r>
      <w:r w:rsidRPr="003B32C2">
        <w:t xml:space="preserve"> </w:t>
      </w:r>
      <w:r w:rsidR="00FA42CF">
        <w:t xml:space="preserve">of </w:t>
      </w:r>
      <w:r w:rsidR="003B32C2" w:rsidRPr="00126BB2">
        <w:fldChar w:fldCharType="begin"/>
      </w:r>
      <w:r w:rsidR="003B32C2" w:rsidRPr="00126BB2">
        <w:instrText xml:space="preserve"> REF _Ref513207770 \r \h </w:instrText>
      </w:r>
      <w:r w:rsidR="003B32C2">
        <w:instrText xml:space="preserve"> \* MERGEFORMAT </w:instrText>
      </w:r>
      <w:r w:rsidR="003B32C2" w:rsidRPr="00126BB2">
        <w:fldChar w:fldCharType="separate"/>
      </w:r>
      <w:r w:rsidR="00FA2AC4">
        <w:t>Schedule 2</w:t>
      </w:r>
      <w:r w:rsidR="003B32C2" w:rsidRPr="00126BB2">
        <w:fldChar w:fldCharType="end"/>
      </w:r>
      <w:r w:rsidRPr="003B32C2">
        <w:t>.</w:t>
      </w:r>
    </w:p>
    <w:p w14:paraId="5787B26B" w14:textId="77777777" w:rsidR="00F61F70" w:rsidRDefault="00F61F70" w:rsidP="00F61F70">
      <w:pPr>
        <w:pStyle w:val="Definition"/>
      </w:pPr>
      <w:r w:rsidRPr="004A7D7B">
        <w:rPr>
          <w:b/>
        </w:rPr>
        <w:t>Privacy Principles</w:t>
      </w:r>
      <w:r>
        <w:t xml:space="preserve"> means the:</w:t>
      </w:r>
    </w:p>
    <w:p w14:paraId="0BD48838" w14:textId="77777777" w:rsidR="00F61F70" w:rsidRDefault="00F61F70" w:rsidP="00F61F70">
      <w:pPr>
        <w:pStyle w:val="DefinitionNum2"/>
      </w:pPr>
      <w:r>
        <w:t xml:space="preserve">information privacy principles so identified and set out in the </w:t>
      </w:r>
      <w:r w:rsidRPr="004A7D7B">
        <w:rPr>
          <w:i/>
        </w:rPr>
        <w:t>Privacy and Data Protection Act 2014</w:t>
      </w:r>
      <w:r>
        <w:t xml:space="preserve"> (Vic); and</w:t>
      </w:r>
    </w:p>
    <w:p w14:paraId="737A7B8C" w14:textId="77777777" w:rsidR="00F61F70" w:rsidRDefault="00F61F70" w:rsidP="00F61F70">
      <w:pPr>
        <w:pStyle w:val="DefinitionNum2"/>
      </w:pPr>
      <w:r>
        <w:t xml:space="preserve">health privacy principles so identified and set out in the </w:t>
      </w:r>
      <w:r w:rsidRPr="00327D25">
        <w:rPr>
          <w:i/>
        </w:rPr>
        <w:t>Health Records Act 2001</w:t>
      </w:r>
      <w:r>
        <w:t xml:space="preserve"> (Vic),</w:t>
      </w:r>
    </w:p>
    <w:p w14:paraId="3CE29455" w14:textId="77777777" w:rsidR="00F61F70" w:rsidRDefault="00F61F70" w:rsidP="00805BEB">
      <w:pPr>
        <w:pStyle w:val="DefinitionNum2"/>
        <w:numPr>
          <w:ilvl w:val="0"/>
          <w:numId w:val="0"/>
        </w:numPr>
        <w:ind w:left="964"/>
        <w:rPr>
          <w:b/>
        </w:rPr>
      </w:pPr>
      <w:r>
        <w:t>as applicable</w:t>
      </w:r>
      <w:r w:rsidR="000B66F9">
        <w:t>.</w:t>
      </w:r>
    </w:p>
    <w:p w14:paraId="5B615F10" w14:textId="77777777" w:rsidR="00F205BB" w:rsidRDefault="00F205BB" w:rsidP="00805BEB">
      <w:pPr>
        <w:pStyle w:val="Definition"/>
        <w:numPr>
          <w:ilvl w:val="0"/>
          <w:numId w:val="0"/>
        </w:numPr>
        <w:ind w:left="964"/>
      </w:pPr>
      <w:r w:rsidRPr="007459E0">
        <w:rPr>
          <w:b/>
        </w:rPr>
        <w:t>Public Audit</w:t>
      </w:r>
      <w:r>
        <w:t xml:space="preserve"> means any audit, investigation or enquiry conducted by a Public Auditor or pursuant to any Public Audit Legislation.</w:t>
      </w:r>
    </w:p>
    <w:p w14:paraId="4188CF04" w14:textId="77777777" w:rsidR="00F205BB" w:rsidRDefault="00F205BB" w:rsidP="00805BEB">
      <w:pPr>
        <w:pStyle w:val="IndentParaLevel1"/>
      </w:pPr>
      <w:r w:rsidRPr="00A4116B">
        <w:rPr>
          <w:b/>
        </w:rPr>
        <w:t>Public Audit Legislation</w:t>
      </w:r>
      <w:r>
        <w:t xml:space="preserve"> means Section 94A of the </w:t>
      </w:r>
      <w:r w:rsidRPr="00A4116B">
        <w:rPr>
          <w:i/>
        </w:rPr>
        <w:t>Constitution Act 1975</w:t>
      </w:r>
      <w:r>
        <w:t xml:space="preserve"> (Vic) and the </w:t>
      </w:r>
      <w:r w:rsidRPr="00A4116B">
        <w:rPr>
          <w:i/>
        </w:rPr>
        <w:t>Audit Act 1994</w:t>
      </w:r>
      <w:r>
        <w:t xml:space="preserve"> (Vic) or any other applicable</w:t>
      </w:r>
      <w:r w:rsidR="0007761E">
        <w:t xml:space="preserve"> </w:t>
      </w:r>
      <w:r>
        <w:t>legislation.</w:t>
      </w:r>
    </w:p>
    <w:p w14:paraId="387A9D00" w14:textId="77777777" w:rsidR="00F205BB" w:rsidRPr="00F205BB" w:rsidRDefault="00F205BB" w:rsidP="00805BEB">
      <w:pPr>
        <w:pStyle w:val="IndentParaLevel1"/>
        <w:numPr>
          <w:ilvl w:val="0"/>
          <w:numId w:val="0"/>
        </w:numPr>
        <w:ind w:left="964"/>
        <w:rPr>
          <w:b/>
          <w:bCs/>
          <w:highlight w:val="yellow"/>
        </w:rPr>
      </w:pPr>
      <w:r w:rsidRPr="00F205BB">
        <w:rPr>
          <w:b/>
        </w:rPr>
        <w:t>Public Auditor</w:t>
      </w:r>
      <w:r>
        <w:t xml:space="preserve"> means any auditor or officer appointed under any Public Audit Legislation or any authorised nominee or representative of such auditor or officer.</w:t>
      </w:r>
    </w:p>
    <w:p w14:paraId="52E5ECF4" w14:textId="77777777" w:rsidR="00E808BE" w:rsidRPr="00EC314F" w:rsidRDefault="00E808BE" w:rsidP="00805BEB">
      <w:pPr>
        <w:pStyle w:val="Definition"/>
        <w:numPr>
          <w:ilvl w:val="0"/>
          <w:numId w:val="0"/>
        </w:numPr>
        <w:ind w:left="964"/>
        <w:rPr>
          <w:bCs/>
        </w:rPr>
      </w:pPr>
      <w:r w:rsidRPr="00EC314F">
        <w:rPr>
          <w:b/>
          <w:bCs/>
        </w:rPr>
        <w:t>Public Liability Insurance</w:t>
      </w:r>
      <w:r w:rsidRPr="00EC314F">
        <w:rPr>
          <w:bCs/>
        </w:rPr>
        <w:t xml:space="preserve"> means a policy of public liability insurance in the name of the Consultant which:</w:t>
      </w:r>
    </w:p>
    <w:p w14:paraId="59C03251" w14:textId="77777777" w:rsidR="00651393" w:rsidRDefault="00702A79" w:rsidP="00001D69">
      <w:pPr>
        <w:pStyle w:val="DefinitionNum2"/>
        <w:numPr>
          <w:ilvl w:val="1"/>
          <w:numId w:val="49"/>
        </w:numPr>
      </w:pPr>
      <w:r w:rsidRPr="00EC314F">
        <w:t xml:space="preserve">covers </w:t>
      </w:r>
      <w:r w:rsidR="00E808BE" w:rsidRPr="00EC314F">
        <w:t>the</w:t>
      </w:r>
      <w:r w:rsidR="00651393">
        <w:t>:</w:t>
      </w:r>
    </w:p>
    <w:p w14:paraId="3D5739EC" w14:textId="77777777" w:rsidR="00E808BE" w:rsidRPr="00EC314F" w:rsidRDefault="00E808BE" w:rsidP="00805BEB">
      <w:pPr>
        <w:pStyle w:val="DefinitionNum3"/>
      </w:pPr>
      <w:r w:rsidRPr="00EC314F">
        <w:t>Consultant for its rights</w:t>
      </w:r>
      <w:r w:rsidR="00651393">
        <w:t>,</w:t>
      </w:r>
      <w:r w:rsidRPr="00EC314F">
        <w:t xml:space="preserve"> interests and liabilities to third parties</w:t>
      </w:r>
      <w:r w:rsidR="00E42768">
        <w:t xml:space="preserve"> </w:t>
      </w:r>
      <w:r w:rsidRPr="00EC314F">
        <w:t xml:space="preserve">arising out of, or in any way in connection with, the </w:t>
      </w:r>
      <w:r w:rsidR="00AF4B59" w:rsidRPr="00EC314F">
        <w:t xml:space="preserve">performance of the </w:t>
      </w:r>
      <w:r w:rsidRPr="00EC314F">
        <w:t xml:space="preserve">Services; </w:t>
      </w:r>
      <w:r w:rsidR="00C47512">
        <w:t>and</w:t>
      </w:r>
    </w:p>
    <w:p w14:paraId="5655ED2C" w14:textId="77777777" w:rsidR="00E808BE" w:rsidRPr="00EC314F" w:rsidRDefault="00E808BE" w:rsidP="00805BEB">
      <w:pPr>
        <w:pStyle w:val="DefinitionNum3"/>
      </w:pPr>
      <w:r w:rsidRPr="00EC314F">
        <w:t xml:space="preserve">liability </w:t>
      </w:r>
      <w:r w:rsidR="00651393">
        <w:t xml:space="preserve">of the Consultant </w:t>
      </w:r>
      <w:r w:rsidRPr="00EC314F">
        <w:t xml:space="preserve">to the </w:t>
      </w:r>
      <w:r w:rsidR="00FD196C">
        <w:t>Principal</w:t>
      </w:r>
      <w:r w:rsidRPr="00EC314F">
        <w:t xml:space="preserve"> for loss of or damage to property </w:t>
      </w:r>
      <w:r w:rsidR="00651393">
        <w:t xml:space="preserve">(including loss of use of property, whether damaged or not) </w:t>
      </w:r>
      <w:r w:rsidRPr="00EC314F">
        <w:t>and the death of or injury to any person (other than liability which the law requires to be covered under a workers compensation insurance policy);</w:t>
      </w:r>
      <w:r w:rsidR="00702A79" w:rsidRPr="00EC314F">
        <w:t xml:space="preserve"> and</w:t>
      </w:r>
    </w:p>
    <w:p w14:paraId="3978940A" w14:textId="701F23C7" w:rsidR="00E808BE" w:rsidRPr="00EC314F" w:rsidRDefault="00E808BE" w:rsidP="00D22F0C">
      <w:pPr>
        <w:pStyle w:val="DefinitionNum2"/>
      </w:pPr>
      <w:r w:rsidRPr="00EC314F">
        <w:t>indemnif</w:t>
      </w:r>
      <w:r w:rsidR="00651393">
        <w:t>ies</w:t>
      </w:r>
      <w:r w:rsidRPr="00EC314F">
        <w:t xml:space="preserve"> the </w:t>
      </w:r>
      <w:r w:rsidR="00FD196C">
        <w:t>Principal</w:t>
      </w:r>
      <w:r w:rsidR="00596302">
        <w:t xml:space="preserve"> and any party named in Item </w:t>
      </w:r>
      <w:r w:rsidR="00596302">
        <w:fldChar w:fldCharType="begin"/>
      </w:r>
      <w:r w:rsidR="00596302">
        <w:instrText xml:space="preserve"> REF _Ref513304608 \w \h </w:instrText>
      </w:r>
      <w:r w:rsidR="00596302">
        <w:fldChar w:fldCharType="separate"/>
      </w:r>
      <w:r w:rsidR="00FA2AC4">
        <w:t>23</w:t>
      </w:r>
      <w:r w:rsidR="00596302">
        <w:fldChar w:fldCharType="end"/>
      </w:r>
      <w:r w:rsidR="00596302">
        <w:t xml:space="preserve"> </w:t>
      </w:r>
      <w:r w:rsidRPr="00EC314F">
        <w:t xml:space="preserve">as one of the </w:t>
      </w:r>
      <w:r w:rsidR="00702A79" w:rsidRPr="00EC314F">
        <w:t xml:space="preserve">class </w:t>
      </w:r>
      <w:r w:rsidRPr="00EC314F">
        <w:t xml:space="preserve">of persons constituting the </w:t>
      </w:r>
      <w:r w:rsidR="00651393">
        <w:t>'</w:t>
      </w:r>
      <w:r w:rsidRPr="00EC314F">
        <w:t>Insured</w:t>
      </w:r>
      <w:r w:rsidR="00651393">
        <w:t>'</w:t>
      </w:r>
      <w:r w:rsidRPr="00EC314F">
        <w:t xml:space="preserve"> </w:t>
      </w:r>
      <w:r w:rsidR="00651393">
        <w:t xml:space="preserve">(except </w:t>
      </w:r>
      <w:r w:rsidRPr="00EC314F">
        <w:t xml:space="preserve">to the extent </w:t>
      </w:r>
      <w:r w:rsidR="005F59D2">
        <w:t xml:space="preserve">that any </w:t>
      </w:r>
      <w:r w:rsidRPr="00EC314F">
        <w:t xml:space="preserve">liability is due to or results from the negligence of the </w:t>
      </w:r>
      <w:r w:rsidR="00FD196C">
        <w:t>Principal</w:t>
      </w:r>
      <w:r w:rsidR="00FA42CF">
        <w:t xml:space="preserve"> or any party named in Item </w:t>
      </w:r>
      <w:r w:rsidR="00FA42CF">
        <w:fldChar w:fldCharType="begin"/>
      </w:r>
      <w:r w:rsidR="00FA42CF">
        <w:instrText xml:space="preserve"> REF _Ref513304608 \w \h </w:instrText>
      </w:r>
      <w:r w:rsidR="00FA42CF">
        <w:fldChar w:fldCharType="separate"/>
      </w:r>
      <w:r w:rsidR="00FA2AC4">
        <w:t>23</w:t>
      </w:r>
      <w:r w:rsidR="00FA42CF">
        <w:fldChar w:fldCharType="end"/>
      </w:r>
      <w:r w:rsidR="00FA42CF">
        <w:t xml:space="preserve"> (as applicable)</w:t>
      </w:r>
      <w:r w:rsidR="005F59D2">
        <w:t>)</w:t>
      </w:r>
      <w:r w:rsidRPr="00EC314F">
        <w:t>.</w:t>
      </w:r>
    </w:p>
    <w:p w14:paraId="61D4226A" w14:textId="77777777" w:rsidR="00156AA1" w:rsidRPr="00156AA1" w:rsidRDefault="00156AA1" w:rsidP="004039E2">
      <w:pPr>
        <w:pStyle w:val="Definition"/>
        <w:rPr>
          <w:b/>
        </w:rPr>
      </w:pPr>
      <w:r w:rsidRPr="00805BEB">
        <w:rPr>
          <w:b/>
        </w:rPr>
        <w:t>Public Sector Employee</w:t>
      </w:r>
      <w:r>
        <w:t xml:space="preserve"> </w:t>
      </w:r>
      <w:r w:rsidRPr="00B06559">
        <w:rPr>
          <w:szCs w:val="18"/>
        </w:rPr>
        <w:t xml:space="preserve">has the same meaning as set out in section 4 of the </w:t>
      </w:r>
      <w:r w:rsidRPr="00103090">
        <w:rPr>
          <w:rStyle w:val="Emphasis"/>
          <w:iCs w:val="0"/>
        </w:rPr>
        <w:t xml:space="preserve">Public Administration Act 2004 </w:t>
      </w:r>
      <w:r w:rsidRPr="00B06559">
        <w:rPr>
          <w:szCs w:val="18"/>
        </w:rPr>
        <w:t>(Vic).</w:t>
      </w:r>
    </w:p>
    <w:p w14:paraId="22393418" w14:textId="740482D5" w:rsidR="00060554" w:rsidRPr="006E4A18" w:rsidRDefault="00060554" w:rsidP="004039E2">
      <w:pPr>
        <w:pStyle w:val="Definition"/>
      </w:pPr>
      <w:r w:rsidRPr="006E4A18">
        <w:rPr>
          <w:b/>
          <w:bCs/>
        </w:rPr>
        <w:t>Remedy Period</w:t>
      </w:r>
      <w:r>
        <w:rPr>
          <w:bCs/>
        </w:rPr>
        <w:t xml:space="preserve"> has the meaning given in </w:t>
      </w:r>
      <w:r w:rsidR="00BA1815">
        <w:rPr>
          <w:bCs/>
        </w:rPr>
        <w:t xml:space="preserve">clause </w:t>
      </w:r>
      <w:r>
        <w:rPr>
          <w:bCs/>
        </w:rPr>
        <w:fldChar w:fldCharType="begin"/>
      </w:r>
      <w:r>
        <w:rPr>
          <w:bCs/>
        </w:rPr>
        <w:instrText xml:space="preserve"> REF _Ref504556665 \w \h </w:instrText>
      </w:r>
      <w:r>
        <w:rPr>
          <w:bCs/>
        </w:rPr>
      </w:r>
      <w:r>
        <w:rPr>
          <w:bCs/>
        </w:rPr>
        <w:fldChar w:fldCharType="separate"/>
      </w:r>
      <w:r w:rsidR="00FA2AC4">
        <w:rPr>
          <w:bCs/>
        </w:rPr>
        <w:t>16.4</w:t>
      </w:r>
      <w:r>
        <w:rPr>
          <w:bCs/>
        </w:rPr>
        <w:fldChar w:fldCharType="end"/>
      </w:r>
      <w:r>
        <w:rPr>
          <w:bCs/>
        </w:rPr>
        <w:t>.</w:t>
      </w:r>
    </w:p>
    <w:p w14:paraId="079052AA" w14:textId="77777777" w:rsidR="00056404" w:rsidRPr="00805BEB" w:rsidRDefault="00056404" w:rsidP="000A4113">
      <w:pPr>
        <w:pStyle w:val="Definition"/>
      </w:pPr>
      <w:r w:rsidRPr="00805BEB">
        <w:rPr>
          <w:b/>
        </w:rPr>
        <w:t>Representative</w:t>
      </w:r>
      <w:r>
        <w:t xml:space="preserve"> includes an employee, agent, officer, director, auditor, adviser, partner, consultant, subconsultant, joint venturer, contractor or subcontractor.</w:t>
      </w:r>
    </w:p>
    <w:p w14:paraId="46C00459" w14:textId="77777777" w:rsidR="000A4113" w:rsidRPr="000A4113" w:rsidRDefault="000A4113" w:rsidP="000A4113">
      <w:pPr>
        <w:pStyle w:val="Definition"/>
      </w:pPr>
      <w:r>
        <w:rPr>
          <w:b/>
        </w:rPr>
        <w:t xml:space="preserve">Required Purpose </w:t>
      </w:r>
      <w:r>
        <w:t xml:space="preserve">means </w:t>
      </w:r>
      <w:r w:rsidRPr="000A4113">
        <w:t xml:space="preserve">that the </w:t>
      </w:r>
      <w:r w:rsidR="00593E24">
        <w:t>Deliverables</w:t>
      </w:r>
      <w:r w:rsidR="00593E24" w:rsidRPr="000A4113">
        <w:t xml:space="preserve"> </w:t>
      </w:r>
      <w:r w:rsidRPr="000A4113">
        <w:t xml:space="preserve">meet </w:t>
      </w:r>
      <w:r w:rsidR="000430B6">
        <w:t>all</w:t>
      </w:r>
      <w:r w:rsidRPr="000A4113">
        <w:t>:</w:t>
      </w:r>
    </w:p>
    <w:p w14:paraId="4F7393D6" w14:textId="77777777" w:rsidR="000A4113" w:rsidRPr="000A4113" w:rsidRDefault="000A4113" w:rsidP="00805BEB">
      <w:pPr>
        <w:pStyle w:val="DefinitionNum2"/>
      </w:pPr>
      <w:r w:rsidRPr="000A4113">
        <w:t xml:space="preserve">applicable requirements under </w:t>
      </w:r>
      <w:r w:rsidR="00146FDF">
        <w:t>l</w:t>
      </w:r>
      <w:r w:rsidRPr="000A4113">
        <w:t>aw;</w:t>
      </w:r>
      <w:r w:rsidR="000C4D6F">
        <w:t xml:space="preserve"> and</w:t>
      </w:r>
    </w:p>
    <w:p w14:paraId="1FFB59DA" w14:textId="0F0E548D" w:rsidR="000A4113" w:rsidRPr="000A4113" w:rsidRDefault="000A4113" w:rsidP="00805BEB">
      <w:pPr>
        <w:pStyle w:val="DefinitionNum2"/>
      </w:pPr>
      <w:r w:rsidRPr="00424C8D">
        <w:t>purposes</w:t>
      </w:r>
      <w:r w:rsidRPr="000A4113">
        <w:rPr>
          <w:szCs w:val="22"/>
        </w:rPr>
        <w:t xml:space="preserve"> stated in or which can be reasonably </w:t>
      </w:r>
      <w:r w:rsidR="00E2515F">
        <w:rPr>
          <w:szCs w:val="22"/>
        </w:rPr>
        <w:t>ascertained</w:t>
      </w:r>
      <w:r w:rsidRPr="000A4113">
        <w:rPr>
          <w:szCs w:val="22"/>
        </w:rPr>
        <w:t xml:space="preserve"> from </w:t>
      </w:r>
      <w:r w:rsidR="00146FDF">
        <w:rPr>
          <w:szCs w:val="22"/>
        </w:rPr>
        <w:t xml:space="preserve">any of the documents described or set out in </w:t>
      </w:r>
      <w:r w:rsidR="00302A9B">
        <w:rPr>
          <w:szCs w:val="22"/>
        </w:rPr>
        <w:t xml:space="preserve">the </w:t>
      </w:r>
      <w:r w:rsidR="00146FDF">
        <w:rPr>
          <w:szCs w:val="22"/>
        </w:rPr>
        <w:t xml:space="preserve">Brief </w:t>
      </w:r>
      <w:r w:rsidR="0041564A">
        <w:rPr>
          <w:szCs w:val="22"/>
        </w:rPr>
        <w:t>or</w:t>
      </w:r>
      <w:r w:rsidR="00BE5D35">
        <w:rPr>
          <w:szCs w:val="22"/>
        </w:rPr>
        <w:t xml:space="preserve"> </w:t>
      </w:r>
      <w:r w:rsidR="00146FDF">
        <w:rPr>
          <w:szCs w:val="22"/>
        </w:rPr>
        <w:t xml:space="preserve">Item </w:t>
      </w:r>
      <w:r w:rsidR="00146FDF">
        <w:rPr>
          <w:szCs w:val="22"/>
        </w:rPr>
        <w:fldChar w:fldCharType="begin"/>
      </w:r>
      <w:r w:rsidR="00146FDF">
        <w:rPr>
          <w:szCs w:val="22"/>
        </w:rPr>
        <w:instrText xml:space="preserve"> REF _Ref503359607 \w \h </w:instrText>
      </w:r>
      <w:r w:rsidR="00146FDF">
        <w:rPr>
          <w:szCs w:val="22"/>
        </w:rPr>
      </w:r>
      <w:r w:rsidR="00146FDF">
        <w:rPr>
          <w:szCs w:val="22"/>
        </w:rPr>
        <w:fldChar w:fldCharType="separate"/>
      </w:r>
      <w:r w:rsidR="00FA2AC4">
        <w:rPr>
          <w:szCs w:val="22"/>
        </w:rPr>
        <w:t>4</w:t>
      </w:r>
      <w:r w:rsidR="00146FDF">
        <w:rPr>
          <w:szCs w:val="22"/>
        </w:rPr>
        <w:fldChar w:fldCharType="end"/>
      </w:r>
      <w:r w:rsidR="000C4D6F">
        <w:rPr>
          <w:szCs w:val="22"/>
        </w:rPr>
        <w:t>.</w:t>
      </w:r>
    </w:p>
    <w:p w14:paraId="1B53A42E" w14:textId="3E3FEF97" w:rsidR="00260D46" w:rsidRDefault="00CF6B57" w:rsidP="004039E2">
      <w:pPr>
        <w:pStyle w:val="Definition"/>
      </w:pPr>
      <w:r>
        <w:rPr>
          <w:b/>
        </w:rPr>
        <w:t>Risk Register</w:t>
      </w:r>
      <w:r>
        <w:t xml:space="preserve"> means</w:t>
      </w:r>
      <w:r w:rsidR="00896DB8">
        <w:t>,</w:t>
      </w:r>
      <w:r>
        <w:t xml:space="preserve"> </w:t>
      </w:r>
      <w:r w:rsidR="00896DB8">
        <w:t>where a structure (or any part) is designed by the Consultant in the performance of the Services,</w:t>
      </w:r>
      <w:r w:rsidR="00896DB8" w:rsidRPr="00504DAA">
        <w:t xml:space="preserve"> </w:t>
      </w:r>
      <w:r w:rsidRPr="00504DAA">
        <w:t xml:space="preserve">a register </w:t>
      </w:r>
      <w:r w:rsidR="00260D46">
        <w:t>which:</w:t>
      </w:r>
    </w:p>
    <w:p w14:paraId="72CE4822" w14:textId="77777777" w:rsidR="00260D46" w:rsidRDefault="0032790B" w:rsidP="006E4A18">
      <w:pPr>
        <w:pStyle w:val="DefinitionNum2"/>
        <w:spacing w:before="240"/>
      </w:pPr>
      <w:r>
        <w:lastRenderedPageBreak/>
        <w:t>identifies</w:t>
      </w:r>
      <w:r w:rsidR="007A4CD9">
        <w:t xml:space="preserve"> and details </w:t>
      </w:r>
      <w:r w:rsidR="00CF6B57" w:rsidRPr="00504DAA">
        <w:t xml:space="preserve">all hazards and risks </w:t>
      </w:r>
      <w:r w:rsidR="000D02F9">
        <w:t xml:space="preserve">to the health or safety of persons who carry out construction work on the structure (or part) </w:t>
      </w:r>
      <w:r w:rsidR="007A4CD9">
        <w:t xml:space="preserve">(including </w:t>
      </w:r>
      <w:r w:rsidR="007A4CD9" w:rsidRPr="00504DAA">
        <w:t xml:space="preserve">hazards and risks </w:t>
      </w:r>
      <w:r w:rsidR="00CF6B57" w:rsidRPr="00504DAA">
        <w:t xml:space="preserve">notified to the Consultant by the Principal or the </w:t>
      </w:r>
      <w:r w:rsidR="00CF6B57">
        <w:t>Principal's Representative</w:t>
      </w:r>
      <w:r w:rsidR="00EC60E4">
        <w:t>)</w:t>
      </w:r>
      <w:r w:rsidR="00260D46">
        <w:t xml:space="preserve">; </w:t>
      </w:r>
      <w:r w:rsidR="00CF6B57" w:rsidRPr="00504DAA">
        <w:t>and</w:t>
      </w:r>
    </w:p>
    <w:p w14:paraId="6EB22EDE" w14:textId="77777777" w:rsidR="00CF6B57" w:rsidRPr="00504DAA" w:rsidRDefault="00CF6B57" w:rsidP="006E4A18">
      <w:pPr>
        <w:pStyle w:val="DefinitionNum2"/>
      </w:pPr>
      <w:r w:rsidRPr="00504DAA">
        <w:t xml:space="preserve">in respect of each </w:t>
      </w:r>
      <w:r w:rsidR="0032790B">
        <w:t xml:space="preserve">identified </w:t>
      </w:r>
      <w:r w:rsidRPr="00504DAA">
        <w:t>hazard and risk</w:t>
      </w:r>
      <w:r w:rsidR="007A4CD9">
        <w:t>, states</w:t>
      </w:r>
      <w:r w:rsidR="007A4CD9" w:rsidRPr="007A4CD9">
        <w:t xml:space="preserve"> </w:t>
      </w:r>
      <w:r w:rsidR="007A4CD9">
        <w:t xml:space="preserve">whether or not it </w:t>
      </w:r>
      <w:r w:rsidR="007A4CD9" w:rsidRPr="00504DAA">
        <w:t>has been considered in the preparation of the design and, if</w:t>
      </w:r>
      <w:r w:rsidR="000D02F9">
        <w:t xml:space="preserve"> it</w:t>
      </w:r>
      <w:r w:rsidRPr="00504DAA">
        <w:t>:</w:t>
      </w:r>
    </w:p>
    <w:p w14:paraId="44BCF7DB" w14:textId="77777777" w:rsidR="00CF6B57" w:rsidRPr="00504DAA" w:rsidRDefault="0078392D" w:rsidP="00805BEB">
      <w:pPr>
        <w:pStyle w:val="DefinitionNum3"/>
      </w:pPr>
      <w:r>
        <w:t xml:space="preserve">has </w:t>
      </w:r>
      <w:r w:rsidR="0032790B">
        <w:t xml:space="preserve">been considered, details </w:t>
      </w:r>
      <w:r w:rsidR="00CF6B57" w:rsidRPr="00504DAA">
        <w:t xml:space="preserve">the steps taken in </w:t>
      </w:r>
      <w:r w:rsidR="0032790B">
        <w:t xml:space="preserve">the </w:t>
      </w:r>
      <w:r w:rsidR="00CF6B57" w:rsidRPr="00504DAA">
        <w:t>prepar</w:t>
      </w:r>
      <w:r w:rsidR="0032790B">
        <w:t xml:space="preserve">ation of </w:t>
      </w:r>
      <w:r w:rsidR="00CF6B57" w:rsidRPr="00504DAA">
        <w:t>the design to either elimi</w:t>
      </w:r>
      <w:r w:rsidR="00CF6B57">
        <w:t>nate or mitigate the hazard or risk;</w:t>
      </w:r>
      <w:r w:rsidR="00BC44D8">
        <w:t xml:space="preserve"> </w:t>
      </w:r>
      <w:r w:rsidR="0032790B">
        <w:t>or</w:t>
      </w:r>
    </w:p>
    <w:p w14:paraId="207D541E" w14:textId="77777777" w:rsidR="00CF6B57" w:rsidRDefault="00CF6B57" w:rsidP="00805BEB">
      <w:pPr>
        <w:pStyle w:val="DefinitionNum3"/>
      </w:pPr>
      <w:r w:rsidRPr="00504DAA">
        <w:t>has not been considered</w:t>
      </w:r>
      <w:r w:rsidR="0032790B">
        <w:t>,</w:t>
      </w:r>
      <w:r>
        <w:t xml:space="preserve"> </w:t>
      </w:r>
      <w:r w:rsidR="0078392D">
        <w:t xml:space="preserve">provides </w:t>
      </w:r>
      <w:r>
        <w:t>reasons</w:t>
      </w:r>
      <w:r w:rsidR="000771B0">
        <w:t xml:space="preserve"> why </w:t>
      </w:r>
      <w:r w:rsidRPr="00504DAA">
        <w:t xml:space="preserve">and </w:t>
      </w:r>
      <w:r w:rsidR="000D02F9">
        <w:t>identifies what steps will be taken</w:t>
      </w:r>
      <w:r w:rsidR="00EC60E4">
        <w:t xml:space="preserve"> </w:t>
      </w:r>
      <w:r w:rsidR="000D02F9">
        <w:t xml:space="preserve">by </w:t>
      </w:r>
      <w:r w:rsidRPr="00504DAA">
        <w:t>the Consultant to either eliminate or mitigate the hazard or risk</w:t>
      </w:r>
      <w:r w:rsidR="000D02F9">
        <w:t xml:space="preserve"> and when they will be taken</w:t>
      </w:r>
      <w:r w:rsidR="00BC44D8">
        <w:t>.</w:t>
      </w:r>
    </w:p>
    <w:p w14:paraId="0310C849" w14:textId="206807D6" w:rsidR="009579AA" w:rsidRPr="004039E2" w:rsidRDefault="009579AA" w:rsidP="00126BB2">
      <w:pPr>
        <w:pStyle w:val="DefinitionNum3"/>
        <w:numPr>
          <w:ilvl w:val="0"/>
          <w:numId w:val="0"/>
        </w:numPr>
        <w:ind w:left="964"/>
      </w:pPr>
      <w:r>
        <w:t xml:space="preserve">This definition applies if indicated in Item </w:t>
      </w:r>
      <w:r>
        <w:fldChar w:fldCharType="begin"/>
      </w:r>
      <w:r>
        <w:instrText xml:space="preserve"> REF _Ref513840157 \r \h </w:instrText>
      </w:r>
      <w:r>
        <w:fldChar w:fldCharType="separate"/>
      </w:r>
      <w:r w:rsidR="00FA2AC4">
        <w:t>15</w:t>
      </w:r>
      <w:r>
        <w:fldChar w:fldCharType="end"/>
      </w:r>
      <w:r>
        <w:t>.</w:t>
      </w:r>
    </w:p>
    <w:p w14:paraId="35E053A4" w14:textId="77777777" w:rsidR="00363E0D" w:rsidRPr="006E4A18" w:rsidRDefault="00363E0D" w:rsidP="00D22F0C">
      <w:pPr>
        <w:pStyle w:val="Definition"/>
      </w:pPr>
      <w:r w:rsidRPr="00EC314F">
        <w:rPr>
          <w:b/>
          <w:bCs/>
        </w:rPr>
        <w:t>S</w:t>
      </w:r>
      <w:r>
        <w:rPr>
          <w:b/>
          <w:bCs/>
        </w:rPr>
        <w:t>chedule</w:t>
      </w:r>
      <w:r w:rsidRPr="00EC314F">
        <w:t xml:space="preserve"> means</w:t>
      </w:r>
      <w:r>
        <w:t xml:space="preserve"> a schedule to th</w:t>
      </w:r>
      <w:r w:rsidR="001B1ABD">
        <w:t xml:space="preserve">is </w:t>
      </w:r>
      <w:r w:rsidR="00FF644D">
        <w:t>Agreement</w:t>
      </w:r>
      <w:r>
        <w:t>.</w:t>
      </w:r>
    </w:p>
    <w:p w14:paraId="79F57A1E" w14:textId="77777777" w:rsidR="00EB70C4" w:rsidRDefault="00EB70C4" w:rsidP="00D22F0C">
      <w:pPr>
        <w:pStyle w:val="Definition"/>
      </w:pPr>
      <w:r w:rsidRPr="00EC314F">
        <w:rPr>
          <w:b/>
          <w:bCs/>
        </w:rPr>
        <w:t>Services</w:t>
      </w:r>
      <w:r w:rsidRPr="00EC314F">
        <w:t xml:space="preserve"> means the professional services </w:t>
      </w:r>
      <w:r w:rsidR="00FD2E69" w:rsidRPr="00EC314F">
        <w:t xml:space="preserve">described </w:t>
      </w:r>
      <w:r w:rsidR="00DB77E5" w:rsidRPr="00EC314F">
        <w:t xml:space="preserve">in, or reasonably to be inferred from, </w:t>
      </w:r>
      <w:r w:rsidRPr="00EC314F">
        <w:t>the Brief</w:t>
      </w:r>
      <w:r w:rsidR="000D7C07" w:rsidRPr="00EC314F">
        <w:t xml:space="preserve"> and all other obligations and </w:t>
      </w:r>
      <w:r w:rsidR="00385B40" w:rsidRPr="00EC314F">
        <w:t xml:space="preserve">work </w:t>
      </w:r>
      <w:r w:rsidR="000D7C07" w:rsidRPr="00EC314F">
        <w:t>to be performed by the Consultant to</w:t>
      </w:r>
      <w:r w:rsidR="00B666B4">
        <w:t xml:space="preserve"> comply with its obligations under</w:t>
      </w:r>
      <w:r w:rsidR="000D7C07" w:rsidRPr="00EC314F">
        <w:t xml:space="preserve"> </w:t>
      </w:r>
      <w:r w:rsidR="00B023E5">
        <w:t xml:space="preserve">the </w:t>
      </w:r>
      <w:r w:rsidR="00FF644D">
        <w:t>Agreement</w:t>
      </w:r>
      <w:r w:rsidRPr="00EC314F">
        <w:t>.</w:t>
      </w:r>
    </w:p>
    <w:p w14:paraId="595AC2F0" w14:textId="2764FEEE" w:rsidR="007A349D" w:rsidRPr="00126BB2" w:rsidRDefault="007A349D" w:rsidP="004658D6">
      <w:pPr>
        <w:pStyle w:val="Definition"/>
      </w:pPr>
      <w:r w:rsidRPr="00126BB2">
        <w:rPr>
          <w:b/>
        </w:rPr>
        <w:t>Shared Reporting Contract</w:t>
      </w:r>
      <w:r>
        <w:t xml:space="preserve"> </w:t>
      </w:r>
      <w:r w:rsidR="00E86607">
        <w:t xml:space="preserve">has the meaning given in clause </w:t>
      </w:r>
      <w:r w:rsidR="00E86607">
        <w:fldChar w:fldCharType="begin"/>
      </w:r>
      <w:r w:rsidR="00E86607">
        <w:instrText xml:space="preserve"> REF _Ref513546102 \r \h </w:instrText>
      </w:r>
      <w:r w:rsidR="00E86607">
        <w:fldChar w:fldCharType="separate"/>
      </w:r>
      <w:r w:rsidR="00FA2AC4">
        <w:t>19.3(a)</w:t>
      </w:r>
      <w:r w:rsidR="00E86607">
        <w:fldChar w:fldCharType="end"/>
      </w:r>
      <w:r w:rsidR="00E86607">
        <w:t>.</w:t>
      </w:r>
      <w:r w:rsidR="007619F9">
        <w:t xml:space="preserve">  This definition applies if indicated in Item </w:t>
      </w:r>
      <w:r w:rsidR="007619F9">
        <w:fldChar w:fldCharType="begin"/>
      </w:r>
      <w:r w:rsidR="007619F9">
        <w:instrText xml:space="preserve"> REF _Ref513643417 \w \h </w:instrText>
      </w:r>
      <w:r w:rsidR="007619F9">
        <w:fldChar w:fldCharType="separate"/>
      </w:r>
      <w:r w:rsidR="00FA2AC4">
        <w:t>52</w:t>
      </w:r>
      <w:r w:rsidR="007619F9">
        <w:fldChar w:fldCharType="end"/>
      </w:r>
      <w:r w:rsidR="007619F9">
        <w:t>.</w:t>
      </w:r>
    </w:p>
    <w:p w14:paraId="09F55CB7" w14:textId="737D8AC5" w:rsidR="007A349D" w:rsidRPr="00126BB2" w:rsidRDefault="007A349D" w:rsidP="00001D69">
      <w:pPr>
        <w:pStyle w:val="Definition"/>
        <w:numPr>
          <w:ilvl w:val="0"/>
          <w:numId w:val="36"/>
        </w:numPr>
      </w:pPr>
      <w:r w:rsidRPr="00126BB2">
        <w:rPr>
          <w:b/>
        </w:rPr>
        <w:t>Shared Reporting Information</w:t>
      </w:r>
      <w:r>
        <w:t xml:space="preserve"> </w:t>
      </w:r>
      <w:r w:rsidR="00E86607">
        <w:t xml:space="preserve">has the meaning given in clause </w:t>
      </w:r>
      <w:r w:rsidR="00E86607">
        <w:fldChar w:fldCharType="begin"/>
      </w:r>
      <w:r w:rsidR="00E86607">
        <w:instrText xml:space="preserve"> REF _Ref513638631 \w \h </w:instrText>
      </w:r>
      <w:r w:rsidR="00E86607">
        <w:fldChar w:fldCharType="separate"/>
      </w:r>
      <w:r w:rsidR="00FA2AC4">
        <w:t>19.2(c)(ii)</w:t>
      </w:r>
      <w:r w:rsidR="00E86607">
        <w:fldChar w:fldCharType="end"/>
      </w:r>
      <w:r w:rsidR="00E86607">
        <w:t>.</w:t>
      </w:r>
      <w:r w:rsidR="007619F9">
        <w:t xml:space="preserve">  This definition applies if indicated in Item </w:t>
      </w:r>
      <w:r w:rsidR="007619F9">
        <w:fldChar w:fldCharType="begin"/>
      </w:r>
      <w:r w:rsidR="007619F9">
        <w:instrText xml:space="preserve"> REF _Ref513643417 \w \h </w:instrText>
      </w:r>
      <w:r w:rsidR="007619F9">
        <w:fldChar w:fldCharType="separate"/>
      </w:r>
      <w:r w:rsidR="00FA2AC4">
        <w:t>52</w:t>
      </w:r>
      <w:r w:rsidR="007619F9">
        <w:fldChar w:fldCharType="end"/>
      </w:r>
      <w:r w:rsidR="007619F9">
        <w:t>.</w:t>
      </w:r>
    </w:p>
    <w:p w14:paraId="24F27EB2" w14:textId="50B04CC6" w:rsidR="004658D6" w:rsidRPr="00126BB2" w:rsidRDefault="004658D6" w:rsidP="00001D69">
      <w:pPr>
        <w:pStyle w:val="Definition"/>
        <w:numPr>
          <w:ilvl w:val="0"/>
          <w:numId w:val="36"/>
        </w:numPr>
      </w:pPr>
      <w:r w:rsidRPr="00126BB2">
        <w:rPr>
          <w:b/>
        </w:rPr>
        <w:t>Shared Reporting Process</w:t>
      </w:r>
      <w:r w:rsidRPr="004658D6">
        <w:t xml:space="preserve"> has the meaning given in clause </w:t>
      </w:r>
      <w:r>
        <w:fldChar w:fldCharType="begin"/>
      </w:r>
      <w:r>
        <w:instrText xml:space="preserve"> REF _Ref513546733 \w \h </w:instrText>
      </w:r>
      <w:r>
        <w:fldChar w:fldCharType="separate"/>
      </w:r>
      <w:r w:rsidR="00FA2AC4">
        <w:t>19.3(b)</w:t>
      </w:r>
      <w:r>
        <w:fldChar w:fldCharType="end"/>
      </w:r>
      <w:r w:rsidRPr="004658D6">
        <w:t>.</w:t>
      </w:r>
      <w:r w:rsidR="007619F9">
        <w:t xml:space="preserve">  This definition applies if indicated in Item </w:t>
      </w:r>
      <w:r w:rsidR="007619F9">
        <w:fldChar w:fldCharType="begin"/>
      </w:r>
      <w:r w:rsidR="007619F9">
        <w:instrText xml:space="preserve"> REF _Ref513643417 \w \h </w:instrText>
      </w:r>
      <w:r w:rsidR="007619F9">
        <w:fldChar w:fldCharType="separate"/>
      </w:r>
      <w:r w:rsidR="00FA2AC4">
        <w:t>52</w:t>
      </w:r>
      <w:r w:rsidR="007619F9">
        <w:fldChar w:fldCharType="end"/>
      </w:r>
      <w:r w:rsidR="007619F9">
        <w:t>.</w:t>
      </w:r>
    </w:p>
    <w:p w14:paraId="05F33E92" w14:textId="092D1E51" w:rsidR="005F59D2" w:rsidRPr="006E4A18" w:rsidRDefault="005F59D2" w:rsidP="00D22F0C">
      <w:pPr>
        <w:pStyle w:val="Definition"/>
      </w:pPr>
      <w:r w:rsidRPr="006E4A18">
        <w:rPr>
          <w:b/>
        </w:rPr>
        <w:t xml:space="preserve">Site </w:t>
      </w:r>
      <w:r>
        <w:t>means</w:t>
      </w:r>
      <w:r w:rsidR="00886FF6">
        <w:t xml:space="preserve"> </w:t>
      </w:r>
      <w:r w:rsidR="00A90812">
        <w:t xml:space="preserve">the site identified in Item </w:t>
      </w:r>
      <w:r w:rsidR="00A90812">
        <w:fldChar w:fldCharType="begin"/>
      </w:r>
      <w:r w:rsidR="00A90812">
        <w:instrText xml:space="preserve"> REF _Ref503360253 \r \h </w:instrText>
      </w:r>
      <w:r w:rsidR="00A90812">
        <w:fldChar w:fldCharType="separate"/>
      </w:r>
      <w:r w:rsidR="00FA2AC4">
        <w:t>5</w:t>
      </w:r>
      <w:r w:rsidR="00A90812">
        <w:fldChar w:fldCharType="end"/>
      </w:r>
      <w:r w:rsidR="00886FF6">
        <w:t>.</w:t>
      </w:r>
    </w:p>
    <w:p w14:paraId="5440CFFB" w14:textId="77777777" w:rsidR="000F028A" w:rsidRDefault="00B92F2A" w:rsidP="00FB6AE8">
      <w:pPr>
        <w:pStyle w:val="Definition"/>
      </w:pPr>
      <w:r>
        <w:rPr>
          <w:b/>
        </w:rPr>
        <w:t>SOP Act</w:t>
      </w:r>
      <w:r>
        <w:t xml:space="preserve"> means the</w:t>
      </w:r>
      <w:r w:rsidRPr="00D526D5">
        <w:rPr>
          <w:i/>
        </w:rPr>
        <w:t xml:space="preserve"> </w:t>
      </w:r>
      <w:r w:rsidR="00FB6AE8" w:rsidRPr="006E4A18">
        <w:rPr>
          <w:i/>
        </w:rPr>
        <w:t>Building and Construction Industry Security of Payment Act 2002</w:t>
      </w:r>
      <w:r w:rsidR="00FB6AE8">
        <w:t xml:space="preserve"> (Vic).</w:t>
      </w:r>
    </w:p>
    <w:p w14:paraId="5577C5BF" w14:textId="77777777" w:rsidR="00EB70C4" w:rsidRPr="00EC314F" w:rsidRDefault="00EB70C4" w:rsidP="00D22F0C">
      <w:pPr>
        <w:pStyle w:val="Definition"/>
      </w:pPr>
      <w:r w:rsidRPr="00EC314F">
        <w:rPr>
          <w:b/>
          <w:bCs/>
        </w:rPr>
        <w:t xml:space="preserve">Statutory Requirements </w:t>
      </w:r>
      <w:r w:rsidRPr="00EC314F">
        <w:t>means:</w:t>
      </w:r>
    </w:p>
    <w:p w14:paraId="6EEA0A00" w14:textId="77777777" w:rsidR="00EB70C4" w:rsidRPr="00EC314F" w:rsidRDefault="00EB70C4" w:rsidP="00D22F0C">
      <w:pPr>
        <w:pStyle w:val="DefinitionNum2"/>
      </w:pPr>
      <w:r w:rsidRPr="00EC314F">
        <w:t xml:space="preserve">any law applicable to the Works or the </w:t>
      </w:r>
      <w:r w:rsidR="000D7C07" w:rsidRPr="00EC314F">
        <w:t xml:space="preserve">performance </w:t>
      </w:r>
      <w:r w:rsidRPr="00EC314F">
        <w:t xml:space="preserve">of the Services, including </w:t>
      </w:r>
      <w:r w:rsidR="00710469">
        <w:t>statutes</w:t>
      </w:r>
      <w:r w:rsidRPr="00EC314F">
        <w:t>, ordinances, regulations, by</w:t>
      </w:r>
      <w:r w:rsidRPr="00EC314F">
        <w:noBreakHyphen/>
        <w:t>laws and other subordinate legislation; and</w:t>
      </w:r>
    </w:p>
    <w:p w14:paraId="238E8522" w14:textId="77777777" w:rsidR="00EB70C4" w:rsidRPr="00EC314F" w:rsidRDefault="00D526D5" w:rsidP="00D22F0C">
      <w:pPr>
        <w:pStyle w:val="DefinitionNum2"/>
      </w:pPr>
      <w:r>
        <w:t>A</w:t>
      </w:r>
      <w:r w:rsidR="00D22F0C" w:rsidRPr="00EC314F">
        <w:t xml:space="preserve">pprovals </w:t>
      </w:r>
      <w:r w:rsidR="00EB70C4" w:rsidRPr="00EC314F">
        <w:t>(including any condition</w:t>
      </w:r>
      <w:r w:rsidR="00710469">
        <w:t>s</w:t>
      </w:r>
      <w:r w:rsidR="00EB70C4" w:rsidRPr="00EC314F">
        <w:t xml:space="preserve"> or requirement</w:t>
      </w:r>
      <w:r w:rsidR="00710469">
        <w:t>s</w:t>
      </w:r>
      <w:r w:rsidR="00EB70C4" w:rsidRPr="00EC314F">
        <w:t xml:space="preserve"> under them).</w:t>
      </w:r>
    </w:p>
    <w:p w14:paraId="0627E1D6" w14:textId="77777777" w:rsidR="00FE1E1D" w:rsidRDefault="00FE1E1D" w:rsidP="00D22F0C">
      <w:pPr>
        <w:pStyle w:val="Definition"/>
      </w:pPr>
      <w:r w:rsidRPr="00FE1E1D">
        <w:rPr>
          <w:b/>
        </w:rPr>
        <w:t>Taxes</w:t>
      </w:r>
      <w:r>
        <w:t xml:space="preserve"> means all taxes, levies, imposts, deductions, charges and withholdings assessed, imposed, collected or withheld under any legislation and, in each case, all interest, fines, penalties, charges, fees or other amounts in respect of them.</w:t>
      </w:r>
    </w:p>
    <w:p w14:paraId="74CF08EA" w14:textId="3D654FCC" w:rsidR="00D3026B" w:rsidRPr="00D3026B" w:rsidRDefault="00D3026B" w:rsidP="00D3026B">
      <w:pPr>
        <w:pStyle w:val="Definition"/>
        <w:numPr>
          <w:ilvl w:val="0"/>
          <w:numId w:val="0"/>
        </w:numPr>
        <w:ind w:left="964"/>
      </w:pPr>
      <w:r w:rsidRPr="00D3026B">
        <w:rPr>
          <w:b/>
          <w:bCs/>
        </w:rPr>
        <w:t xml:space="preserve">Tax Invoice </w:t>
      </w:r>
      <w:r w:rsidRPr="00B02F65">
        <w:t xml:space="preserve">has the meaning given in the </w:t>
      </w:r>
      <w:r w:rsidRPr="00D3026B">
        <w:rPr>
          <w:i/>
          <w:iCs/>
        </w:rPr>
        <w:t>A New Tax System (Goods and Services Tax) Act 1999</w:t>
      </w:r>
      <w:r w:rsidRPr="00B02F65">
        <w:t xml:space="preserve"> (Cth).</w:t>
      </w:r>
    </w:p>
    <w:p w14:paraId="430F8C42" w14:textId="75CA814B" w:rsidR="007E5667" w:rsidRPr="006E4A18" w:rsidRDefault="007E5667" w:rsidP="00D22F0C">
      <w:pPr>
        <w:pStyle w:val="Definition"/>
      </w:pPr>
      <w:r w:rsidRPr="007E5667">
        <w:rPr>
          <w:b/>
        </w:rPr>
        <w:t xml:space="preserve">Third Party IP Rights </w:t>
      </w:r>
      <w:r>
        <w:t>means any</w:t>
      </w:r>
      <w:r w:rsidRPr="00767706">
        <w:t xml:space="preserve"> Intellectual Property Right</w:t>
      </w:r>
      <w:r>
        <w:t>s</w:t>
      </w:r>
      <w:r w:rsidRPr="00767706">
        <w:t xml:space="preserve"> in or relating to the De</w:t>
      </w:r>
      <w:r w:rsidR="00432715">
        <w:t>liverables</w:t>
      </w:r>
      <w:r w:rsidRPr="00767706">
        <w:t xml:space="preserve"> </w:t>
      </w:r>
      <w:r>
        <w:t>that are</w:t>
      </w:r>
      <w:r w:rsidRPr="00767706">
        <w:t xml:space="preserve"> not capable of being vested in the Principal because the Consultant does not own and is unable to acquire th</w:t>
      </w:r>
      <w:r>
        <w:t>ose</w:t>
      </w:r>
      <w:r w:rsidRPr="00767706">
        <w:t xml:space="preserve"> Intellectual Property Right</w:t>
      </w:r>
      <w:r>
        <w:t>s</w:t>
      </w:r>
      <w:r w:rsidR="003041AE">
        <w:t>.</w:t>
      </w:r>
    </w:p>
    <w:p w14:paraId="715081DD" w14:textId="5808DC01" w:rsidR="00EB70C4" w:rsidRPr="00EC314F" w:rsidRDefault="00EB70C4" w:rsidP="00D22F0C">
      <w:pPr>
        <w:pStyle w:val="Definition"/>
      </w:pPr>
      <w:r w:rsidRPr="00B773BF">
        <w:rPr>
          <w:b/>
          <w:bCs/>
        </w:rPr>
        <w:t>Variation</w:t>
      </w:r>
      <w:r w:rsidRPr="00EC314F">
        <w:t xml:space="preserve"> </w:t>
      </w:r>
      <w:r w:rsidR="00710469">
        <w:t xml:space="preserve">means, </w:t>
      </w:r>
      <w:r w:rsidR="00B023E5">
        <w:t xml:space="preserve">unless otherwise stated in the </w:t>
      </w:r>
      <w:r w:rsidR="00FF644D">
        <w:t>Agreement</w:t>
      </w:r>
      <w:r w:rsidR="00B023E5">
        <w:t xml:space="preserve">, </w:t>
      </w:r>
      <w:r w:rsidRPr="00EC314F">
        <w:t>any change to the Services</w:t>
      </w:r>
      <w:r w:rsidR="00906867">
        <w:t>,</w:t>
      </w:r>
      <w:r w:rsidRPr="00EC314F">
        <w:t xml:space="preserve"> </w:t>
      </w:r>
      <w:r w:rsidR="00B65D69" w:rsidRPr="00EC314F">
        <w:t xml:space="preserve">including </w:t>
      </w:r>
      <w:r w:rsidRPr="00EC314F">
        <w:t>any addition, increase, decrease, omission or deletion to or from the Services</w:t>
      </w:r>
      <w:r w:rsidR="00B023E5">
        <w:t>.</w:t>
      </w:r>
    </w:p>
    <w:p w14:paraId="3892E1DD" w14:textId="07FC020F" w:rsidR="00286696" w:rsidRPr="006E4A18" w:rsidRDefault="00286696" w:rsidP="00D22F0C">
      <w:pPr>
        <w:pStyle w:val="Definition"/>
      </w:pPr>
      <w:r w:rsidRPr="006E4A18">
        <w:rPr>
          <w:b/>
        </w:rPr>
        <w:t>Variation Order</w:t>
      </w:r>
      <w:r>
        <w:t xml:space="preserve"> means </w:t>
      </w:r>
      <w:r w:rsidRPr="00EC314F">
        <w:t xml:space="preserve">a </w:t>
      </w:r>
      <w:r>
        <w:t xml:space="preserve">written notice </w:t>
      </w:r>
      <w:r w:rsidR="00502684">
        <w:t xml:space="preserve">which is </w:t>
      </w:r>
      <w:r w:rsidR="003041AE">
        <w:t xml:space="preserve">given by the Principal's Representative </w:t>
      </w:r>
      <w:r w:rsidR="00502684">
        <w:t xml:space="preserve">to the Consultant under clause </w:t>
      </w:r>
      <w:r w:rsidR="00502684">
        <w:fldChar w:fldCharType="begin"/>
      </w:r>
      <w:r w:rsidR="00502684">
        <w:instrText xml:space="preserve"> REF _Ref504838981 \w \h </w:instrText>
      </w:r>
      <w:r w:rsidR="00502684">
        <w:fldChar w:fldCharType="separate"/>
      </w:r>
      <w:r w:rsidR="00FA2AC4">
        <w:t>12.2</w:t>
      </w:r>
      <w:r w:rsidR="00502684">
        <w:fldChar w:fldCharType="end"/>
      </w:r>
      <w:r w:rsidR="00502684">
        <w:t xml:space="preserve"> </w:t>
      </w:r>
      <w:r w:rsidR="003041AE">
        <w:t xml:space="preserve">and </w:t>
      </w:r>
      <w:r w:rsidR="00502684">
        <w:t xml:space="preserve">is </w:t>
      </w:r>
      <w:r>
        <w:t>expressly entitled '</w:t>
      </w:r>
      <w:r w:rsidRPr="00EC314F">
        <w:t>Variation Order</w:t>
      </w:r>
      <w:r>
        <w:t>'.</w:t>
      </w:r>
    </w:p>
    <w:p w14:paraId="75EFA862" w14:textId="79F2B9F8" w:rsidR="00286696" w:rsidRPr="00286696" w:rsidRDefault="00286696" w:rsidP="00D22F0C">
      <w:pPr>
        <w:pStyle w:val="Definition"/>
      </w:pPr>
      <w:r w:rsidRPr="006E4A18">
        <w:rPr>
          <w:b/>
        </w:rPr>
        <w:lastRenderedPageBreak/>
        <w:t>Variation Price</w:t>
      </w:r>
      <w:r w:rsidRPr="00EC314F">
        <w:t xml:space="preserve"> </w:t>
      </w:r>
      <w:r w:rsidRPr="006E4A18">
        <w:rPr>
          <w:b/>
        </w:rPr>
        <w:t>Request</w:t>
      </w:r>
      <w:r w:rsidRPr="00EC314F">
        <w:t xml:space="preserve"> </w:t>
      </w:r>
      <w:r>
        <w:t xml:space="preserve">means a written </w:t>
      </w:r>
      <w:r w:rsidR="00502684">
        <w:t xml:space="preserve">notice which is given by the Principal's Representative to the Consultant under clause </w:t>
      </w:r>
      <w:r w:rsidR="00502684">
        <w:fldChar w:fldCharType="begin"/>
      </w:r>
      <w:r w:rsidR="00502684">
        <w:instrText xml:space="preserve"> REF _Ref504839137 \w \h </w:instrText>
      </w:r>
      <w:r w:rsidR="00502684">
        <w:fldChar w:fldCharType="separate"/>
      </w:r>
      <w:r w:rsidR="00FA2AC4">
        <w:t>12.1(a)</w:t>
      </w:r>
      <w:r w:rsidR="00502684">
        <w:fldChar w:fldCharType="end"/>
      </w:r>
      <w:r w:rsidR="00502684">
        <w:t xml:space="preserve">, is </w:t>
      </w:r>
      <w:r>
        <w:t>expressly entitled '</w:t>
      </w:r>
      <w:r w:rsidRPr="00EC314F">
        <w:t>Variation Price Request</w:t>
      </w:r>
      <w:r>
        <w:t xml:space="preserve">' </w:t>
      </w:r>
      <w:r w:rsidR="00502684">
        <w:t>and</w:t>
      </w:r>
      <w:r w:rsidRPr="00EC314F">
        <w:t xml:space="preserve"> set</w:t>
      </w:r>
      <w:r>
        <w:t>s</w:t>
      </w:r>
      <w:r w:rsidRPr="00EC314F">
        <w:t xml:space="preserve"> out details of a proposed Variation to the Services</w:t>
      </w:r>
      <w:r>
        <w:t>.</w:t>
      </w:r>
    </w:p>
    <w:p w14:paraId="50C0BF17" w14:textId="77777777" w:rsidR="00102E75" w:rsidRDefault="00EB70C4" w:rsidP="00D22F0C">
      <w:pPr>
        <w:pStyle w:val="Definition"/>
      </w:pPr>
      <w:r w:rsidRPr="00EC314F">
        <w:rPr>
          <w:b/>
          <w:bCs/>
        </w:rPr>
        <w:t xml:space="preserve">Workers Compensation Insurance </w:t>
      </w:r>
      <w:r w:rsidRPr="00EC314F">
        <w:t xml:space="preserve">means a policy of insurance </w:t>
      </w:r>
      <w:r w:rsidR="00102E75">
        <w:t>that:</w:t>
      </w:r>
    </w:p>
    <w:p w14:paraId="0D6FB08C" w14:textId="77777777" w:rsidR="00EB70C4" w:rsidRDefault="00EB70C4" w:rsidP="006E4A18">
      <w:pPr>
        <w:pStyle w:val="DefinitionNum2"/>
      </w:pPr>
      <w:r w:rsidRPr="00EC314F">
        <w:t>insure</w:t>
      </w:r>
      <w:r w:rsidR="00102E75">
        <w:t>s</w:t>
      </w:r>
      <w:r w:rsidRPr="00EC314F">
        <w:t xml:space="preserve"> against liability for death of or injury to persons employed by the Consultant, including liability by statute and at common law</w:t>
      </w:r>
      <w:r w:rsidR="00102E75">
        <w:t>; and</w:t>
      </w:r>
    </w:p>
    <w:p w14:paraId="10D4A083" w14:textId="77777777" w:rsidR="00102E75" w:rsidRPr="00EC314F" w:rsidRDefault="00102E75" w:rsidP="006E4A18">
      <w:pPr>
        <w:pStyle w:val="DefinitionNum2"/>
      </w:pPr>
      <w:r>
        <w:t xml:space="preserve">to the extent </w:t>
      </w:r>
      <w:r w:rsidRPr="00EC314F">
        <w:t>permitted by law, indemni</w:t>
      </w:r>
      <w:r>
        <w:t>fies</w:t>
      </w:r>
      <w:r w:rsidRPr="00EC314F">
        <w:t xml:space="preserve"> the </w:t>
      </w:r>
      <w:r>
        <w:t>Principal</w:t>
      </w:r>
      <w:r w:rsidRPr="00EC314F">
        <w:t xml:space="preserve"> for its statutory liability to the Consultant's employees</w:t>
      </w:r>
      <w:r>
        <w:t>.</w:t>
      </w:r>
    </w:p>
    <w:p w14:paraId="481E772A" w14:textId="77777777" w:rsidR="00153D9C" w:rsidRDefault="00F66DAE">
      <w:pPr>
        <w:pStyle w:val="Definition"/>
      </w:pPr>
      <w:r w:rsidRPr="004039E2">
        <w:rPr>
          <w:b/>
        </w:rPr>
        <w:t>WHS Act</w:t>
      </w:r>
      <w:r>
        <w:t xml:space="preserve"> means</w:t>
      </w:r>
      <w:r w:rsidR="00153D9C" w:rsidRPr="00153D9C">
        <w:t xml:space="preserve"> </w:t>
      </w:r>
      <w:r w:rsidR="00153D9C">
        <w:t xml:space="preserve">the </w:t>
      </w:r>
      <w:r w:rsidR="00907E6A" w:rsidRPr="006E4A18">
        <w:rPr>
          <w:i/>
        </w:rPr>
        <w:t>Occupational Health and Safety Act 2004</w:t>
      </w:r>
      <w:r w:rsidR="00907E6A" w:rsidRPr="00AF789F">
        <w:t xml:space="preserve"> (Vic)</w:t>
      </w:r>
      <w:r w:rsidR="00094811">
        <w:t>.</w:t>
      </w:r>
    </w:p>
    <w:p w14:paraId="53CE5B3A" w14:textId="77777777" w:rsidR="004F0FB3" w:rsidRDefault="004F0FB3">
      <w:pPr>
        <w:pStyle w:val="Definition"/>
      </w:pPr>
      <w:r w:rsidRPr="000F028A">
        <w:rPr>
          <w:b/>
        </w:rPr>
        <w:t>WHS Legislation</w:t>
      </w:r>
      <w:r>
        <w:t xml:space="preserve"> means the </w:t>
      </w:r>
      <w:r w:rsidRPr="00046960">
        <w:t>WHS Act</w:t>
      </w:r>
      <w:r>
        <w:t xml:space="preserve"> and the </w:t>
      </w:r>
      <w:r w:rsidRPr="004039E2">
        <w:t>WHS Regulation</w:t>
      </w:r>
      <w:r>
        <w:t>.</w:t>
      </w:r>
    </w:p>
    <w:p w14:paraId="2E8E9929" w14:textId="77777777" w:rsidR="00CF5016" w:rsidRDefault="00F66DAE" w:rsidP="00CF5016">
      <w:pPr>
        <w:pStyle w:val="Definition"/>
      </w:pPr>
      <w:r w:rsidRPr="004039E2">
        <w:rPr>
          <w:b/>
        </w:rPr>
        <w:t>WHS Regulation</w:t>
      </w:r>
      <w:r>
        <w:t xml:space="preserve"> means </w:t>
      </w:r>
      <w:r w:rsidR="00CF5016">
        <w:t xml:space="preserve">the </w:t>
      </w:r>
      <w:r w:rsidR="00094811" w:rsidRPr="00E063A7">
        <w:rPr>
          <w:i/>
        </w:rPr>
        <w:t>Occupational Health and Safety Act Regulations 20</w:t>
      </w:r>
      <w:r w:rsidR="00094811">
        <w:rPr>
          <w:i/>
        </w:rPr>
        <w:t>1</w:t>
      </w:r>
      <w:r w:rsidR="00094811" w:rsidRPr="00E063A7">
        <w:rPr>
          <w:i/>
        </w:rPr>
        <w:t>7</w:t>
      </w:r>
      <w:r w:rsidR="00094811">
        <w:t xml:space="preserve"> </w:t>
      </w:r>
      <w:r w:rsidR="00094811" w:rsidRPr="00F211F1">
        <w:t>(Vic)</w:t>
      </w:r>
      <w:r w:rsidR="00094811">
        <w:t>.</w:t>
      </w:r>
    </w:p>
    <w:p w14:paraId="4D44231F" w14:textId="795CA35C" w:rsidR="00EB70C4" w:rsidRDefault="00EB70C4">
      <w:pPr>
        <w:pStyle w:val="Definition"/>
      </w:pPr>
      <w:r w:rsidRPr="000F028A">
        <w:rPr>
          <w:b/>
          <w:bCs/>
        </w:rPr>
        <w:t>Works</w:t>
      </w:r>
      <w:r w:rsidRPr="00EC314F">
        <w:t xml:space="preserve"> means the development described in </w:t>
      </w:r>
      <w:r w:rsidR="00A90812">
        <w:t xml:space="preserve">Item </w:t>
      </w:r>
      <w:r w:rsidR="00A90812">
        <w:fldChar w:fldCharType="begin"/>
      </w:r>
      <w:r w:rsidR="00A90812">
        <w:instrText xml:space="preserve"> REF _Ref503360372 \r \h </w:instrText>
      </w:r>
      <w:r w:rsidR="00A90812">
        <w:fldChar w:fldCharType="separate"/>
      </w:r>
      <w:r w:rsidR="00FA2AC4">
        <w:t>11</w:t>
      </w:r>
      <w:r w:rsidR="00A90812">
        <w:fldChar w:fldCharType="end"/>
      </w:r>
      <w:r w:rsidRPr="00EC314F">
        <w:t>.</w:t>
      </w:r>
    </w:p>
    <w:p w14:paraId="4A044B3B" w14:textId="77777777" w:rsidR="00C50D1F" w:rsidRPr="000A4113" w:rsidRDefault="00C50D1F" w:rsidP="00C50D1F">
      <w:pPr>
        <w:pStyle w:val="Definition"/>
      </w:pPr>
      <w:r w:rsidRPr="00126BB2">
        <w:rPr>
          <w:b/>
        </w:rPr>
        <w:t>Works Required Purpose</w:t>
      </w:r>
      <w:r>
        <w:t xml:space="preserve"> </w:t>
      </w:r>
      <w:r w:rsidRPr="00C50D1F">
        <w:t xml:space="preserve">means </w:t>
      </w:r>
      <w:r w:rsidRPr="00126BB2">
        <w:t>the Works meet</w:t>
      </w:r>
      <w:r w:rsidRPr="00C50D1F">
        <w:t xml:space="preserve"> a</w:t>
      </w:r>
      <w:r>
        <w:t>ll</w:t>
      </w:r>
      <w:r w:rsidRPr="000A4113">
        <w:t>:</w:t>
      </w:r>
    </w:p>
    <w:p w14:paraId="21C6F0A6" w14:textId="77777777" w:rsidR="00C50D1F" w:rsidRPr="000A4113" w:rsidRDefault="00C50D1F" w:rsidP="00C50D1F">
      <w:pPr>
        <w:pStyle w:val="DefinitionNum2"/>
      </w:pPr>
      <w:r w:rsidRPr="000A4113">
        <w:t xml:space="preserve">applicable requirements under </w:t>
      </w:r>
      <w:r>
        <w:t>l</w:t>
      </w:r>
      <w:r w:rsidRPr="000A4113">
        <w:t>aw;</w:t>
      </w:r>
      <w:r>
        <w:t xml:space="preserve"> and</w:t>
      </w:r>
    </w:p>
    <w:p w14:paraId="680ADE74" w14:textId="70FFF144" w:rsidR="00C50D1F" w:rsidRPr="00EC314F" w:rsidRDefault="00C50D1F" w:rsidP="00126BB2">
      <w:pPr>
        <w:pStyle w:val="DefinitionNum2"/>
      </w:pPr>
      <w:r w:rsidRPr="00424C8D">
        <w:t>purposes</w:t>
      </w:r>
      <w:r w:rsidRPr="000A4113">
        <w:rPr>
          <w:szCs w:val="22"/>
        </w:rPr>
        <w:t xml:space="preserve"> stated in or which can be reasonably </w:t>
      </w:r>
      <w:r>
        <w:rPr>
          <w:szCs w:val="22"/>
        </w:rPr>
        <w:t>ascertained</w:t>
      </w:r>
      <w:r w:rsidRPr="000A4113">
        <w:rPr>
          <w:szCs w:val="22"/>
        </w:rPr>
        <w:t xml:space="preserve"> from </w:t>
      </w:r>
      <w:r>
        <w:rPr>
          <w:szCs w:val="22"/>
        </w:rPr>
        <w:t xml:space="preserve">any of the documents described or set out in the Brief or Item </w:t>
      </w:r>
      <w:r>
        <w:rPr>
          <w:szCs w:val="22"/>
        </w:rPr>
        <w:fldChar w:fldCharType="begin"/>
      </w:r>
      <w:r>
        <w:rPr>
          <w:szCs w:val="22"/>
        </w:rPr>
        <w:instrText xml:space="preserve"> REF _Ref503359607 \w \h </w:instrText>
      </w:r>
      <w:r>
        <w:rPr>
          <w:szCs w:val="22"/>
        </w:rPr>
      </w:r>
      <w:r>
        <w:rPr>
          <w:szCs w:val="22"/>
        </w:rPr>
        <w:fldChar w:fldCharType="separate"/>
      </w:r>
      <w:r w:rsidR="00FA2AC4">
        <w:rPr>
          <w:szCs w:val="22"/>
        </w:rPr>
        <w:t>4</w:t>
      </w:r>
      <w:r>
        <w:rPr>
          <w:szCs w:val="22"/>
        </w:rPr>
        <w:fldChar w:fldCharType="end"/>
      </w:r>
      <w:r>
        <w:rPr>
          <w:szCs w:val="22"/>
        </w:rPr>
        <w:t>.</w:t>
      </w:r>
    </w:p>
    <w:p w14:paraId="0404F34B" w14:textId="69DCA8EF" w:rsidR="00EB70C4" w:rsidRPr="00EC314F" w:rsidRDefault="00EB70C4" w:rsidP="007B63EB">
      <w:pPr>
        <w:pStyle w:val="Heading2"/>
        <w:ind w:left="993"/>
      </w:pPr>
      <w:bookmarkStart w:id="58" w:name="_Toc488738676"/>
      <w:bookmarkStart w:id="59" w:name="_Toc320086033"/>
      <w:bookmarkStart w:id="60" w:name="_Toc320086572"/>
      <w:bookmarkStart w:id="61" w:name="_Toc320086730"/>
      <w:bookmarkStart w:id="62" w:name="_Toc320087313"/>
      <w:bookmarkStart w:id="63" w:name="_Toc362968241"/>
      <w:bookmarkStart w:id="64" w:name="_Toc362969494"/>
      <w:bookmarkStart w:id="65" w:name="_Toc216343331"/>
      <w:r w:rsidRPr="00EC314F">
        <w:t>Interpretation</w:t>
      </w:r>
      <w:bookmarkEnd w:id="58"/>
      <w:bookmarkEnd w:id="59"/>
      <w:bookmarkEnd w:id="60"/>
      <w:bookmarkEnd w:id="61"/>
      <w:bookmarkEnd w:id="62"/>
      <w:bookmarkEnd w:id="63"/>
      <w:bookmarkEnd w:id="64"/>
      <w:bookmarkEnd w:id="65"/>
    </w:p>
    <w:p w14:paraId="4CF62DFB" w14:textId="77777777" w:rsidR="00EB70C4" w:rsidRPr="00EC314F" w:rsidRDefault="00EB70C4" w:rsidP="00D22F0C">
      <w:pPr>
        <w:pStyle w:val="IndentParaLevel1"/>
      </w:pPr>
      <w:r w:rsidRPr="00EC314F">
        <w:t xml:space="preserve">In this </w:t>
      </w:r>
      <w:r w:rsidR="00FF644D">
        <w:t>Agreement</w:t>
      </w:r>
      <w:r w:rsidRPr="00EC314F">
        <w:t>:</w:t>
      </w:r>
    </w:p>
    <w:p w14:paraId="1B4ED6B2" w14:textId="77777777" w:rsidR="00EB70C4" w:rsidRPr="00EC314F" w:rsidRDefault="00EB70C4" w:rsidP="00EC5EFF">
      <w:pPr>
        <w:pStyle w:val="Heading3"/>
      </w:pPr>
      <w:bookmarkStart w:id="66" w:name="_Toc320086034"/>
      <w:bookmarkStart w:id="67" w:name="_Toc320086731"/>
      <w:bookmarkStart w:id="68" w:name="_Toc320087314"/>
      <w:r w:rsidRPr="00EC314F">
        <w:t>headings are for convenience only and do not affect interpretation;</w:t>
      </w:r>
      <w:bookmarkEnd w:id="66"/>
      <w:bookmarkEnd w:id="67"/>
      <w:bookmarkEnd w:id="68"/>
    </w:p>
    <w:p w14:paraId="3A8F1C58" w14:textId="77777777" w:rsidR="0035376B" w:rsidRPr="00EC314F" w:rsidRDefault="0035376B" w:rsidP="00421050">
      <w:pPr>
        <w:pStyle w:val="IndentParaLevel1"/>
      </w:pPr>
      <w:r w:rsidRPr="00EC314F">
        <w:t>and unless the context indicates a contrary intention:</w:t>
      </w:r>
    </w:p>
    <w:p w14:paraId="1F3F1FDB" w14:textId="77777777" w:rsidR="0035376B" w:rsidRPr="00EC314F" w:rsidRDefault="0035376B" w:rsidP="00EC5EFF">
      <w:pPr>
        <w:pStyle w:val="Heading3"/>
      </w:pPr>
      <w:bookmarkStart w:id="69" w:name="_Toc320086036"/>
      <w:bookmarkStart w:id="70" w:name="_Toc320086733"/>
      <w:bookmarkStart w:id="71" w:name="_Toc320087316"/>
      <w:r w:rsidRPr="006E4A18">
        <w:rPr>
          <w:b/>
        </w:rPr>
        <w:t>person</w:t>
      </w:r>
      <w:r w:rsidRPr="00EC314F">
        <w:t xml:space="preserve"> includes an individual, the estate of an individual, a corporation, an </w:t>
      </w:r>
      <w:r w:rsidR="00502684">
        <w:t>A</w:t>
      </w:r>
      <w:r w:rsidRPr="00EC314F">
        <w:t>uthority, an association or a joint venture (whether incorporated or unincorporated), a partnership and a trust;</w:t>
      </w:r>
      <w:bookmarkEnd w:id="69"/>
      <w:bookmarkEnd w:id="70"/>
      <w:bookmarkEnd w:id="71"/>
    </w:p>
    <w:p w14:paraId="53B5DDC3" w14:textId="77777777" w:rsidR="0035376B" w:rsidRPr="00EC314F" w:rsidRDefault="0035376B" w:rsidP="00EC5EFF">
      <w:pPr>
        <w:pStyle w:val="Heading3"/>
      </w:pPr>
      <w:bookmarkStart w:id="72" w:name="_Toc320086037"/>
      <w:bookmarkStart w:id="73" w:name="_Toc320086734"/>
      <w:bookmarkStart w:id="74" w:name="_Toc320087317"/>
      <w:r w:rsidRPr="00EC314F">
        <w:t>a reference to a party includes a party's executors, administrators, successors and permitted assigns, including persons taking by way of novation and, in the case of a trustee, includes a substituted or additional trustee;</w:t>
      </w:r>
      <w:bookmarkEnd w:id="72"/>
      <w:bookmarkEnd w:id="73"/>
      <w:bookmarkEnd w:id="74"/>
    </w:p>
    <w:p w14:paraId="03096D71" w14:textId="77777777" w:rsidR="0035376B" w:rsidRPr="00EC314F" w:rsidRDefault="0035376B" w:rsidP="00EC5EFF">
      <w:pPr>
        <w:pStyle w:val="Heading3"/>
      </w:pPr>
      <w:bookmarkStart w:id="75" w:name="_Toc320086038"/>
      <w:bookmarkStart w:id="76" w:name="_Toc320086735"/>
      <w:bookmarkStart w:id="77" w:name="_Toc320087318"/>
      <w:r w:rsidRPr="00EC314F">
        <w:t xml:space="preserve">a reference to a document (including this </w:t>
      </w:r>
      <w:r w:rsidR="00FF644D">
        <w:t>Agreement</w:t>
      </w:r>
      <w:r w:rsidRPr="00EC314F">
        <w:t>) is to that document as varied, novated, ratified or replaced from time to time;</w:t>
      </w:r>
      <w:bookmarkEnd w:id="75"/>
      <w:bookmarkEnd w:id="76"/>
      <w:bookmarkEnd w:id="77"/>
    </w:p>
    <w:p w14:paraId="1BB8353C" w14:textId="77777777" w:rsidR="0035376B" w:rsidRPr="00EC314F" w:rsidRDefault="0035376B" w:rsidP="00EC5EFF">
      <w:pPr>
        <w:pStyle w:val="Heading3"/>
      </w:pPr>
      <w:bookmarkStart w:id="78" w:name="_Toc320086039"/>
      <w:bookmarkStart w:id="79" w:name="_Toc320086736"/>
      <w:bookmarkStart w:id="80" w:name="_Toc320087319"/>
      <w:r w:rsidRPr="00EC314F">
        <w:t>a reference to a statute includes its deleted legislation and a reference to a statute or delegated legislation or a provision of either includes consolidations, amendments, re-enactments and replacements;</w:t>
      </w:r>
      <w:bookmarkEnd w:id="78"/>
      <w:bookmarkEnd w:id="79"/>
      <w:bookmarkEnd w:id="80"/>
    </w:p>
    <w:p w14:paraId="04DF0696" w14:textId="77777777" w:rsidR="0035376B" w:rsidRPr="00EC314F" w:rsidRDefault="0035376B" w:rsidP="00EC5EFF">
      <w:pPr>
        <w:pStyle w:val="Heading3"/>
      </w:pPr>
      <w:bookmarkStart w:id="81" w:name="_Toc320086040"/>
      <w:bookmarkStart w:id="82" w:name="_Toc320086737"/>
      <w:bookmarkStart w:id="83" w:name="_Toc320087320"/>
      <w:r w:rsidRPr="00EC314F">
        <w:t>a word importing the singular includes the plural (and vice versa), and a word indicating a gender includes every other gender;</w:t>
      </w:r>
      <w:bookmarkEnd w:id="81"/>
      <w:bookmarkEnd w:id="82"/>
      <w:bookmarkEnd w:id="83"/>
    </w:p>
    <w:p w14:paraId="7B0C4D0E" w14:textId="77777777" w:rsidR="0035376B" w:rsidRPr="00EC314F" w:rsidRDefault="0035376B" w:rsidP="00EC5EFF">
      <w:pPr>
        <w:pStyle w:val="Heading3"/>
      </w:pPr>
      <w:bookmarkStart w:id="84" w:name="_Toc320086041"/>
      <w:bookmarkStart w:id="85" w:name="_Toc320086738"/>
      <w:bookmarkStart w:id="86" w:name="_Toc320087321"/>
      <w:r w:rsidRPr="00EC314F">
        <w:t xml:space="preserve">a reference to a party, clause, schedule, exhibit, attachment or annexure is a reference to a party, clause, schedule, exhibit, attachment or annexure to or of this </w:t>
      </w:r>
      <w:r w:rsidR="00FF644D">
        <w:t>Agreement</w:t>
      </w:r>
      <w:r w:rsidRPr="00EC314F">
        <w:t xml:space="preserve">, and a reference to this </w:t>
      </w:r>
      <w:r w:rsidR="00FF644D">
        <w:t>Agreement</w:t>
      </w:r>
      <w:r w:rsidRPr="00EC314F">
        <w:t xml:space="preserve"> includes all schedules, exhibits, attachments and annexures to it;</w:t>
      </w:r>
      <w:bookmarkEnd w:id="84"/>
      <w:bookmarkEnd w:id="85"/>
      <w:bookmarkEnd w:id="86"/>
    </w:p>
    <w:p w14:paraId="21F50481" w14:textId="77777777" w:rsidR="0035376B" w:rsidRPr="00EC314F" w:rsidRDefault="0035376B" w:rsidP="00EC5EFF">
      <w:pPr>
        <w:pStyle w:val="Heading3"/>
      </w:pPr>
      <w:bookmarkStart w:id="87" w:name="_Toc320086042"/>
      <w:bookmarkStart w:id="88" w:name="_Toc320086739"/>
      <w:bookmarkStart w:id="89" w:name="_Toc320087322"/>
      <w:r w:rsidRPr="00EC314F">
        <w:t>if a word or phrase is given a defined meaning, any other part of speech or grammatical form of that word or phrase has a corresponding meaning;</w:t>
      </w:r>
      <w:bookmarkEnd w:id="87"/>
      <w:bookmarkEnd w:id="88"/>
      <w:bookmarkEnd w:id="89"/>
    </w:p>
    <w:p w14:paraId="4FBA8A6D" w14:textId="77777777" w:rsidR="00A51872" w:rsidRPr="00EC314F" w:rsidRDefault="00A51872" w:rsidP="00EC5EFF">
      <w:pPr>
        <w:pStyle w:val="Heading3"/>
      </w:pPr>
      <w:bookmarkStart w:id="90" w:name="_Toc320086043"/>
      <w:bookmarkStart w:id="91" w:name="_Toc320086740"/>
      <w:bookmarkStart w:id="92" w:name="_Toc320087323"/>
      <w:r w:rsidRPr="006E4A18">
        <w:rPr>
          <w:b/>
        </w:rPr>
        <w:lastRenderedPageBreak/>
        <w:t>includes</w:t>
      </w:r>
      <w:r w:rsidRPr="00EC314F">
        <w:t xml:space="preserve"> in any form is not a word of limitation; </w:t>
      </w:r>
      <w:bookmarkEnd w:id="90"/>
      <w:bookmarkEnd w:id="91"/>
      <w:bookmarkEnd w:id="92"/>
    </w:p>
    <w:p w14:paraId="425D4EF7" w14:textId="77777777" w:rsidR="009B1795" w:rsidRDefault="009B1795" w:rsidP="00EC5EFF">
      <w:pPr>
        <w:pStyle w:val="Heading3"/>
      </w:pPr>
      <w:bookmarkStart w:id="93" w:name="_Toc320086044"/>
      <w:bookmarkStart w:id="94" w:name="_Toc320086741"/>
      <w:bookmarkStart w:id="95" w:name="_Toc320087324"/>
      <w:r w:rsidRPr="004C0939">
        <w:t xml:space="preserve">the meaning of </w:t>
      </w:r>
      <w:r w:rsidRPr="00126BB2">
        <w:rPr>
          <w:b/>
        </w:rPr>
        <w:t>or</w:t>
      </w:r>
      <w:r w:rsidRPr="004C0939">
        <w:t xml:space="preserve"> will be that of the inclusive, being one, some or all of a number of possibilities;</w:t>
      </w:r>
    </w:p>
    <w:p w14:paraId="10AB2BA1" w14:textId="77777777" w:rsidR="009F3BDF" w:rsidRDefault="00A51872" w:rsidP="00EC5EFF">
      <w:pPr>
        <w:pStyle w:val="Heading3"/>
      </w:pPr>
      <w:r w:rsidRPr="00EC314F">
        <w:t xml:space="preserve">a reference to </w:t>
      </w:r>
      <w:r w:rsidRPr="006E4A18">
        <w:rPr>
          <w:b/>
        </w:rPr>
        <w:t>$</w:t>
      </w:r>
      <w:r w:rsidRPr="00EC314F">
        <w:t xml:space="preserve"> or </w:t>
      </w:r>
      <w:r w:rsidRPr="006E4A18">
        <w:rPr>
          <w:b/>
        </w:rPr>
        <w:t>dollar</w:t>
      </w:r>
      <w:r w:rsidRPr="00EC314F">
        <w:t xml:space="preserve"> is to Australian currency</w:t>
      </w:r>
      <w:r w:rsidR="009F3BDF">
        <w:t xml:space="preserve">; </w:t>
      </w:r>
    </w:p>
    <w:p w14:paraId="11B5876C" w14:textId="77777777" w:rsidR="00AF789F" w:rsidRPr="00955103" w:rsidRDefault="00AF789F" w:rsidP="006E4A18">
      <w:pPr>
        <w:pStyle w:val="Heading3"/>
      </w:pPr>
      <w:r>
        <w:t>the Principal and the Principal's Representative may grant, refuse or grant subject to conditions any consent or approval required from the Principal or the Principal's Representative in their absolute discretion; and</w:t>
      </w:r>
    </w:p>
    <w:p w14:paraId="7C18FC18" w14:textId="77777777" w:rsidR="00A51872" w:rsidRPr="00EC314F" w:rsidRDefault="009F3BDF" w:rsidP="009F3BDF">
      <w:pPr>
        <w:pStyle w:val="Heading3"/>
      </w:pPr>
      <w:r w:rsidRPr="009F3BDF">
        <w:t xml:space="preserve">the term </w:t>
      </w:r>
      <w:r>
        <w:t>'</w:t>
      </w:r>
      <w:r w:rsidRPr="009F3BDF">
        <w:t>may</w:t>
      </w:r>
      <w:r>
        <w:t xml:space="preserve">' </w:t>
      </w:r>
      <w:r w:rsidRPr="009F3BDF">
        <w:t xml:space="preserve">when used in the context of a power, right or remedy exercisable by the </w:t>
      </w:r>
      <w:r>
        <w:t xml:space="preserve">Principal or the Principal's Representative </w:t>
      </w:r>
      <w:r w:rsidRPr="009F3BDF">
        <w:t xml:space="preserve">means that the </w:t>
      </w:r>
      <w:r>
        <w:t xml:space="preserve">Principal and the Principal's Representative </w:t>
      </w:r>
      <w:r w:rsidRPr="009F3BDF">
        <w:t xml:space="preserve">can </w:t>
      </w:r>
      <w:r>
        <w:t xml:space="preserve">each </w:t>
      </w:r>
      <w:r w:rsidRPr="009F3BDF">
        <w:t xml:space="preserve">exercise that power, right or remedy in </w:t>
      </w:r>
      <w:r>
        <w:t xml:space="preserve">their </w:t>
      </w:r>
      <w:r w:rsidRPr="009F3BDF">
        <w:t xml:space="preserve">absolute and unfettered discretion and the </w:t>
      </w:r>
      <w:r>
        <w:t xml:space="preserve">Principal and the Principal's Representative have </w:t>
      </w:r>
      <w:r w:rsidRPr="009F3BDF">
        <w:t>no obligation to do so</w:t>
      </w:r>
      <w:r w:rsidR="00B65D69" w:rsidRPr="00EC314F">
        <w:t>.</w:t>
      </w:r>
      <w:bookmarkEnd w:id="93"/>
      <w:bookmarkEnd w:id="94"/>
      <w:bookmarkEnd w:id="95"/>
    </w:p>
    <w:p w14:paraId="658C17F5" w14:textId="122678A9" w:rsidR="009F72FC" w:rsidRPr="00EC314F" w:rsidRDefault="00270813" w:rsidP="007B63EB">
      <w:pPr>
        <w:pStyle w:val="Heading2"/>
        <w:ind w:left="993"/>
      </w:pPr>
      <w:bookmarkStart w:id="96" w:name="_Toc320086045"/>
      <w:bookmarkStart w:id="97" w:name="_Toc320086573"/>
      <w:bookmarkStart w:id="98" w:name="_Toc320086742"/>
      <w:bookmarkStart w:id="99" w:name="_Toc320087325"/>
      <w:bookmarkStart w:id="100" w:name="_Toc362968242"/>
      <w:bookmarkStart w:id="101" w:name="_Toc362969495"/>
      <w:bookmarkStart w:id="102" w:name="_Toc216343332"/>
      <w:r>
        <w:t>Calculation of t</w:t>
      </w:r>
      <w:r w:rsidR="009F72FC" w:rsidRPr="00EC314F">
        <w:t>ime</w:t>
      </w:r>
      <w:bookmarkEnd w:id="96"/>
      <w:bookmarkEnd w:id="97"/>
      <w:bookmarkEnd w:id="98"/>
      <w:bookmarkEnd w:id="99"/>
      <w:bookmarkEnd w:id="100"/>
      <w:bookmarkEnd w:id="101"/>
      <w:bookmarkEnd w:id="102"/>
    </w:p>
    <w:p w14:paraId="4A7FF9EE" w14:textId="77777777" w:rsidR="009F72FC" w:rsidRPr="00EC314F" w:rsidRDefault="009F72FC" w:rsidP="00421050">
      <w:pPr>
        <w:pStyle w:val="IndentParaLevel1"/>
      </w:pPr>
      <w:r w:rsidRPr="00EC314F">
        <w:t xml:space="preserve">In this </w:t>
      </w:r>
      <w:r w:rsidR="00FF644D">
        <w:t>Agreement</w:t>
      </w:r>
      <w:r w:rsidRPr="00EC314F">
        <w:t xml:space="preserve">, unless the context indicates </w:t>
      </w:r>
      <w:r w:rsidR="00270813">
        <w:t>a contrary intention</w:t>
      </w:r>
      <w:r w:rsidRPr="00EC314F">
        <w:t>:</w:t>
      </w:r>
    </w:p>
    <w:p w14:paraId="2AA3F6D4" w14:textId="77777777" w:rsidR="009F72FC" w:rsidRPr="00EC314F" w:rsidRDefault="009F72FC" w:rsidP="0079110E">
      <w:pPr>
        <w:pStyle w:val="Heading3"/>
      </w:pPr>
      <w:bookmarkStart w:id="103" w:name="_Toc320086046"/>
      <w:bookmarkStart w:id="104" w:name="_Toc320086743"/>
      <w:bookmarkStart w:id="105" w:name="_Toc320087326"/>
      <w:r w:rsidRPr="00EC314F">
        <w:t xml:space="preserve">references to time are to local time in </w:t>
      </w:r>
      <w:r w:rsidR="004A6E70">
        <w:t>Melbourne, Victoria</w:t>
      </w:r>
      <w:r w:rsidR="0007761E" w:rsidRPr="00EC314F">
        <w:t>;</w:t>
      </w:r>
      <w:bookmarkEnd w:id="103"/>
      <w:bookmarkEnd w:id="104"/>
      <w:bookmarkEnd w:id="105"/>
    </w:p>
    <w:p w14:paraId="6F40F4E9" w14:textId="77777777" w:rsidR="009F72FC" w:rsidRPr="00EC314F" w:rsidRDefault="009F72FC" w:rsidP="0079110E">
      <w:pPr>
        <w:pStyle w:val="Heading3"/>
      </w:pPr>
      <w:bookmarkStart w:id="106" w:name="_Toc320086047"/>
      <w:bookmarkStart w:id="107" w:name="_Toc320086744"/>
      <w:bookmarkStart w:id="108" w:name="_Toc320087327"/>
      <w:r w:rsidRPr="00EC314F">
        <w:t xml:space="preserve">where time is to be </w:t>
      </w:r>
      <w:r w:rsidR="00FB3510">
        <w:t>calculated</w:t>
      </w:r>
      <w:r w:rsidRPr="00EC314F">
        <w:t xml:space="preserve"> by reference to a day or event, that day or the day of that event is excluded;</w:t>
      </w:r>
      <w:bookmarkEnd w:id="106"/>
      <w:bookmarkEnd w:id="107"/>
      <w:bookmarkEnd w:id="108"/>
    </w:p>
    <w:p w14:paraId="2A007CF1" w14:textId="77777777" w:rsidR="00FB3510" w:rsidRDefault="00FB3510" w:rsidP="006E4A18">
      <w:pPr>
        <w:pStyle w:val="Heading3"/>
      </w:pPr>
      <w:bookmarkStart w:id="109" w:name="_Ref37830894"/>
      <w:bookmarkStart w:id="110" w:name="_Toc320086048"/>
      <w:bookmarkStart w:id="111" w:name="_Toc320086745"/>
      <w:bookmarkStart w:id="112" w:name="_Toc320087328"/>
      <w:r>
        <w:t xml:space="preserve">a reference to a </w:t>
      </w:r>
      <w:r w:rsidRPr="00AF789F">
        <w:t>'</w:t>
      </w:r>
      <w:r w:rsidRPr="006E4A18">
        <w:t>month'</w:t>
      </w:r>
      <w:r>
        <w:t xml:space="preserve"> is a reference to a period beginning in one calendar month and ending in the next calendar month on the day numerically corresponding to the day of the calendar month on which that period began, but if there is no numerically corresponding day, it will end on the last day in the next calendar month</w:t>
      </w:r>
      <w:r w:rsidR="007633D7">
        <w:t>;</w:t>
      </w:r>
      <w:bookmarkEnd w:id="109"/>
      <w:r>
        <w:t xml:space="preserve"> and</w:t>
      </w:r>
    </w:p>
    <w:p w14:paraId="6FC5EB69" w14:textId="77777777" w:rsidR="009F72FC" w:rsidRPr="00EC314F" w:rsidRDefault="009F72FC" w:rsidP="0079110E">
      <w:pPr>
        <w:pStyle w:val="Heading3"/>
      </w:pPr>
      <w:bookmarkStart w:id="113" w:name="_Toc320086049"/>
      <w:bookmarkStart w:id="114" w:name="_Toc320086746"/>
      <w:bookmarkStart w:id="115" w:name="_Toc320087329"/>
      <w:bookmarkEnd w:id="110"/>
      <w:bookmarkEnd w:id="111"/>
      <w:bookmarkEnd w:id="112"/>
      <w:r w:rsidRPr="00EC314F">
        <w:t xml:space="preserve">if the </w:t>
      </w:r>
      <w:r w:rsidR="00BA7DA9">
        <w:t xml:space="preserve">day on or by which anything is to be done in accordance with this </w:t>
      </w:r>
      <w:r w:rsidR="00FF644D">
        <w:t>Agreement</w:t>
      </w:r>
      <w:r w:rsidR="00BA7DA9">
        <w:t xml:space="preserve"> </w:t>
      </w:r>
      <w:r w:rsidRPr="00EC314F">
        <w:t xml:space="preserve">is not a Business Day, </w:t>
      </w:r>
      <w:r w:rsidR="00BA7DA9">
        <w:t xml:space="preserve">that thing must be done no later than </w:t>
      </w:r>
      <w:r w:rsidRPr="00EC314F">
        <w:t>the next Business Day.</w:t>
      </w:r>
      <w:bookmarkEnd w:id="113"/>
      <w:bookmarkEnd w:id="114"/>
      <w:bookmarkEnd w:id="115"/>
    </w:p>
    <w:p w14:paraId="16E50E63" w14:textId="15D5D245" w:rsidR="009F72FC" w:rsidRPr="00EC314F" w:rsidRDefault="009F72FC" w:rsidP="007B63EB">
      <w:pPr>
        <w:pStyle w:val="Heading2"/>
        <w:ind w:left="993"/>
      </w:pPr>
      <w:bookmarkStart w:id="116" w:name="_Toc320086050"/>
      <w:bookmarkStart w:id="117" w:name="_Toc320086574"/>
      <w:bookmarkStart w:id="118" w:name="_Toc320086747"/>
      <w:bookmarkStart w:id="119" w:name="_Toc320087330"/>
      <w:bookmarkStart w:id="120" w:name="_Toc362968243"/>
      <w:bookmarkStart w:id="121" w:name="_Toc362969496"/>
      <w:bookmarkStart w:id="122" w:name="_Toc216343333"/>
      <w:r w:rsidRPr="00EC314F">
        <w:t>No bias against draft</w:t>
      </w:r>
      <w:r w:rsidR="00E530A9">
        <w:t>er</w:t>
      </w:r>
      <w:bookmarkEnd w:id="116"/>
      <w:bookmarkEnd w:id="117"/>
      <w:bookmarkEnd w:id="118"/>
      <w:bookmarkEnd w:id="119"/>
      <w:bookmarkEnd w:id="120"/>
      <w:bookmarkEnd w:id="121"/>
      <w:bookmarkEnd w:id="122"/>
    </w:p>
    <w:p w14:paraId="6C65AD86" w14:textId="77777777" w:rsidR="00CF0EAF" w:rsidRDefault="009F72FC" w:rsidP="00CF0EAF">
      <w:pPr>
        <w:pStyle w:val="IndentParaLevel1"/>
      </w:pPr>
      <w:r w:rsidRPr="00EC314F">
        <w:t xml:space="preserve">No term or provision of this </w:t>
      </w:r>
      <w:r w:rsidR="00FF644D">
        <w:t>Agreement</w:t>
      </w:r>
      <w:r w:rsidRPr="00EC314F">
        <w:t xml:space="preserve"> </w:t>
      </w:r>
      <w:r w:rsidR="00E56E45" w:rsidRPr="00E56E45">
        <w:t>is to be interpreted to the disadvantage</w:t>
      </w:r>
      <w:r w:rsidR="00E56E45">
        <w:t xml:space="preserve"> of </w:t>
      </w:r>
      <w:r w:rsidRPr="00EC314F">
        <w:t xml:space="preserve">a party </w:t>
      </w:r>
      <w:r w:rsidR="00E56E45" w:rsidRPr="00E56E45">
        <w:t>because that party (or its representative) drafted that provision</w:t>
      </w:r>
      <w:r w:rsidR="00E56E45">
        <w:t>.</w:t>
      </w:r>
      <w:bookmarkStart w:id="123" w:name="_Toc320086051"/>
      <w:bookmarkStart w:id="124" w:name="_Toc320086575"/>
      <w:bookmarkStart w:id="125" w:name="_Toc320086748"/>
      <w:bookmarkStart w:id="126" w:name="_Toc320087331"/>
      <w:bookmarkStart w:id="127" w:name="_Toc362968244"/>
      <w:bookmarkStart w:id="128" w:name="_Toc362969497"/>
    </w:p>
    <w:p w14:paraId="13BEEB6A" w14:textId="45D45154" w:rsidR="009F72FC" w:rsidRPr="00EC314F" w:rsidRDefault="009F72FC" w:rsidP="00BE420D">
      <w:pPr>
        <w:pStyle w:val="Heading2"/>
        <w:ind w:left="993"/>
      </w:pPr>
      <w:bookmarkStart w:id="129" w:name="_Toc216343334"/>
      <w:r w:rsidRPr="00EC314F">
        <w:t xml:space="preserve">Provisions limiting or excluding </w:t>
      </w:r>
      <w:r w:rsidR="00EE5149">
        <w:t>l</w:t>
      </w:r>
      <w:r w:rsidRPr="00EC314F">
        <w:t>iability</w:t>
      </w:r>
      <w:bookmarkEnd w:id="123"/>
      <w:bookmarkEnd w:id="124"/>
      <w:bookmarkEnd w:id="125"/>
      <w:bookmarkEnd w:id="126"/>
      <w:bookmarkEnd w:id="127"/>
      <w:bookmarkEnd w:id="128"/>
      <w:bookmarkEnd w:id="129"/>
    </w:p>
    <w:p w14:paraId="1E59ED32" w14:textId="77777777" w:rsidR="00D45213" w:rsidRPr="00955103" w:rsidRDefault="009F72FC" w:rsidP="00CF0EAF">
      <w:pPr>
        <w:pStyle w:val="IndentParaLevel1"/>
      </w:pPr>
      <w:r w:rsidRPr="00EC314F">
        <w:t xml:space="preserve">Any provision of the </w:t>
      </w:r>
      <w:r w:rsidR="00FF644D">
        <w:t>Agreement</w:t>
      </w:r>
      <w:r w:rsidRPr="00EC314F">
        <w:t xml:space="preserve"> which seeks to limit or exclude a </w:t>
      </w:r>
      <w:r w:rsidR="00EE5149">
        <w:t>l</w:t>
      </w:r>
      <w:r w:rsidRPr="00EC314F">
        <w:t xml:space="preserve">iability of a party is to be construed as doing so only to the extent permitted by </w:t>
      </w:r>
      <w:r w:rsidR="00D52D5F" w:rsidRPr="00EC314F">
        <w:t>l</w:t>
      </w:r>
      <w:r w:rsidRPr="00EC314F">
        <w:t>aw.</w:t>
      </w:r>
    </w:p>
    <w:p w14:paraId="7AED46AA" w14:textId="5342D445" w:rsidR="00EB70C4" w:rsidRPr="00EC314F" w:rsidRDefault="000D7C07" w:rsidP="00AC66F6">
      <w:pPr>
        <w:pStyle w:val="Heading1"/>
      </w:pPr>
      <w:bookmarkStart w:id="130" w:name="_Toc488738678"/>
      <w:bookmarkStart w:id="131" w:name="_Toc320086055"/>
      <w:bookmarkStart w:id="132" w:name="_Toc320087335"/>
      <w:bookmarkStart w:id="133" w:name="_Toc362968246"/>
      <w:bookmarkStart w:id="134" w:name="_Toc362969499"/>
      <w:bookmarkStart w:id="135" w:name="_Toc362971314"/>
      <w:bookmarkStart w:id="136" w:name="_Toc216343335"/>
      <w:r w:rsidRPr="00EC314F">
        <w:t xml:space="preserve">General </w:t>
      </w:r>
      <w:bookmarkEnd w:id="130"/>
      <w:r w:rsidR="00C711BA">
        <w:t>o</w:t>
      </w:r>
      <w:r w:rsidRPr="00EC314F">
        <w:t>bligations</w:t>
      </w:r>
      <w:bookmarkEnd w:id="131"/>
      <w:bookmarkEnd w:id="132"/>
      <w:bookmarkEnd w:id="133"/>
      <w:bookmarkEnd w:id="134"/>
      <w:bookmarkEnd w:id="135"/>
      <w:r w:rsidR="008A1690">
        <w:t xml:space="preserve"> of the Consultant</w:t>
      </w:r>
      <w:bookmarkEnd w:id="136"/>
    </w:p>
    <w:p w14:paraId="7BBCEE1A" w14:textId="39347C53" w:rsidR="00720111" w:rsidRPr="00EC314F" w:rsidRDefault="00720111" w:rsidP="00BE420D">
      <w:pPr>
        <w:pStyle w:val="Heading2"/>
        <w:ind w:left="993"/>
      </w:pPr>
      <w:bookmarkStart w:id="137" w:name="_Toc320086056"/>
      <w:bookmarkStart w:id="138" w:name="_Toc320086578"/>
      <w:bookmarkStart w:id="139" w:name="_Toc320086753"/>
      <w:bookmarkStart w:id="140" w:name="_Toc320087336"/>
      <w:bookmarkStart w:id="141" w:name="_Toc362968247"/>
      <w:bookmarkStart w:id="142" w:name="_Toc362969500"/>
      <w:bookmarkStart w:id="143" w:name="_Ref503958634"/>
      <w:bookmarkStart w:id="144" w:name="_Toc216343336"/>
      <w:r w:rsidRPr="00EC314F">
        <w:t>Performance of the Services</w:t>
      </w:r>
      <w:bookmarkEnd w:id="137"/>
      <w:bookmarkEnd w:id="138"/>
      <w:bookmarkEnd w:id="139"/>
      <w:bookmarkEnd w:id="140"/>
      <w:bookmarkEnd w:id="141"/>
      <w:bookmarkEnd w:id="142"/>
      <w:bookmarkEnd w:id="143"/>
      <w:bookmarkEnd w:id="144"/>
    </w:p>
    <w:p w14:paraId="1A074F83" w14:textId="77777777" w:rsidR="004A44F3" w:rsidRDefault="00720111" w:rsidP="0079110E">
      <w:pPr>
        <w:pStyle w:val="IndentParaLevel1"/>
      </w:pPr>
      <w:bookmarkStart w:id="145" w:name="_Toc320086057"/>
      <w:bookmarkStart w:id="146" w:name="_Toc320086754"/>
      <w:bookmarkStart w:id="147" w:name="_Toc320087337"/>
      <w:r w:rsidRPr="00EC314F">
        <w:t>The Consultant must</w:t>
      </w:r>
      <w:r w:rsidR="004A44F3">
        <w:t>:</w:t>
      </w:r>
    </w:p>
    <w:p w14:paraId="25821601" w14:textId="77777777" w:rsidR="00E135F5" w:rsidRDefault="00720111" w:rsidP="006E4A18">
      <w:pPr>
        <w:pStyle w:val="Heading3"/>
      </w:pPr>
      <w:r w:rsidRPr="00EC314F">
        <w:t>perform the Services in accordance with</w:t>
      </w:r>
      <w:r w:rsidR="00B773BF">
        <w:t>,</w:t>
      </w:r>
      <w:r w:rsidR="000771B0">
        <w:t xml:space="preserve"> and comply with all of its obligations under</w:t>
      </w:r>
      <w:r w:rsidR="00E135F5">
        <w:t>:</w:t>
      </w:r>
    </w:p>
    <w:p w14:paraId="0A92EDCC" w14:textId="77777777" w:rsidR="004A44F3" w:rsidRDefault="00720111" w:rsidP="00126BB2">
      <w:pPr>
        <w:pStyle w:val="Heading4"/>
      </w:pPr>
      <w:r w:rsidRPr="00EC314F">
        <w:t xml:space="preserve">the </w:t>
      </w:r>
      <w:r w:rsidR="00FF644D">
        <w:t>Agreement</w:t>
      </w:r>
      <w:r w:rsidR="001D71A7">
        <w:t xml:space="preserve">; </w:t>
      </w:r>
      <w:r w:rsidR="00E135F5">
        <w:t>and</w:t>
      </w:r>
    </w:p>
    <w:p w14:paraId="41B95EE3" w14:textId="77777777" w:rsidR="00E135F5" w:rsidRDefault="00E135F5" w:rsidP="00126BB2">
      <w:pPr>
        <w:pStyle w:val="Heading4"/>
      </w:pPr>
      <w:r w:rsidRPr="00E135F5">
        <w:t>where the Project Management Obligations apply, the Project Contracts;</w:t>
      </w:r>
    </w:p>
    <w:p w14:paraId="7F79F1A5" w14:textId="77777777" w:rsidR="001D71A7" w:rsidRDefault="004A44F3" w:rsidP="006E4A18">
      <w:pPr>
        <w:pStyle w:val="Heading3"/>
      </w:pPr>
      <w:r>
        <w:t xml:space="preserve">comply with all </w:t>
      </w:r>
      <w:r w:rsidR="001D71A7">
        <w:t>D</w:t>
      </w:r>
      <w:r>
        <w:t xml:space="preserve">irections </w:t>
      </w:r>
      <w:r w:rsidR="000C4D6F">
        <w:t>of</w:t>
      </w:r>
      <w:r w:rsidR="001D71A7">
        <w:t xml:space="preserve"> the Principal or the Principal's Representative</w:t>
      </w:r>
      <w:r w:rsidR="000C4D6F">
        <w:t xml:space="preserve"> given or purported to be given under this Agreement</w:t>
      </w:r>
      <w:r w:rsidR="001D71A7">
        <w:t>; and</w:t>
      </w:r>
    </w:p>
    <w:p w14:paraId="04383637" w14:textId="77777777" w:rsidR="00E949DE" w:rsidRDefault="001D71A7" w:rsidP="006E4A18">
      <w:pPr>
        <w:pStyle w:val="Heading3"/>
      </w:pPr>
      <w:r>
        <w:lastRenderedPageBreak/>
        <w:t>do all things necessary and necessarily incidental for the performance of the Services</w:t>
      </w:r>
      <w:r w:rsidR="00BA468D" w:rsidRPr="00EC314F">
        <w:t>.</w:t>
      </w:r>
      <w:bookmarkEnd w:id="145"/>
      <w:bookmarkEnd w:id="146"/>
      <w:bookmarkEnd w:id="147"/>
    </w:p>
    <w:p w14:paraId="7B84856A" w14:textId="6871A36B" w:rsidR="00906867" w:rsidRPr="00EC314F" w:rsidRDefault="00906867" w:rsidP="00BE420D">
      <w:pPr>
        <w:pStyle w:val="Heading2"/>
        <w:ind w:left="993"/>
      </w:pPr>
      <w:bookmarkStart w:id="148" w:name="_Toc320086058"/>
      <w:bookmarkStart w:id="149" w:name="_Toc320086579"/>
      <w:bookmarkStart w:id="150" w:name="_Toc320086755"/>
      <w:bookmarkStart w:id="151" w:name="_Toc320087338"/>
      <w:bookmarkStart w:id="152" w:name="_Toc362968248"/>
      <w:bookmarkStart w:id="153" w:name="_Toc362969501"/>
      <w:bookmarkStart w:id="154" w:name="_Toc216343337"/>
      <w:r>
        <w:t xml:space="preserve">Consultant's </w:t>
      </w:r>
      <w:r w:rsidR="00E530A9">
        <w:t>a</w:t>
      </w:r>
      <w:r>
        <w:t>cknowledgement</w:t>
      </w:r>
      <w:bookmarkEnd w:id="148"/>
      <w:bookmarkEnd w:id="149"/>
      <w:bookmarkEnd w:id="150"/>
      <w:bookmarkEnd w:id="151"/>
      <w:bookmarkEnd w:id="152"/>
      <w:bookmarkEnd w:id="153"/>
      <w:r w:rsidR="0025067C">
        <w:t>s</w:t>
      </w:r>
      <w:bookmarkEnd w:id="154"/>
    </w:p>
    <w:p w14:paraId="25FF1E82" w14:textId="77777777" w:rsidR="0025067C" w:rsidRDefault="00AF4B59" w:rsidP="0079110E">
      <w:pPr>
        <w:pStyle w:val="IndentParaLevel1"/>
      </w:pPr>
      <w:bookmarkStart w:id="155" w:name="_Toc320086059"/>
      <w:bookmarkStart w:id="156" w:name="_Toc320087339"/>
      <w:r w:rsidRPr="00EC314F">
        <w:t xml:space="preserve">The Consultant acknowledges </w:t>
      </w:r>
      <w:r w:rsidR="0025067C">
        <w:t>and agrees that:</w:t>
      </w:r>
    </w:p>
    <w:p w14:paraId="47422363" w14:textId="77777777" w:rsidR="0025067C" w:rsidRDefault="0025067C" w:rsidP="006E4A18">
      <w:pPr>
        <w:pStyle w:val="Heading3"/>
      </w:pPr>
      <w:bookmarkStart w:id="157" w:name="_Ref503435764"/>
      <w:r>
        <w:t>it has represented to the Principal that it has:</w:t>
      </w:r>
      <w:bookmarkEnd w:id="157"/>
    </w:p>
    <w:p w14:paraId="4F5475B7" w14:textId="77777777" w:rsidR="0025067C" w:rsidRDefault="0025067C" w:rsidP="006E4A18">
      <w:pPr>
        <w:pStyle w:val="Heading4"/>
      </w:pPr>
      <w:r>
        <w:t xml:space="preserve">the </w:t>
      </w:r>
      <w:r w:rsidRPr="00EC314F">
        <w:t xml:space="preserve">professional </w:t>
      </w:r>
      <w:r>
        <w:t xml:space="preserve">skill and expertise necessary to perform the Services in accordance with the </w:t>
      </w:r>
      <w:r w:rsidR="00FF644D">
        <w:t>Agreement</w:t>
      </w:r>
      <w:r>
        <w:t>; and</w:t>
      </w:r>
    </w:p>
    <w:p w14:paraId="7634C4C5" w14:textId="77777777" w:rsidR="0025067C" w:rsidRDefault="0025067C" w:rsidP="006E4A18">
      <w:pPr>
        <w:pStyle w:val="Heading4"/>
      </w:pPr>
      <w:r>
        <w:t>experience in performing services equivalent to the Services; and</w:t>
      </w:r>
    </w:p>
    <w:p w14:paraId="616DAADB" w14:textId="77777777" w:rsidR="008E5430" w:rsidRDefault="00AF4B59" w:rsidP="006E4A18">
      <w:pPr>
        <w:pStyle w:val="Heading3"/>
      </w:pPr>
      <w:r w:rsidRPr="00EC314F">
        <w:t xml:space="preserve">the </w:t>
      </w:r>
      <w:r w:rsidR="00FD196C">
        <w:t>Principal</w:t>
      </w:r>
      <w:r w:rsidR="008E5430">
        <w:t>:</w:t>
      </w:r>
    </w:p>
    <w:p w14:paraId="474085F9" w14:textId="614F7702" w:rsidR="008E5430" w:rsidRDefault="00E949DE" w:rsidP="006E4A18">
      <w:pPr>
        <w:pStyle w:val="Heading4"/>
      </w:pPr>
      <w:r w:rsidRPr="00EC314F">
        <w:t xml:space="preserve">has entered into the </w:t>
      </w:r>
      <w:r w:rsidR="00FF644D">
        <w:t>Agreement</w:t>
      </w:r>
      <w:r w:rsidRPr="00EC314F">
        <w:t xml:space="preserve"> </w:t>
      </w:r>
      <w:r w:rsidR="00AF4B59" w:rsidRPr="00EC314F">
        <w:t xml:space="preserve">relying on </w:t>
      </w:r>
      <w:r w:rsidR="00935C8E" w:rsidRPr="00EC314F">
        <w:t xml:space="preserve">the </w:t>
      </w:r>
      <w:r w:rsidR="001F2445">
        <w:t xml:space="preserve">Consultant's </w:t>
      </w:r>
      <w:r w:rsidR="0025067C">
        <w:t xml:space="preserve">representations </w:t>
      </w:r>
      <w:r w:rsidR="001F2445">
        <w:t xml:space="preserve">referred to in clause </w:t>
      </w:r>
      <w:r w:rsidR="001F2445">
        <w:fldChar w:fldCharType="begin"/>
      </w:r>
      <w:r w:rsidR="001F2445">
        <w:instrText xml:space="preserve"> REF _Ref503435764 \w \h </w:instrText>
      </w:r>
      <w:r w:rsidR="001F2445">
        <w:fldChar w:fldCharType="separate"/>
      </w:r>
      <w:r w:rsidR="00FA2AC4">
        <w:t>2.2(a)</w:t>
      </w:r>
      <w:r w:rsidR="001F2445">
        <w:fldChar w:fldCharType="end"/>
      </w:r>
      <w:r w:rsidR="008E5430">
        <w:t>; and</w:t>
      </w:r>
    </w:p>
    <w:p w14:paraId="11608950" w14:textId="77777777" w:rsidR="00AF4B59" w:rsidRPr="00EC314F" w:rsidRDefault="008E5430" w:rsidP="006E4A18">
      <w:pPr>
        <w:pStyle w:val="Heading4"/>
      </w:pPr>
      <w:r w:rsidRPr="008E5430">
        <w:t xml:space="preserve">is entitled to and will rely on </w:t>
      </w:r>
      <w:r>
        <w:t xml:space="preserve">the </w:t>
      </w:r>
      <w:r w:rsidR="00E949DE" w:rsidRPr="00EC314F">
        <w:t xml:space="preserve">professional </w:t>
      </w:r>
      <w:r w:rsidR="00935C8E" w:rsidRPr="00EC314F">
        <w:t>skill</w:t>
      </w:r>
      <w:r w:rsidR="00E949DE" w:rsidRPr="00EC314F">
        <w:t>, care</w:t>
      </w:r>
      <w:r w:rsidR="00DA52C6" w:rsidRPr="00EC314F">
        <w:t xml:space="preserve">, </w:t>
      </w:r>
      <w:r w:rsidR="00E949DE" w:rsidRPr="00EC314F">
        <w:t>diligence</w:t>
      </w:r>
      <w:r w:rsidR="00935C8E" w:rsidRPr="00EC314F">
        <w:t xml:space="preserve"> and expertise of the Consultant in the performance of the Services.</w:t>
      </w:r>
      <w:bookmarkEnd w:id="155"/>
      <w:bookmarkEnd w:id="156"/>
    </w:p>
    <w:p w14:paraId="3F806C19" w14:textId="134109A3" w:rsidR="00EB70C4" w:rsidRPr="00EC314F" w:rsidRDefault="00EB70C4" w:rsidP="00BE420D">
      <w:pPr>
        <w:pStyle w:val="Heading2"/>
        <w:ind w:left="993"/>
      </w:pPr>
      <w:bookmarkStart w:id="158" w:name="_Toc488738680"/>
      <w:bookmarkStart w:id="159" w:name="_Toc320086060"/>
      <w:bookmarkStart w:id="160" w:name="_Toc320086580"/>
      <w:bookmarkStart w:id="161" w:name="_Toc320086757"/>
      <w:bookmarkStart w:id="162" w:name="_Toc320087340"/>
      <w:bookmarkStart w:id="163" w:name="_Toc362968249"/>
      <w:bookmarkStart w:id="164" w:name="_Toc362969502"/>
      <w:bookmarkStart w:id="165" w:name="_Ref511756484"/>
      <w:bookmarkStart w:id="166" w:name="_Toc216343338"/>
      <w:r w:rsidRPr="00EC314F">
        <w:t xml:space="preserve">Standard of </w:t>
      </w:r>
      <w:r w:rsidR="00F65AFF" w:rsidRPr="00EC314F">
        <w:t>c</w:t>
      </w:r>
      <w:r w:rsidRPr="00EC314F">
        <w:t>are</w:t>
      </w:r>
      <w:bookmarkEnd w:id="158"/>
      <w:bookmarkEnd w:id="159"/>
      <w:bookmarkEnd w:id="160"/>
      <w:bookmarkEnd w:id="161"/>
      <w:bookmarkEnd w:id="162"/>
      <w:bookmarkEnd w:id="163"/>
      <w:bookmarkEnd w:id="164"/>
      <w:bookmarkEnd w:id="165"/>
      <w:bookmarkEnd w:id="166"/>
    </w:p>
    <w:p w14:paraId="3CBFD11A" w14:textId="77777777" w:rsidR="00EB70C4" w:rsidRPr="00EC314F" w:rsidRDefault="00EB70C4" w:rsidP="00D70B6C">
      <w:pPr>
        <w:pStyle w:val="IndentParaLevel1"/>
        <w:keepNext/>
      </w:pPr>
      <w:r w:rsidRPr="00EC314F">
        <w:t>The Consultant</w:t>
      </w:r>
      <w:r w:rsidR="001F2445">
        <w:t xml:space="preserve"> must</w:t>
      </w:r>
      <w:r w:rsidRPr="00EC314F">
        <w:t>:</w:t>
      </w:r>
    </w:p>
    <w:p w14:paraId="25C59A01" w14:textId="77777777" w:rsidR="00EB70C4" w:rsidRPr="00D22763" w:rsidRDefault="00EB70C4" w:rsidP="0079110E">
      <w:pPr>
        <w:pStyle w:val="Heading3"/>
      </w:pPr>
      <w:bookmarkStart w:id="167" w:name="_Toc320086061"/>
      <w:bookmarkStart w:id="168" w:name="_Toc320086758"/>
      <w:bookmarkStart w:id="169" w:name="_Toc320087341"/>
      <w:r w:rsidRPr="00EC314F">
        <w:t>exercise the standard of skill, care</w:t>
      </w:r>
      <w:r w:rsidR="00DA52C6" w:rsidRPr="00EC314F">
        <w:t>,</w:t>
      </w:r>
      <w:r w:rsidR="00DA518F" w:rsidRPr="00EC314F">
        <w:t xml:space="preserve"> </w:t>
      </w:r>
      <w:r w:rsidRPr="00EC314F">
        <w:t xml:space="preserve">diligence </w:t>
      </w:r>
      <w:r w:rsidR="00DA52C6" w:rsidRPr="00EC314F">
        <w:t xml:space="preserve">and expertise </w:t>
      </w:r>
      <w:r w:rsidRPr="00EC314F">
        <w:t xml:space="preserve">in the performance of the Services that would be expected of </w:t>
      </w:r>
      <w:r w:rsidR="00314F65" w:rsidRPr="00EC314F">
        <w:t xml:space="preserve">a </w:t>
      </w:r>
      <w:r w:rsidRPr="00EC314F">
        <w:t xml:space="preserve">professional </w:t>
      </w:r>
      <w:r w:rsidR="001F2445">
        <w:t xml:space="preserve">and experienced </w:t>
      </w:r>
      <w:r w:rsidRPr="00D22763">
        <w:t xml:space="preserve">provider of </w:t>
      </w:r>
      <w:r w:rsidR="00135658" w:rsidRPr="00D22763">
        <w:t xml:space="preserve">services equivalent to </w:t>
      </w:r>
      <w:r w:rsidRPr="00D22763">
        <w:t>the Services;</w:t>
      </w:r>
      <w:bookmarkEnd w:id="167"/>
      <w:bookmarkEnd w:id="168"/>
      <w:bookmarkEnd w:id="169"/>
      <w:r w:rsidRPr="00D22763">
        <w:t xml:space="preserve">  </w:t>
      </w:r>
    </w:p>
    <w:p w14:paraId="28B1DDC0" w14:textId="77777777" w:rsidR="00EB70C4" w:rsidRPr="00D22763" w:rsidRDefault="00BB012B" w:rsidP="0079110E">
      <w:pPr>
        <w:pStyle w:val="Heading3"/>
      </w:pPr>
      <w:bookmarkStart w:id="170" w:name="_Toc320086062"/>
      <w:bookmarkStart w:id="171" w:name="_Toc320086759"/>
      <w:bookmarkStart w:id="172" w:name="_Toc320087342"/>
      <w:r>
        <w:t xml:space="preserve">procure </w:t>
      </w:r>
      <w:r w:rsidR="001F2445">
        <w:t xml:space="preserve">that </w:t>
      </w:r>
      <w:r w:rsidR="00EB70C4" w:rsidRPr="00D22763">
        <w:t xml:space="preserve">each of its </w:t>
      </w:r>
      <w:r w:rsidR="00633368">
        <w:t>s</w:t>
      </w:r>
      <w:r w:rsidR="00EB70C4" w:rsidRPr="00D22763">
        <w:t>ubconsultants exercise</w:t>
      </w:r>
      <w:r w:rsidR="001F2445">
        <w:t>s</w:t>
      </w:r>
      <w:r w:rsidR="00EB70C4" w:rsidRPr="00D22763">
        <w:t xml:space="preserve"> the standard of skill, care</w:t>
      </w:r>
      <w:r w:rsidR="00DA52C6" w:rsidRPr="00D22763">
        <w:t xml:space="preserve">, </w:t>
      </w:r>
      <w:r w:rsidR="00EB70C4" w:rsidRPr="00D22763">
        <w:t xml:space="preserve">diligence </w:t>
      </w:r>
      <w:r w:rsidR="00DA52C6" w:rsidRPr="00D22763">
        <w:t xml:space="preserve">and expertise </w:t>
      </w:r>
      <w:r w:rsidR="00135658" w:rsidRPr="00D22763">
        <w:t>in the performance of the part of the Services being performed by th</w:t>
      </w:r>
      <w:r w:rsidR="00BC44D8">
        <w:t>at</w:t>
      </w:r>
      <w:r w:rsidR="00135658" w:rsidRPr="00D22763">
        <w:t xml:space="preserve"> </w:t>
      </w:r>
      <w:r w:rsidR="00633368">
        <w:t>s</w:t>
      </w:r>
      <w:r w:rsidR="00135658" w:rsidRPr="00D22763">
        <w:t xml:space="preserve">ubconsultant </w:t>
      </w:r>
      <w:r w:rsidR="00EB70C4" w:rsidRPr="00D22763">
        <w:t xml:space="preserve">that would be expected of </w:t>
      </w:r>
      <w:r w:rsidR="003C594C" w:rsidRPr="00D22763">
        <w:t xml:space="preserve">a </w:t>
      </w:r>
      <w:r w:rsidR="00EB70C4" w:rsidRPr="00D22763">
        <w:t xml:space="preserve">professional </w:t>
      </w:r>
      <w:r w:rsidR="001F2445">
        <w:t xml:space="preserve">and experienced </w:t>
      </w:r>
      <w:r w:rsidR="00EB70C4" w:rsidRPr="00D22763">
        <w:t xml:space="preserve">provider of </w:t>
      </w:r>
      <w:r w:rsidR="00135658" w:rsidRPr="00D22763">
        <w:t>services equivalent to</w:t>
      </w:r>
      <w:r w:rsidR="00BC44D8">
        <w:t xml:space="preserve"> the relevant</w:t>
      </w:r>
      <w:r w:rsidR="00135658" w:rsidRPr="00D22763">
        <w:t xml:space="preserve"> part of the Services;</w:t>
      </w:r>
      <w:bookmarkEnd w:id="170"/>
      <w:bookmarkEnd w:id="171"/>
      <w:bookmarkEnd w:id="172"/>
      <w:r w:rsidR="00135658" w:rsidRPr="00D22763">
        <w:t xml:space="preserve"> </w:t>
      </w:r>
      <w:r w:rsidR="00EB70C4" w:rsidRPr="00D22763">
        <w:t xml:space="preserve"> </w:t>
      </w:r>
    </w:p>
    <w:p w14:paraId="4A94C9DE" w14:textId="77777777" w:rsidR="0026112B" w:rsidRPr="00D526D5" w:rsidRDefault="00BB012B" w:rsidP="006E4A18">
      <w:pPr>
        <w:pStyle w:val="Heading3"/>
      </w:pPr>
      <w:bookmarkStart w:id="173" w:name="_Toc320086064"/>
      <w:bookmarkStart w:id="174" w:name="_Toc320086761"/>
      <w:bookmarkStart w:id="175" w:name="_Toc320087344"/>
      <w:r>
        <w:t xml:space="preserve">prepare </w:t>
      </w:r>
      <w:r w:rsidR="0026112B" w:rsidRPr="00EC314F">
        <w:t xml:space="preserve">the </w:t>
      </w:r>
      <w:r w:rsidR="003024A2">
        <w:t>De</w:t>
      </w:r>
      <w:r w:rsidR="00432715">
        <w:t>liverables</w:t>
      </w:r>
      <w:r w:rsidR="0026112B" w:rsidRPr="00D526D5">
        <w:t xml:space="preserve"> </w:t>
      </w:r>
      <w:r>
        <w:t>so that t</w:t>
      </w:r>
      <w:r w:rsidR="00432715">
        <w:t>hey</w:t>
      </w:r>
      <w:r>
        <w:t xml:space="preserve"> </w:t>
      </w:r>
      <w:r w:rsidR="0026112B" w:rsidRPr="00D526D5">
        <w:t>compl</w:t>
      </w:r>
      <w:r w:rsidR="00432715">
        <w:t>y</w:t>
      </w:r>
      <w:r w:rsidR="0026112B" w:rsidRPr="00D526D5">
        <w:t xml:space="preserve"> with </w:t>
      </w:r>
      <w:r w:rsidR="004066C4" w:rsidRPr="00D526D5">
        <w:t xml:space="preserve">all </w:t>
      </w:r>
      <w:r w:rsidR="00502684">
        <w:t xml:space="preserve">of </w:t>
      </w:r>
      <w:r w:rsidR="0026112B" w:rsidRPr="00D526D5">
        <w:t xml:space="preserve">the requirements of the </w:t>
      </w:r>
      <w:r w:rsidR="00FF644D">
        <w:t>Agreement</w:t>
      </w:r>
      <w:r w:rsidR="0026112B" w:rsidRPr="00D526D5">
        <w:t xml:space="preserve">; </w:t>
      </w:r>
      <w:bookmarkEnd w:id="173"/>
      <w:bookmarkEnd w:id="174"/>
      <w:bookmarkEnd w:id="175"/>
      <w:r w:rsidR="0026112B" w:rsidRPr="00D526D5">
        <w:t xml:space="preserve"> </w:t>
      </w:r>
    </w:p>
    <w:p w14:paraId="49112F8D" w14:textId="77777777" w:rsidR="00135658" w:rsidRDefault="00135658" w:rsidP="0079110E">
      <w:pPr>
        <w:pStyle w:val="Heading3"/>
      </w:pPr>
      <w:bookmarkStart w:id="176" w:name="_Toc320086763"/>
      <w:bookmarkStart w:id="177" w:name="_Toc320086066"/>
      <w:bookmarkStart w:id="178" w:name="_Toc320087346"/>
      <w:r w:rsidRPr="00EC314F">
        <w:t>perform the Services in a timely and efficient manner;</w:t>
      </w:r>
      <w:bookmarkEnd w:id="176"/>
      <w:r w:rsidR="00EE6E62">
        <w:t xml:space="preserve"> and</w:t>
      </w:r>
      <w:r w:rsidR="00F65AFF" w:rsidRPr="00EC314F">
        <w:t xml:space="preserve"> </w:t>
      </w:r>
      <w:bookmarkEnd w:id="177"/>
      <w:bookmarkEnd w:id="178"/>
      <w:r w:rsidR="00F65AFF" w:rsidRPr="00EC314F">
        <w:t xml:space="preserve"> </w:t>
      </w:r>
    </w:p>
    <w:p w14:paraId="335A0F43" w14:textId="77777777" w:rsidR="00EB70C4" w:rsidRPr="00EC314F" w:rsidRDefault="00EB70C4" w:rsidP="0079110E">
      <w:pPr>
        <w:pStyle w:val="Heading3"/>
      </w:pPr>
      <w:bookmarkStart w:id="179" w:name="_Toc320086068"/>
      <w:bookmarkStart w:id="180" w:name="_Toc320086765"/>
      <w:bookmarkStart w:id="181" w:name="_Toc320087348"/>
      <w:r w:rsidRPr="00EC314F">
        <w:t xml:space="preserve">exercise the utmost good faith in the best interests of the </w:t>
      </w:r>
      <w:r w:rsidR="00FD196C">
        <w:t>Principal</w:t>
      </w:r>
      <w:r w:rsidRPr="00EC314F">
        <w:t xml:space="preserve"> and keep the </w:t>
      </w:r>
      <w:r w:rsidR="00FD196C">
        <w:t>Principal</w:t>
      </w:r>
      <w:r w:rsidRPr="00EC314F">
        <w:t xml:space="preserve"> fully and regularly informed about all matters affecting</w:t>
      </w:r>
      <w:r w:rsidR="00AF4259">
        <w:t xml:space="preserve">, likely to affect </w:t>
      </w:r>
      <w:r w:rsidRPr="00EC314F">
        <w:t xml:space="preserve">or </w:t>
      </w:r>
      <w:r w:rsidR="00AF4259">
        <w:t xml:space="preserve">otherwise </w:t>
      </w:r>
      <w:r w:rsidRPr="00EC314F">
        <w:t xml:space="preserve">relating to the </w:t>
      </w:r>
      <w:r w:rsidR="00135658" w:rsidRPr="00EC314F">
        <w:t xml:space="preserve">performance of the </w:t>
      </w:r>
      <w:r w:rsidRPr="00EC314F">
        <w:t xml:space="preserve">Services </w:t>
      </w:r>
      <w:r w:rsidR="00135658" w:rsidRPr="00EC314F">
        <w:t xml:space="preserve">or </w:t>
      </w:r>
      <w:r w:rsidRPr="00EC314F">
        <w:t>the Works.</w:t>
      </w:r>
      <w:bookmarkEnd w:id="179"/>
      <w:bookmarkEnd w:id="180"/>
      <w:bookmarkEnd w:id="181"/>
    </w:p>
    <w:p w14:paraId="21084B6B" w14:textId="20D036C7" w:rsidR="00EB70C4" w:rsidRPr="00EC314F" w:rsidRDefault="000A4B23" w:rsidP="00BE420D">
      <w:pPr>
        <w:pStyle w:val="Heading2"/>
        <w:ind w:left="993"/>
      </w:pPr>
      <w:bookmarkStart w:id="182" w:name="_Toc488738681"/>
      <w:bookmarkStart w:id="183" w:name="_Toc320086069"/>
      <w:bookmarkStart w:id="184" w:name="_Toc320086581"/>
      <w:bookmarkStart w:id="185" w:name="_Toc320086766"/>
      <w:bookmarkStart w:id="186" w:name="_Toc320087349"/>
      <w:bookmarkStart w:id="187" w:name="_Toc362968250"/>
      <w:bookmarkStart w:id="188" w:name="_Toc362969503"/>
      <w:bookmarkStart w:id="189" w:name="_Toc216343339"/>
      <w:r w:rsidRPr="00EC314F">
        <w:t xml:space="preserve">No </w:t>
      </w:r>
      <w:r w:rsidR="00F65AFF" w:rsidRPr="00EC314F">
        <w:t>a</w:t>
      </w:r>
      <w:r w:rsidR="00EB70C4" w:rsidRPr="00EC314F">
        <w:t xml:space="preserve">uthority to </w:t>
      </w:r>
      <w:r w:rsidR="00F65AFF" w:rsidRPr="00EC314F">
        <w:t>a</w:t>
      </w:r>
      <w:r w:rsidR="00EB70C4" w:rsidRPr="00EC314F">
        <w:t>ct</w:t>
      </w:r>
      <w:bookmarkEnd w:id="182"/>
      <w:bookmarkEnd w:id="183"/>
      <w:bookmarkEnd w:id="184"/>
      <w:bookmarkEnd w:id="185"/>
      <w:bookmarkEnd w:id="186"/>
      <w:bookmarkEnd w:id="187"/>
      <w:bookmarkEnd w:id="188"/>
      <w:bookmarkEnd w:id="189"/>
    </w:p>
    <w:p w14:paraId="564205B0" w14:textId="77777777" w:rsidR="00EB70C4" w:rsidRPr="00EC314F" w:rsidRDefault="00885BCE" w:rsidP="006E4A18">
      <w:pPr>
        <w:pStyle w:val="Heading3"/>
      </w:pPr>
      <w:r>
        <w:t>Unless o</w:t>
      </w:r>
      <w:r w:rsidR="00EB70C4" w:rsidRPr="00EC314F">
        <w:t>ther</w:t>
      </w:r>
      <w:r>
        <w:t>wise</w:t>
      </w:r>
      <w:r w:rsidR="00EB70C4" w:rsidRPr="00EC314F">
        <w:t xml:space="preserve"> expressly authorised</w:t>
      </w:r>
      <w:r>
        <w:t xml:space="preserve"> by the Principal in writing</w:t>
      </w:r>
      <w:r w:rsidR="00EB70C4" w:rsidRPr="00EC314F">
        <w:t>, the Consultant has no authority to, and must not:</w:t>
      </w:r>
    </w:p>
    <w:p w14:paraId="3DE10528" w14:textId="77777777" w:rsidR="00EB70C4" w:rsidRPr="00EC314F" w:rsidRDefault="00EB70C4" w:rsidP="006E4A18">
      <w:pPr>
        <w:pStyle w:val="Heading4"/>
      </w:pPr>
      <w:bookmarkStart w:id="190" w:name="_Toc320086070"/>
      <w:bookmarkStart w:id="191" w:name="_Toc320086767"/>
      <w:bookmarkStart w:id="192" w:name="_Toc320087350"/>
      <w:r w:rsidRPr="00EC314F">
        <w:t xml:space="preserve">enter into any contracts, commitments or other legal documents or arrangements in the name of, or on behalf of, the </w:t>
      </w:r>
      <w:r w:rsidR="00FD196C">
        <w:t>Principal</w:t>
      </w:r>
      <w:r w:rsidRPr="00EC314F">
        <w:t>; or</w:t>
      </w:r>
      <w:bookmarkEnd w:id="190"/>
      <w:bookmarkEnd w:id="191"/>
      <w:bookmarkEnd w:id="192"/>
    </w:p>
    <w:p w14:paraId="7C8FAFA9" w14:textId="77777777" w:rsidR="00EB70C4" w:rsidRPr="00EC314F" w:rsidRDefault="00885BCE" w:rsidP="006E4A18">
      <w:pPr>
        <w:pStyle w:val="Heading4"/>
      </w:pPr>
      <w:bookmarkStart w:id="193" w:name="_Toc320086071"/>
      <w:bookmarkStart w:id="194" w:name="_Toc320086768"/>
      <w:bookmarkStart w:id="195" w:name="_Toc320087351"/>
      <w:r>
        <w:t>do anything</w:t>
      </w:r>
      <w:r w:rsidR="00EB70C4" w:rsidRPr="00EC314F">
        <w:t xml:space="preserve"> to bind or commit the </w:t>
      </w:r>
      <w:r w:rsidR="00FD196C">
        <w:t>Principal</w:t>
      </w:r>
      <w:r w:rsidR="00EB70C4" w:rsidRPr="00EC314F">
        <w:t xml:space="preserve"> in any manner, whether as a disclosed agent of the </w:t>
      </w:r>
      <w:r w:rsidR="00FD196C">
        <w:t>Principal</w:t>
      </w:r>
      <w:r w:rsidR="00EB70C4" w:rsidRPr="00EC314F">
        <w:t xml:space="preserve"> or otherwise.</w:t>
      </w:r>
      <w:bookmarkEnd w:id="193"/>
      <w:bookmarkEnd w:id="194"/>
      <w:bookmarkEnd w:id="195"/>
    </w:p>
    <w:p w14:paraId="2F52E852" w14:textId="40BB0798" w:rsidR="002C4EAA" w:rsidRPr="00EC314F" w:rsidRDefault="00E7744C" w:rsidP="00121EB3">
      <w:pPr>
        <w:pStyle w:val="Heading3"/>
      </w:pPr>
      <w:r w:rsidRPr="00EC314F">
        <w:t xml:space="preserve">Without limiting clause </w:t>
      </w:r>
      <w:r w:rsidR="0054779B" w:rsidRPr="00EC314F">
        <w:fldChar w:fldCharType="begin"/>
      </w:r>
      <w:r w:rsidR="0054779B" w:rsidRPr="00EC314F">
        <w:instrText xml:space="preserve"> REF _Ref152037433 \w \h </w:instrText>
      </w:r>
      <w:r w:rsidR="0054779B" w:rsidRPr="00EC314F">
        <w:fldChar w:fldCharType="separate"/>
      </w:r>
      <w:r w:rsidR="00FA2AC4">
        <w:t>21.11</w:t>
      </w:r>
      <w:r w:rsidR="0054779B" w:rsidRPr="00EC314F">
        <w:fldChar w:fldCharType="end"/>
      </w:r>
      <w:r w:rsidR="00AC2B7B" w:rsidRPr="00EC314F">
        <w:t>,</w:t>
      </w:r>
      <w:r w:rsidRPr="00EC314F">
        <w:t xml:space="preserve"> t</w:t>
      </w:r>
      <w:r w:rsidR="002C4EAA" w:rsidRPr="00EC314F">
        <w:t xml:space="preserve">he Consultant is an independent consultant and is not, and must not purport to be, a partner or joint venturer of the </w:t>
      </w:r>
      <w:r w:rsidR="00FD196C">
        <w:t>Principal</w:t>
      </w:r>
      <w:r w:rsidR="002C4EAA" w:rsidRPr="00EC314F">
        <w:t>.</w:t>
      </w:r>
    </w:p>
    <w:p w14:paraId="1AA76A6F" w14:textId="06C54EC2" w:rsidR="00EB70C4" w:rsidRPr="00EC314F" w:rsidRDefault="00096956" w:rsidP="00BE420D">
      <w:pPr>
        <w:pStyle w:val="Heading2"/>
        <w:ind w:left="993"/>
      </w:pPr>
      <w:bookmarkStart w:id="196" w:name="_Toc320086072"/>
      <w:bookmarkStart w:id="197" w:name="_Toc320087352"/>
      <w:bookmarkStart w:id="198" w:name="_Toc362968251"/>
      <w:bookmarkStart w:id="199" w:name="_Toc362969504"/>
      <w:bookmarkStart w:id="200" w:name="_Toc216343340"/>
      <w:r w:rsidRPr="00EC314F">
        <w:lastRenderedPageBreak/>
        <w:t xml:space="preserve">Consultant to inform </w:t>
      </w:r>
      <w:r w:rsidR="00C97F3F" w:rsidRPr="00EC314F">
        <w:t>itself</w:t>
      </w:r>
      <w:bookmarkEnd w:id="196"/>
      <w:bookmarkEnd w:id="197"/>
      <w:bookmarkEnd w:id="198"/>
      <w:bookmarkEnd w:id="199"/>
      <w:bookmarkEnd w:id="200"/>
    </w:p>
    <w:p w14:paraId="23AAD33B" w14:textId="77777777" w:rsidR="00EB70C4" w:rsidRPr="00EC314F" w:rsidRDefault="00EB70C4" w:rsidP="00EC5EFF">
      <w:pPr>
        <w:pStyle w:val="IndentParaLevel1"/>
      </w:pPr>
      <w:r w:rsidRPr="00EC314F">
        <w:t xml:space="preserve">The Consultant </w:t>
      </w:r>
      <w:r w:rsidR="00B9368E">
        <w:t>must</w:t>
      </w:r>
      <w:r w:rsidR="007633D7">
        <w:t xml:space="preserve"> </w:t>
      </w:r>
      <w:r w:rsidR="00B773BF">
        <w:t>regularly</w:t>
      </w:r>
      <w:r w:rsidR="00B9368E">
        <w:t xml:space="preserve">: </w:t>
      </w:r>
    </w:p>
    <w:p w14:paraId="6B764D08" w14:textId="77777777" w:rsidR="00B9368E" w:rsidRDefault="00B9368E" w:rsidP="0079110E">
      <w:pPr>
        <w:pStyle w:val="Heading3"/>
      </w:pPr>
      <w:bookmarkStart w:id="201" w:name="_Toc320086073"/>
      <w:bookmarkStart w:id="202" w:name="_Toc320086770"/>
      <w:bookmarkStart w:id="203" w:name="_Toc320087353"/>
      <w:bookmarkStart w:id="204" w:name="_Ref489364390"/>
      <w:bookmarkStart w:id="205" w:name="_Ref503444431"/>
      <w:r>
        <w:t>inform itself of the Principal's requirements for the Services and the Works;</w:t>
      </w:r>
      <w:bookmarkEnd w:id="201"/>
      <w:bookmarkEnd w:id="202"/>
      <w:bookmarkEnd w:id="203"/>
      <w:bookmarkEnd w:id="204"/>
      <w:bookmarkEnd w:id="205"/>
    </w:p>
    <w:p w14:paraId="34761A80" w14:textId="60A2305A" w:rsidR="00B9368E" w:rsidRDefault="00B9368E" w:rsidP="0079110E">
      <w:pPr>
        <w:pStyle w:val="Heading3"/>
      </w:pPr>
      <w:bookmarkStart w:id="206" w:name="_Toc320086074"/>
      <w:bookmarkStart w:id="207" w:name="_Toc320086771"/>
      <w:bookmarkStart w:id="208" w:name="_Toc320087354"/>
      <w:r>
        <w:t xml:space="preserve">without </w:t>
      </w:r>
      <w:r w:rsidR="00FD08CC">
        <w:t>limiting</w:t>
      </w:r>
      <w:r>
        <w:t xml:space="preserve"> </w:t>
      </w:r>
      <w:r w:rsidR="00B773BF">
        <w:t xml:space="preserve">clause </w:t>
      </w:r>
      <w:r w:rsidR="00B773BF">
        <w:fldChar w:fldCharType="begin"/>
      </w:r>
      <w:r w:rsidR="00B773BF">
        <w:instrText xml:space="preserve"> REF _Ref503444431 \w \h </w:instrText>
      </w:r>
      <w:r w:rsidR="00B773BF">
        <w:fldChar w:fldCharType="separate"/>
      </w:r>
      <w:r w:rsidR="00FA2AC4">
        <w:t>2.5(a)</w:t>
      </w:r>
      <w:r w:rsidR="00B773BF">
        <w:fldChar w:fldCharType="end"/>
      </w:r>
      <w:r w:rsidR="001865A4">
        <w:t xml:space="preserve">, </w:t>
      </w:r>
      <w:r>
        <w:t>refer to the Principal's Material and the Principal's Program</w:t>
      </w:r>
      <w:r w:rsidR="009579AA">
        <w:t xml:space="preserve"> (if any is provided)</w:t>
      </w:r>
      <w:r>
        <w:t>;</w:t>
      </w:r>
      <w:r w:rsidR="009F5D36">
        <w:t xml:space="preserve"> </w:t>
      </w:r>
      <w:r>
        <w:t>and</w:t>
      </w:r>
      <w:bookmarkEnd w:id="206"/>
      <w:bookmarkEnd w:id="207"/>
      <w:bookmarkEnd w:id="208"/>
    </w:p>
    <w:p w14:paraId="31E37E3D" w14:textId="77777777" w:rsidR="00EB70C4" w:rsidRPr="00EC314F" w:rsidRDefault="00B9368E" w:rsidP="0079110E">
      <w:pPr>
        <w:pStyle w:val="Heading3"/>
      </w:pPr>
      <w:bookmarkStart w:id="209" w:name="_Toc320086075"/>
      <w:bookmarkStart w:id="210" w:name="_Toc320086772"/>
      <w:bookmarkStart w:id="211" w:name="_Toc320087355"/>
      <w:r>
        <w:t>consult the Principal.</w:t>
      </w:r>
      <w:bookmarkEnd w:id="209"/>
      <w:bookmarkEnd w:id="210"/>
      <w:bookmarkEnd w:id="211"/>
    </w:p>
    <w:p w14:paraId="7F6EA68C" w14:textId="3315C97C" w:rsidR="00EB70C4" w:rsidRPr="000C18DC" w:rsidRDefault="00EB70C4" w:rsidP="00BE420D">
      <w:pPr>
        <w:pStyle w:val="Heading2"/>
        <w:ind w:left="993"/>
      </w:pPr>
      <w:bookmarkStart w:id="212" w:name="_Toc320086584"/>
      <w:bookmarkStart w:id="213" w:name="_Toc320086774"/>
      <w:bookmarkStart w:id="214" w:name="_Toc320087864"/>
      <w:bookmarkStart w:id="215" w:name="_Toc320088007"/>
      <w:bookmarkStart w:id="216" w:name="_Toc320088148"/>
      <w:bookmarkStart w:id="217" w:name="_Toc320537549"/>
      <w:bookmarkStart w:id="218" w:name="_Toc488738684"/>
      <w:bookmarkStart w:id="219" w:name="_Toc320086086"/>
      <w:bookmarkStart w:id="220" w:name="_Toc320086588"/>
      <w:bookmarkStart w:id="221" w:name="_Toc320086784"/>
      <w:bookmarkStart w:id="222" w:name="_Toc320087366"/>
      <w:bookmarkStart w:id="223" w:name="_Toc362968253"/>
      <w:bookmarkStart w:id="224" w:name="_Toc362969506"/>
      <w:bookmarkStart w:id="225" w:name="_Toc216343341"/>
      <w:bookmarkEnd w:id="212"/>
      <w:bookmarkEnd w:id="213"/>
      <w:bookmarkEnd w:id="214"/>
      <w:bookmarkEnd w:id="215"/>
      <w:bookmarkEnd w:id="216"/>
      <w:bookmarkEnd w:id="217"/>
      <w:r w:rsidRPr="000C18DC">
        <w:t>Co</w:t>
      </w:r>
      <w:r w:rsidRPr="000C18DC">
        <w:noBreakHyphen/>
        <w:t xml:space="preserve">ordination </w:t>
      </w:r>
      <w:r w:rsidR="000A4B23" w:rsidRPr="000C18DC">
        <w:t>with</w:t>
      </w:r>
      <w:r w:rsidRPr="000C18DC">
        <w:t xml:space="preserve"> Other </w:t>
      </w:r>
      <w:bookmarkEnd w:id="218"/>
      <w:r w:rsidR="004A6CE9" w:rsidRPr="000C18DC">
        <w:t>Contractor</w:t>
      </w:r>
      <w:r w:rsidR="00631AB2" w:rsidRPr="000C18DC">
        <w:t>s</w:t>
      </w:r>
      <w:bookmarkEnd w:id="219"/>
      <w:bookmarkEnd w:id="220"/>
      <w:bookmarkEnd w:id="221"/>
      <w:bookmarkEnd w:id="222"/>
      <w:bookmarkEnd w:id="223"/>
      <w:bookmarkEnd w:id="224"/>
      <w:bookmarkEnd w:id="225"/>
    </w:p>
    <w:p w14:paraId="52F8587F" w14:textId="77777777" w:rsidR="00EB70C4" w:rsidRPr="00EC314F" w:rsidRDefault="00EB70C4" w:rsidP="00EC5EFF">
      <w:pPr>
        <w:pStyle w:val="IndentParaLevel1"/>
      </w:pPr>
      <w:r w:rsidRPr="00EC314F">
        <w:t>The Consultant must:</w:t>
      </w:r>
    </w:p>
    <w:p w14:paraId="1C67E1EC" w14:textId="77777777" w:rsidR="00EB70C4" w:rsidRPr="000C18DC" w:rsidRDefault="00EB70C4" w:rsidP="0079110E">
      <w:pPr>
        <w:pStyle w:val="Heading3"/>
      </w:pPr>
      <w:bookmarkStart w:id="226" w:name="_Toc320086087"/>
      <w:bookmarkStart w:id="227" w:name="_Toc320086785"/>
      <w:bookmarkStart w:id="228" w:name="_Toc320087367"/>
      <w:r w:rsidRPr="000C18DC">
        <w:t>fully co</w:t>
      </w:r>
      <w:r w:rsidRPr="000C18DC">
        <w:noBreakHyphen/>
        <w:t xml:space="preserve">operate with </w:t>
      </w:r>
      <w:r w:rsidR="00E135F5">
        <w:t>the Project Contractors and</w:t>
      </w:r>
      <w:r w:rsidRPr="000C18DC">
        <w:t xml:space="preserve"> Other </w:t>
      </w:r>
      <w:r w:rsidR="004A6CE9" w:rsidRPr="000C18DC">
        <w:t>Contractor</w:t>
      </w:r>
      <w:r w:rsidR="00E135F5">
        <w:t>s</w:t>
      </w:r>
      <w:r w:rsidRPr="000C18DC">
        <w:t>;</w:t>
      </w:r>
      <w:bookmarkEnd w:id="226"/>
      <w:bookmarkEnd w:id="227"/>
      <w:bookmarkEnd w:id="228"/>
    </w:p>
    <w:p w14:paraId="5852CFC8" w14:textId="77777777" w:rsidR="007A0EC7" w:rsidRPr="000C18DC" w:rsidRDefault="00EB70C4" w:rsidP="0079110E">
      <w:pPr>
        <w:pStyle w:val="Heading3"/>
      </w:pPr>
      <w:bookmarkStart w:id="229" w:name="_Toc320086088"/>
      <w:bookmarkStart w:id="230" w:name="_Toc320086786"/>
      <w:bookmarkStart w:id="231" w:name="_Toc320087368"/>
      <w:r w:rsidRPr="000C18DC">
        <w:t>carefully co</w:t>
      </w:r>
      <w:r w:rsidRPr="000C18DC">
        <w:noBreakHyphen/>
        <w:t xml:space="preserve">ordinate and integrate the </w:t>
      </w:r>
      <w:r w:rsidR="007A0EC7" w:rsidRPr="000C18DC">
        <w:t xml:space="preserve">performance of the </w:t>
      </w:r>
      <w:r w:rsidRPr="000C18DC">
        <w:t xml:space="preserve">Services </w:t>
      </w:r>
      <w:r w:rsidR="00E135F5">
        <w:t xml:space="preserve">the activities of the Project Contractors and </w:t>
      </w:r>
      <w:r w:rsidRPr="000C18DC">
        <w:t xml:space="preserve">with </w:t>
      </w:r>
      <w:r w:rsidR="007A0EC7" w:rsidRPr="000C18DC">
        <w:t xml:space="preserve">Other </w:t>
      </w:r>
      <w:r w:rsidR="004A6CE9" w:rsidRPr="000C18DC">
        <w:t>Contractor</w:t>
      </w:r>
      <w:r w:rsidR="007A0EC7" w:rsidRPr="000C18DC">
        <w:t>s;</w:t>
      </w:r>
      <w:bookmarkEnd w:id="229"/>
      <w:bookmarkEnd w:id="230"/>
      <w:bookmarkEnd w:id="231"/>
    </w:p>
    <w:p w14:paraId="7BFA1C92" w14:textId="77777777" w:rsidR="00EB70C4" w:rsidRPr="000C18DC" w:rsidRDefault="007A0EC7" w:rsidP="0079110E">
      <w:pPr>
        <w:pStyle w:val="Heading3"/>
      </w:pPr>
      <w:bookmarkStart w:id="232" w:name="_Toc320086089"/>
      <w:bookmarkStart w:id="233" w:name="_Toc320086787"/>
      <w:bookmarkStart w:id="234" w:name="_Toc320087369"/>
      <w:r w:rsidRPr="000C18DC">
        <w:t>perform</w:t>
      </w:r>
      <w:r w:rsidR="00EB70C4" w:rsidRPr="000C18DC">
        <w:t xml:space="preserve"> the Services so as to avoid interfering with, disrupting or delaying </w:t>
      </w:r>
      <w:r w:rsidR="00E135F5">
        <w:t xml:space="preserve">the Project Contractors and </w:t>
      </w:r>
      <w:r w:rsidRPr="000C18DC">
        <w:t xml:space="preserve">Other </w:t>
      </w:r>
      <w:r w:rsidR="004A6CE9" w:rsidRPr="000C18DC">
        <w:t>Contractor</w:t>
      </w:r>
      <w:r w:rsidRPr="000C18DC">
        <w:t>s;</w:t>
      </w:r>
      <w:r w:rsidR="00EB70C4" w:rsidRPr="000C18DC">
        <w:t xml:space="preserve"> and</w:t>
      </w:r>
      <w:bookmarkEnd w:id="232"/>
      <w:bookmarkEnd w:id="233"/>
      <w:bookmarkEnd w:id="234"/>
    </w:p>
    <w:p w14:paraId="452702FA" w14:textId="77777777" w:rsidR="00EB70C4" w:rsidRPr="000C18DC" w:rsidRDefault="00EB70C4" w:rsidP="0079110E">
      <w:pPr>
        <w:pStyle w:val="Heading3"/>
      </w:pPr>
      <w:bookmarkStart w:id="235" w:name="_Toc320086090"/>
      <w:bookmarkStart w:id="236" w:name="_Toc320086788"/>
      <w:bookmarkStart w:id="237" w:name="_Toc320087370"/>
      <w:r w:rsidRPr="000C18DC">
        <w:t xml:space="preserve">provide </w:t>
      </w:r>
      <w:r w:rsidR="00B773BF">
        <w:t xml:space="preserve">information, </w:t>
      </w:r>
      <w:r w:rsidRPr="000C18DC">
        <w:t>advice, support and co</w:t>
      </w:r>
      <w:r w:rsidRPr="000C18DC">
        <w:noBreakHyphen/>
        <w:t xml:space="preserve">operation </w:t>
      </w:r>
      <w:r w:rsidR="00B773BF" w:rsidRPr="000C18DC">
        <w:t>to each of the Principal and the Other Contractors</w:t>
      </w:r>
      <w:r w:rsidR="00B773BF">
        <w:t xml:space="preserve"> to the extent</w:t>
      </w:r>
      <w:r w:rsidRPr="000C18DC">
        <w:t xml:space="preserve"> </w:t>
      </w:r>
      <w:r w:rsidR="007A0EC7" w:rsidRPr="000C18DC">
        <w:t xml:space="preserve">necessary </w:t>
      </w:r>
      <w:r w:rsidRPr="000C18DC">
        <w:t xml:space="preserve">to facilitate the </w:t>
      </w:r>
      <w:r w:rsidR="001D45CD" w:rsidRPr="000C18DC">
        <w:t xml:space="preserve">timely completion of </w:t>
      </w:r>
      <w:r w:rsidRPr="000C18DC">
        <w:t xml:space="preserve">Other </w:t>
      </w:r>
      <w:r w:rsidR="004A6CE9" w:rsidRPr="000C18DC">
        <w:t>Contractor</w:t>
      </w:r>
      <w:r w:rsidR="001D45CD" w:rsidRPr="000C18DC">
        <w:t>s</w:t>
      </w:r>
      <w:r w:rsidR="00904F89" w:rsidRPr="000C18DC">
        <w:t>'</w:t>
      </w:r>
      <w:r w:rsidR="001D45CD" w:rsidRPr="000C18DC">
        <w:t xml:space="preserve"> services, works or activities</w:t>
      </w:r>
      <w:r w:rsidRPr="000C18DC">
        <w:t>.</w:t>
      </w:r>
      <w:bookmarkEnd w:id="235"/>
      <w:bookmarkEnd w:id="236"/>
      <w:bookmarkEnd w:id="237"/>
    </w:p>
    <w:p w14:paraId="04AA0711" w14:textId="66948BD5" w:rsidR="00EB70C4" w:rsidRPr="00EC314F" w:rsidRDefault="00B773BF" w:rsidP="00BE420D">
      <w:pPr>
        <w:pStyle w:val="Heading2"/>
        <w:ind w:left="993"/>
      </w:pPr>
      <w:bookmarkStart w:id="238" w:name="_Toc488738685"/>
      <w:bookmarkStart w:id="239" w:name="_Toc320086091"/>
      <w:bookmarkStart w:id="240" w:name="_Toc320086589"/>
      <w:bookmarkStart w:id="241" w:name="_Toc320086789"/>
      <w:bookmarkStart w:id="242" w:name="_Toc320087371"/>
      <w:bookmarkStart w:id="243" w:name="_Toc362968254"/>
      <w:bookmarkStart w:id="244" w:name="_Toc362969507"/>
      <w:bookmarkStart w:id="245" w:name="_Toc216343342"/>
      <w:r>
        <w:t>A</w:t>
      </w:r>
      <w:r w:rsidR="00C97F3F" w:rsidRPr="00EC314F">
        <w:t>ccess</w:t>
      </w:r>
      <w:bookmarkEnd w:id="238"/>
      <w:bookmarkEnd w:id="239"/>
      <w:bookmarkEnd w:id="240"/>
      <w:bookmarkEnd w:id="241"/>
      <w:bookmarkEnd w:id="242"/>
      <w:bookmarkEnd w:id="243"/>
      <w:bookmarkEnd w:id="244"/>
      <w:bookmarkEnd w:id="245"/>
    </w:p>
    <w:p w14:paraId="09DDCD47" w14:textId="77777777" w:rsidR="00EB70C4" w:rsidRPr="00EC314F" w:rsidRDefault="00EB70C4" w:rsidP="00EC5EFF">
      <w:pPr>
        <w:pStyle w:val="IndentParaLevel1"/>
      </w:pPr>
      <w:r w:rsidRPr="00EC314F">
        <w:t>The Consultant must at all reasonable times:</w:t>
      </w:r>
    </w:p>
    <w:p w14:paraId="1D18D5D1" w14:textId="77777777" w:rsidR="00EB70C4" w:rsidRPr="00EC314F" w:rsidRDefault="00EB70C4" w:rsidP="0079110E">
      <w:pPr>
        <w:pStyle w:val="Heading3"/>
      </w:pPr>
      <w:bookmarkStart w:id="246" w:name="_Toc320086092"/>
      <w:bookmarkStart w:id="247" w:name="_Toc320086790"/>
      <w:bookmarkStart w:id="248" w:name="_Toc320087372"/>
      <w:bookmarkStart w:id="249" w:name="_Ref320088552"/>
      <w:bookmarkStart w:id="250" w:name="_Ref503445595"/>
      <w:r w:rsidRPr="00EC314F">
        <w:t xml:space="preserve">give to the </w:t>
      </w:r>
      <w:r w:rsidR="00FD196C">
        <w:t>Principal</w:t>
      </w:r>
      <w:r w:rsidRPr="00EC314F">
        <w:t>'s Representative or any</w:t>
      </w:r>
      <w:r w:rsidR="001D45CD" w:rsidRPr="00EC314F">
        <w:t xml:space="preserve"> other </w:t>
      </w:r>
      <w:r w:rsidRPr="00EC314F">
        <w:t xml:space="preserve">person authorised in writing by the </w:t>
      </w:r>
      <w:r w:rsidR="00FD196C">
        <w:t>Principal</w:t>
      </w:r>
      <w:r w:rsidRPr="00EC314F">
        <w:t>'s Representative, access to</w:t>
      </w:r>
      <w:r w:rsidR="001865A4">
        <w:t xml:space="preserve"> any</w:t>
      </w:r>
      <w:r w:rsidRPr="00EC314F">
        <w:t xml:space="preserve"> premises where </w:t>
      </w:r>
      <w:r w:rsidR="001D45CD" w:rsidRPr="00EC314F">
        <w:t xml:space="preserve">the </w:t>
      </w:r>
      <w:r w:rsidRPr="00EC314F">
        <w:t xml:space="preserve">Services </w:t>
      </w:r>
      <w:r w:rsidR="001D45CD" w:rsidRPr="00EC314F">
        <w:t xml:space="preserve">or part of the Services </w:t>
      </w:r>
      <w:r w:rsidRPr="00EC314F">
        <w:t xml:space="preserve">are being </w:t>
      </w:r>
      <w:r w:rsidR="001D45CD" w:rsidRPr="00EC314F">
        <w:t>performed</w:t>
      </w:r>
      <w:r w:rsidRPr="00EC314F">
        <w:t>; and</w:t>
      </w:r>
      <w:bookmarkEnd w:id="246"/>
      <w:bookmarkEnd w:id="247"/>
      <w:bookmarkEnd w:id="248"/>
      <w:bookmarkEnd w:id="249"/>
      <w:bookmarkEnd w:id="250"/>
    </w:p>
    <w:p w14:paraId="5CCF6F2B" w14:textId="4D1DFAD3" w:rsidR="00EB70C4" w:rsidRPr="00D526D5" w:rsidRDefault="00EB70C4" w:rsidP="0079110E">
      <w:pPr>
        <w:pStyle w:val="Heading3"/>
      </w:pPr>
      <w:bookmarkStart w:id="251" w:name="_Toc320086093"/>
      <w:bookmarkStart w:id="252" w:name="_Toc320086791"/>
      <w:bookmarkStart w:id="253" w:name="_Toc320087373"/>
      <w:r w:rsidRPr="00EC314F">
        <w:t xml:space="preserve">permit the </w:t>
      </w:r>
      <w:r w:rsidR="00B773BF">
        <w:t>Principal</w:t>
      </w:r>
      <w:r w:rsidR="00B773BF" w:rsidRPr="00EC314F">
        <w:t xml:space="preserve">'s Representative </w:t>
      </w:r>
      <w:r w:rsidR="00B773BF">
        <w:t xml:space="preserve">and </w:t>
      </w:r>
      <w:r w:rsidRPr="00EC314F">
        <w:t xml:space="preserve">persons referred to in </w:t>
      </w:r>
      <w:r w:rsidR="00B773BF">
        <w:t xml:space="preserve">clause </w:t>
      </w:r>
      <w:r w:rsidR="00B773BF">
        <w:fldChar w:fldCharType="begin"/>
      </w:r>
      <w:r w:rsidR="00B773BF">
        <w:instrText xml:space="preserve"> REF _Ref503445595 \w \h </w:instrText>
      </w:r>
      <w:r w:rsidR="00B773BF">
        <w:fldChar w:fldCharType="separate"/>
      </w:r>
      <w:r w:rsidR="00FA2AC4">
        <w:t>2.7(a)</w:t>
      </w:r>
      <w:r w:rsidR="00B773BF">
        <w:fldChar w:fldCharType="end"/>
      </w:r>
      <w:r w:rsidRPr="00D526D5">
        <w:t xml:space="preserve"> to inspect the </w:t>
      </w:r>
      <w:r w:rsidR="001D45CD" w:rsidRPr="00D526D5">
        <w:t xml:space="preserve">performance </w:t>
      </w:r>
      <w:r w:rsidRPr="00D526D5">
        <w:t xml:space="preserve">of the Services and </w:t>
      </w:r>
      <w:r w:rsidR="001D45CD" w:rsidRPr="00D526D5">
        <w:t xml:space="preserve">the preparation of </w:t>
      </w:r>
      <w:r w:rsidRPr="00D526D5">
        <w:t xml:space="preserve">any </w:t>
      </w:r>
      <w:r w:rsidR="00256616">
        <w:t xml:space="preserve">of the </w:t>
      </w:r>
      <w:r w:rsidR="003024A2">
        <w:t>De</w:t>
      </w:r>
      <w:r w:rsidR="00432715">
        <w:t>liverables</w:t>
      </w:r>
      <w:r w:rsidRPr="00D526D5">
        <w:t xml:space="preserve"> or other material relevant to the </w:t>
      </w:r>
      <w:r w:rsidR="001D45CD" w:rsidRPr="00D526D5">
        <w:t xml:space="preserve">performance of the </w:t>
      </w:r>
      <w:r w:rsidRPr="00D526D5">
        <w:t>Services.</w:t>
      </w:r>
      <w:bookmarkEnd w:id="251"/>
      <w:bookmarkEnd w:id="252"/>
      <w:bookmarkEnd w:id="253"/>
    </w:p>
    <w:p w14:paraId="1CE89FF6" w14:textId="68FCC9C3" w:rsidR="00EB70C4" w:rsidRPr="00EC314F" w:rsidRDefault="00EB70C4" w:rsidP="00BE420D">
      <w:pPr>
        <w:pStyle w:val="Heading2"/>
        <w:ind w:left="993"/>
      </w:pPr>
      <w:bookmarkStart w:id="254" w:name="_Toc488738686"/>
      <w:bookmarkStart w:id="255" w:name="_Ref22650548"/>
      <w:bookmarkStart w:id="256" w:name="_Toc320086094"/>
      <w:bookmarkStart w:id="257" w:name="_Toc320086590"/>
      <w:bookmarkStart w:id="258" w:name="_Toc320086792"/>
      <w:bookmarkStart w:id="259" w:name="_Toc320087374"/>
      <w:bookmarkStart w:id="260" w:name="_Toc362968255"/>
      <w:bookmarkStart w:id="261" w:name="_Toc362969508"/>
      <w:bookmarkStart w:id="262" w:name="_Toc216343343"/>
      <w:r w:rsidRPr="00EC314F">
        <w:t xml:space="preserve">Conflict of </w:t>
      </w:r>
      <w:bookmarkEnd w:id="254"/>
      <w:bookmarkEnd w:id="255"/>
      <w:r w:rsidR="00C97F3F" w:rsidRPr="00EC314F">
        <w:t>interest</w:t>
      </w:r>
      <w:bookmarkEnd w:id="256"/>
      <w:bookmarkEnd w:id="257"/>
      <w:bookmarkEnd w:id="258"/>
      <w:bookmarkEnd w:id="259"/>
      <w:bookmarkEnd w:id="260"/>
      <w:bookmarkEnd w:id="261"/>
      <w:bookmarkEnd w:id="262"/>
    </w:p>
    <w:p w14:paraId="234D63F4" w14:textId="77777777" w:rsidR="00EB70C4" w:rsidRPr="00EC314F" w:rsidRDefault="00EB70C4" w:rsidP="00EC5EFF">
      <w:pPr>
        <w:pStyle w:val="IndentParaLevel1"/>
      </w:pPr>
      <w:r w:rsidRPr="00EC314F">
        <w:t>The Consultant:</w:t>
      </w:r>
    </w:p>
    <w:p w14:paraId="6B005B55" w14:textId="77777777" w:rsidR="00EB70C4" w:rsidRPr="00EC314F" w:rsidRDefault="00B773BF" w:rsidP="0079110E">
      <w:pPr>
        <w:pStyle w:val="Heading3"/>
      </w:pPr>
      <w:bookmarkStart w:id="263" w:name="_Toc320086095"/>
      <w:bookmarkStart w:id="264" w:name="_Toc320086793"/>
      <w:bookmarkStart w:id="265" w:name="_Toc320087375"/>
      <w:r>
        <w:t>confirms</w:t>
      </w:r>
      <w:r w:rsidRPr="00EC314F">
        <w:t xml:space="preserve"> that</w:t>
      </w:r>
      <w:r>
        <w:t xml:space="preserve"> as </w:t>
      </w:r>
      <w:r w:rsidR="00EB70C4" w:rsidRPr="00EC314F">
        <w:t xml:space="preserve">at the </w:t>
      </w:r>
      <w:r w:rsidR="00940E89">
        <w:t xml:space="preserve">Commencement </w:t>
      </w:r>
      <w:r w:rsidR="00EB70C4" w:rsidRPr="00EC314F">
        <w:t xml:space="preserve">Date, no conflict of interest exists or is likely to arise in the performance of its obligations under this </w:t>
      </w:r>
      <w:r w:rsidR="00FF644D">
        <w:t>Agreement</w:t>
      </w:r>
      <w:r w:rsidR="00EB70C4" w:rsidRPr="00EC314F">
        <w:t>;</w:t>
      </w:r>
      <w:bookmarkEnd w:id="263"/>
      <w:bookmarkEnd w:id="264"/>
      <w:bookmarkEnd w:id="265"/>
      <w:r w:rsidR="00EB70C4" w:rsidRPr="00EC314F">
        <w:t xml:space="preserve"> </w:t>
      </w:r>
    </w:p>
    <w:p w14:paraId="07BCC7F7" w14:textId="77777777" w:rsidR="00EB70C4" w:rsidRPr="00EC314F" w:rsidRDefault="00B773BF" w:rsidP="0079110E">
      <w:pPr>
        <w:pStyle w:val="Heading3"/>
      </w:pPr>
      <w:bookmarkStart w:id="266" w:name="_Toc320086096"/>
      <w:bookmarkStart w:id="267" w:name="_Toc320086794"/>
      <w:bookmarkStart w:id="268" w:name="_Toc320087376"/>
      <w:r>
        <w:t>must</w:t>
      </w:r>
      <w:r w:rsidR="00EB70C4" w:rsidRPr="00EC314F">
        <w:t xml:space="preserve"> use its best </w:t>
      </w:r>
      <w:r w:rsidR="007E32A0" w:rsidRPr="00EC314F">
        <w:t>endeavo</w:t>
      </w:r>
      <w:r w:rsidR="00D526D5">
        <w:t>u</w:t>
      </w:r>
      <w:r w:rsidR="007E32A0" w:rsidRPr="00EC314F">
        <w:t>rs</w:t>
      </w:r>
      <w:r w:rsidR="00EB70C4" w:rsidRPr="00EC314F">
        <w:t xml:space="preserve"> to ensure that no conflict of interest exists or arise</w:t>
      </w:r>
      <w:r>
        <w:t>s</w:t>
      </w:r>
      <w:r w:rsidR="00EB70C4" w:rsidRPr="00EC314F">
        <w:t xml:space="preserve"> in the performance of the obligations of any </w:t>
      </w:r>
      <w:r w:rsidR="00633368">
        <w:t>s</w:t>
      </w:r>
      <w:r w:rsidR="00EB70C4" w:rsidRPr="00EC314F">
        <w:t>ubconsultant; and</w:t>
      </w:r>
      <w:bookmarkEnd w:id="266"/>
      <w:bookmarkEnd w:id="267"/>
      <w:bookmarkEnd w:id="268"/>
    </w:p>
    <w:p w14:paraId="704FFA69" w14:textId="77777777" w:rsidR="009C4ACA" w:rsidRPr="00EC314F" w:rsidRDefault="00EB70C4" w:rsidP="0079110E">
      <w:pPr>
        <w:pStyle w:val="Heading3"/>
      </w:pPr>
      <w:bookmarkStart w:id="269" w:name="_Toc320086097"/>
      <w:bookmarkStart w:id="270" w:name="_Toc320086795"/>
      <w:bookmarkStart w:id="271" w:name="_Toc320087377"/>
      <w:r w:rsidRPr="00EC314F">
        <w:t xml:space="preserve">if any conflict of interest or risk of </w:t>
      </w:r>
      <w:r w:rsidR="00B773BF">
        <w:t>a</w:t>
      </w:r>
      <w:r w:rsidRPr="00EC314F">
        <w:t xml:space="preserve"> conflict of interest arises, </w:t>
      </w:r>
      <w:r w:rsidR="00B773BF">
        <w:t>must</w:t>
      </w:r>
      <w:r w:rsidR="009C4ACA" w:rsidRPr="00EC314F">
        <w:t>:</w:t>
      </w:r>
      <w:bookmarkEnd w:id="269"/>
      <w:bookmarkEnd w:id="270"/>
      <w:bookmarkEnd w:id="271"/>
    </w:p>
    <w:p w14:paraId="47468A60" w14:textId="77777777" w:rsidR="00EB70C4" w:rsidRPr="00EC314F" w:rsidRDefault="00B773BF" w:rsidP="00421050">
      <w:pPr>
        <w:pStyle w:val="Heading4"/>
      </w:pPr>
      <w:bookmarkStart w:id="272" w:name="_Toc320086098"/>
      <w:bookmarkStart w:id="273" w:name="_Toc320086796"/>
      <w:bookmarkStart w:id="274" w:name="_Toc320087378"/>
      <w:r w:rsidRPr="00EC314F">
        <w:t xml:space="preserve">immediately </w:t>
      </w:r>
      <w:r w:rsidR="00EB70C4" w:rsidRPr="00EC314F">
        <w:t xml:space="preserve">notify the </w:t>
      </w:r>
      <w:r w:rsidR="00FD196C">
        <w:t>Principal</w:t>
      </w:r>
      <w:r w:rsidR="00EB70C4" w:rsidRPr="00EC314F">
        <w:t>'s Representative in writing of that conflict or risk</w:t>
      </w:r>
      <w:r w:rsidR="009C4ACA" w:rsidRPr="00EC314F">
        <w:t>; and</w:t>
      </w:r>
      <w:bookmarkEnd w:id="272"/>
      <w:bookmarkEnd w:id="273"/>
      <w:bookmarkEnd w:id="274"/>
    </w:p>
    <w:p w14:paraId="78376501" w14:textId="77777777" w:rsidR="009C4ACA" w:rsidRPr="00EC314F" w:rsidRDefault="009C4ACA" w:rsidP="00421050">
      <w:pPr>
        <w:pStyle w:val="Heading4"/>
      </w:pPr>
      <w:bookmarkStart w:id="275" w:name="_Toc320086099"/>
      <w:bookmarkStart w:id="276" w:name="_Toc320086797"/>
      <w:bookmarkStart w:id="277" w:name="_Toc320087379"/>
      <w:r w:rsidRPr="00EC314F">
        <w:t xml:space="preserve">take all steps required by the </w:t>
      </w:r>
      <w:r w:rsidR="00FD196C">
        <w:t>Principal</w:t>
      </w:r>
      <w:r w:rsidRPr="00EC314F">
        <w:t xml:space="preserve">'s Representative to </w:t>
      </w:r>
      <w:r w:rsidR="00B773BF">
        <w:t xml:space="preserve">remove, </w:t>
      </w:r>
      <w:r w:rsidRPr="00EC314F">
        <w:t>avoid or minimise the conflict or risk.</w:t>
      </w:r>
      <w:bookmarkEnd w:id="275"/>
      <w:bookmarkEnd w:id="276"/>
      <w:bookmarkEnd w:id="277"/>
    </w:p>
    <w:p w14:paraId="002AD94B" w14:textId="7C7711DA" w:rsidR="00EB70C4" w:rsidRPr="00EC314F" w:rsidRDefault="00EB70C4" w:rsidP="00BE420D">
      <w:pPr>
        <w:pStyle w:val="Heading2"/>
        <w:ind w:left="993"/>
      </w:pPr>
      <w:bookmarkStart w:id="278" w:name="_Toc488738687"/>
      <w:bookmarkStart w:id="279" w:name="_Ref86460457"/>
      <w:bookmarkStart w:id="280" w:name="_Toc320086100"/>
      <w:bookmarkStart w:id="281" w:name="_Toc320086591"/>
      <w:bookmarkStart w:id="282" w:name="_Toc320086798"/>
      <w:bookmarkStart w:id="283" w:name="_Toc320087380"/>
      <w:bookmarkStart w:id="284" w:name="_Toc362968256"/>
      <w:bookmarkStart w:id="285" w:name="_Toc362969509"/>
      <w:bookmarkStart w:id="286" w:name="_Toc216343344"/>
      <w:r w:rsidRPr="00EC314F">
        <w:lastRenderedPageBreak/>
        <w:t>Subcontracting</w:t>
      </w:r>
      <w:bookmarkEnd w:id="278"/>
      <w:bookmarkEnd w:id="279"/>
      <w:bookmarkEnd w:id="280"/>
      <w:bookmarkEnd w:id="281"/>
      <w:bookmarkEnd w:id="282"/>
      <w:bookmarkEnd w:id="283"/>
      <w:bookmarkEnd w:id="284"/>
      <w:bookmarkEnd w:id="285"/>
      <w:bookmarkEnd w:id="286"/>
    </w:p>
    <w:p w14:paraId="06DEC487" w14:textId="77777777" w:rsidR="00EB70C4" w:rsidRPr="00EC314F" w:rsidRDefault="00EB70C4" w:rsidP="006E4A18">
      <w:pPr>
        <w:pStyle w:val="IndentParaLevel1"/>
      </w:pPr>
      <w:r w:rsidRPr="00EC314F">
        <w:t>The Consultant:</w:t>
      </w:r>
    </w:p>
    <w:p w14:paraId="2B261DF3" w14:textId="1F0F8890" w:rsidR="00EB70C4" w:rsidRPr="00EC314F" w:rsidRDefault="00EB70C4" w:rsidP="0085096C">
      <w:pPr>
        <w:pStyle w:val="Heading3"/>
      </w:pPr>
      <w:bookmarkStart w:id="287" w:name="_Ref22650561"/>
      <w:bookmarkStart w:id="288" w:name="_Toc320086101"/>
      <w:bookmarkStart w:id="289" w:name="_Toc320086799"/>
      <w:bookmarkStart w:id="290" w:name="_Toc320087381"/>
      <w:r w:rsidRPr="00EC314F">
        <w:t>must not</w:t>
      </w:r>
      <w:r w:rsidR="00A90475">
        <w:t xml:space="preserve"> subcontract all of the Services and</w:t>
      </w:r>
      <w:r w:rsidR="00904F89">
        <w:t>,</w:t>
      </w:r>
      <w:r w:rsidRPr="00EC314F">
        <w:t xml:space="preserve"> without the prior written approval of the </w:t>
      </w:r>
      <w:r w:rsidR="00FD196C">
        <w:t>Principal</w:t>
      </w:r>
      <w:r w:rsidRPr="00EC314F">
        <w:t xml:space="preserve">'s Representative </w:t>
      </w:r>
      <w:r w:rsidR="00A90475">
        <w:t xml:space="preserve"> must not </w:t>
      </w:r>
      <w:r w:rsidRPr="00EC314F">
        <w:t xml:space="preserve">subcontract </w:t>
      </w:r>
      <w:r w:rsidR="00A90475">
        <w:t xml:space="preserve">any of the Services </w:t>
      </w:r>
      <w:r w:rsidR="00904F89">
        <w:t>,</w:t>
      </w:r>
      <w:r w:rsidRPr="00EC314F">
        <w:t xml:space="preserve"> except to a </w:t>
      </w:r>
      <w:r w:rsidR="00633368">
        <w:t>s</w:t>
      </w:r>
      <w:r w:rsidRPr="00EC314F">
        <w:t xml:space="preserve">ubconsultant named in </w:t>
      </w:r>
      <w:r w:rsidR="009919B3">
        <w:t xml:space="preserve">Item </w:t>
      </w:r>
      <w:r w:rsidR="009919B3">
        <w:fldChar w:fldCharType="begin"/>
      </w:r>
      <w:r w:rsidR="009919B3">
        <w:instrText xml:space="preserve"> REF _Ref503446493 \w \h  \* MERGEFORMAT </w:instrText>
      </w:r>
      <w:r w:rsidR="009919B3">
        <w:fldChar w:fldCharType="separate"/>
      </w:r>
      <w:r w:rsidR="00FA2AC4">
        <w:t>13</w:t>
      </w:r>
      <w:r w:rsidR="009919B3">
        <w:fldChar w:fldCharType="end"/>
      </w:r>
      <w:r w:rsidR="009919B3">
        <w:t xml:space="preserve"> to perform those </w:t>
      </w:r>
      <w:r w:rsidR="009919B3" w:rsidRPr="00EC314F">
        <w:t>Services</w:t>
      </w:r>
      <w:r w:rsidR="009919B3">
        <w:t xml:space="preserve"> identified </w:t>
      </w:r>
      <w:r w:rsidR="009919B3" w:rsidRPr="00EC314F">
        <w:t xml:space="preserve">in </w:t>
      </w:r>
      <w:r w:rsidR="009919B3">
        <w:t xml:space="preserve">Item </w:t>
      </w:r>
      <w:r w:rsidR="009919B3">
        <w:fldChar w:fldCharType="begin"/>
      </w:r>
      <w:r w:rsidR="009919B3">
        <w:instrText xml:space="preserve"> REF _Ref503446493 \w \h  \* MERGEFORMAT </w:instrText>
      </w:r>
      <w:r w:rsidR="009919B3">
        <w:fldChar w:fldCharType="separate"/>
      </w:r>
      <w:r w:rsidR="00FA2AC4">
        <w:t>13</w:t>
      </w:r>
      <w:r w:rsidR="009919B3">
        <w:fldChar w:fldCharType="end"/>
      </w:r>
      <w:r w:rsidR="00BE5D35">
        <w:t>;</w:t>
      </w:r>
      <w:bookmarkEnd w:id="287"/>
      <w:bookmarkEnd w:id="288"/>
      <w:bookmarkEnd w:id="289"/>
      <w:bookmarkEnd w:id="290"/>
    </w:p>
    <w:p w14:paraId="7057D040" w14:textId="77777777" w:rsidR="00EB70C4" w:rsidRPr="00EC314F" w:rsidRDefault="00EB70C4">
      <w:pPr>
        <w:pStyle w:val="Heading3"/>
      </w:pPr>
      <w:bookmarkStart w:id="291" w:name="_Ref22650577"/>
      <w:bookmarkStart w:id="292" w:name="_Toc320086102"/>
      <w:bookmarkStart w:id="293" w:name="_Toc320086800"/>
      <w:bookmarkStart w:id="294" w:name="_Toc320087382"/>
      <w:r w:rsidRPr="00EC314F">
        <w:t xml:space="preserve">will be fully responsible for the </w:t>
      </w:r>
      <w:r w:rsidR="001D45CD" w:rsidRPr="00EC314F">
        <w:t xml:space="preserve">performance of </w:t>
      </w:r>
      <w:r w:rsidR="00A90475">
        <w:t xml:space="preserve">all of </w:t>
      </w:r>
      <w:r w:rsidR="001D45CD" w:rsidRPr="00EC314F">
        <w:t xml:space="preserve">the </w:t>
      </w:r>
      <w:r w:rsidRPr="00EC314F">
        <w:t>Services despite subcontracting any of the Services;</w:t>
      </w:r>
      <w:bookmarkEnd w:id="291"/>
      <w:bookmarkEnd w:id="292"/>
      <w:bookmarkEnd w:id="293"/>
      <w:bookmarkEnd w:id="294"/>
      <w:r w:rsidRPr="00EC314F">
        <w:t xml:space="preserve"> </w:t>
      </w:r>
    </w:p>
    <w:p w14:paraId="73DD2829" w14:textId="77777777" w:rsidR="00EB70C4" w:rsidRPr="00EC314F" w:rsidRDefault="00EB70C4">
      <w:pPr>
        <w:pStyle w:val="Heading3"/>
      </w:pPr>
      <w:bookmarkStart w:id="295" w:name="_Toc320086103"/>
      <w:bookmarkStart w:id="296" w:name="_Toc320086801"/>
      <w:bookmarkStart w:id="297" w:name="_Toc320087383"/>
      <w:r w:rsidRPr="00EC314F">
        <w:t xml:space="preserve">will be vicariously liable to the </w:t>
      </w:r>
      <w:r w:rsidR="00FD196C">
        <w:t>Principal</w:t>
      </w:r>
      <w:r w:rsidRPr="00EC314F">
        <w:t xml:space="preserve"> for all acts, omissions and defaults of its </w:t>
      </w:r>
      <w:r w:rsidR="00633368">
        <w:t>s</w:t>
      </w:r>
      <w:r w:rsidRPr="00EC314F">
        <w:t xml:space="preserve">ubconsultants (and those of the employees and agents of its </w:t>
      </w:r>
      <w:r w:rsidR="00633368">
        <w:t>s</w:t>
      </w:r>
      <w:r w:rsidRPr="00EC314F">
        <w:t>ubconsultants) relating to, or in any way connected with</w:t>
      </w:r>
      <w:r w:rsidR="001D45CD" w:rsidRPr="00EC314F">
        <w:t xml:space="preserve"> the performance of</w:t>
      </w:r>
      <w:r w:rsidRPr="00EC314F">
        <w:t xml:space="preserve"> the Services; and</w:t>
      </w:r>
      <w:bookmarkEnd w:id="295"/>
      <w:bookmarkEnd w:id="296"/>
      <w:bookmarkEnd w:id="297"/>
      <w:r w:rsidRPr="00EC314F">
        <w:t xml:space="preserve"> </w:t>
      </w:r>
    </w:p>
    <w:p w14:paraId="065AADB3" w14:textId="77777777" w:rsidR="00102E75" w:rsidRDefault="00EB70C4" w:rsidP="009919B3">
      <w:pPr>
        <w:pStyle w:val="Heading3"/>
      </w:pPr>
      <w:bookmarkStart w:id="298" w:name="_Toc320086104"/>
      <w:bookmarkStart w:id="299" w:name="_Toc320086802"/>
      <w:bookmarkStart w:id="300" w:name="_Toc320087384"/>
      <w:r w:rsidRPr="003C04CD">
        <w:t xml:space="preserve">must </w:t>
      </w:r>
      <w:r w:rsidR="009B44D4">
        <w:t>include</w:t>
      </w:r>
      <w:r w:rsidRPr="003C04CD">
        <w:t xml:space="preserve"> </w:t>
      </w:r>
      <w:r w:rsidR="009B44D4">
        <w:t xml:space="preserve">in </w:t>
      </w:r>
      <w:r w:rsidRPr="003C04CD">
        <w:t xml:space="preserve">each subcontract provisions which </w:t>
      </w:r>
      <w:r w:rsidR="00E24E20">
        <w:t xml:space="preserve">oblige </w:t>
      </w:r>
      <w:r w:rsidRPr="003C04CD">
        <w:t xml:space="preserve">the </w:t>
      </w:r>
      <w:r w:rsidR="00633368">
        <w:t>s</w:t>
      </w:r>
      <w:r w:rsidRPr="003C04CD">
        <w:t>ubconsultant</w:t>
      </w:r>
      <w:r w:rsidR="006914B5">
        <w:t>s</w:t>
      </w:r>
      <w:r w:rsidRPr="003C04CD">
        <w:t xml:space="preserve"> to</w:t>
      </w:r>
      <w:r w:rsidR="00102E75">
        <w:t>:</w:t>
      </w:r>
    </w:p>
    <w:p w14:paraId="5FC668CB" w14:textId="5FEDC81D" w:rsidR="00102E75" w:rsidRDefault="00E24E20" w:rsidP="009919B3">
      <w:pPr>
        <w:pStyle w:val="Heading4"/>
      </w:pPr>
      <w:r>
        <w:t xml:space="preserve">execute a deed of </w:t>
      </w:r>
      <w:r w:rsidR="00EB70C4" w:rsidRPr="003C04CD">
        <w:t xml:space="preserve">novation </w:t>
      </w:r>
      <w:r>
        <w:t xml:space="preserve">if so </w:t>
      </w:r>
      <w:r w:rsidR="00EB70C4" w:rsidRPr="003C04CD">
        <w:t xml:space="preserve">required by the </w:t>
      </w:r>
      <w:r w:rsidR="00FD196C" w:rsidRPr="003C04CD">
        <w:t>Principal</w:t>
      </w:r>
      <w:r w:rsidR="00EB70C4" w:rsidRPr="003C04CD">
        <w:t xml:space="preserve"> under clause </w:t>
      </w:r>
      <w:r w:rsidR="00EB70C4" w:rsidRPr="003C04CD">
        <w:fldChar w:fldCharType="begin"/>
      </w:r>
      <w:r w:rsidR="00EB70C4" w:rsidRPr="003C04CD">
        <w:instrText xml:space="preserve"> REF _Ref22651220 \w \h </w:instrText>
      </w:r>
      <w:r w:rsidR="0079110E" w:rsidRPr="003C04CD">
        <w:instrText xml:space="preserve"> \* MERGEFORMAT </w:instrText>
      </w:r>
      <w:r w:rsidR="00EB70C4" w:rsidRPr="003C04CD">
        <w:fldChar w:fldCharType="separate"/>
      </w:r>
      <w:r w:rsidR="00FA2AC4">
        <w:t>16.7(a)</w:t>
      </w:r>
      <w:r w:rsidR="00EB70C4" w:rsidRPr="003C04CD">
        <w:fldChar w:fldCharType="end"/>
      </w:r>
      <w:r w:rsidR="00102E75">
        <w:t>;</w:t>
      </w:r>
    </w:p>
    <w:p w14:paraId="59AF197F" w14:textId="164B2D97" w:rsidR="00570EF2" w:rsidRDefault="006C6576">
      <w:pPr>
        <w:pStyle w:val="Heading4"/>
      </w:pPr>
      <w:r>
        <w:t xml:space="preserve">effect and maintain the insurances required by clause </w:t>
      </w:r>
      <w:r>
        <w:fldChar w:fldCharType="begin"/>
      </w:r>
      <w:r>
        <w:instrText xml:space="preserve"> REF _Ref504041370 \w \h </w:instrText>
      </w:r>
      <w:r w:rsidR="009919B3">
        <w:instrText xml:space="preserve"> \* MERGEFORMAT </w:instrText>
      </w:r>
      <w:r>
        <w:fldChar w:fldCharType="separate"/>
      </w:r>
      <w:r w:rsidR="00FA2AC4">
        <w:t>6.1(b)</w:t>
      </w:r>
      <w:r>
        <w:fldChar w:fldCharType="end"/>
      </w:r>
      <w:r w:rsidR="00570EF2">
        <w:t>; and</w:t>
      </w:r>
    </w:p>
    <w:p w14:paraId="2D72109A" w14:textId="4B1EF69C" w:rsidR="00EB70C4" w:rsidRPr="003C04CD" w:rsidRDefault="00570EF2">
      <w:pPr>
        <w:pStyle w:val="Heading4"/>
      </w:pPr>
      <w:r>
        <w:t>give the notices</w:t>
      </w:r>
      <w:r w:rsidRPr="00570EF2">
        <w:t xml:space="preserve"> </w:t>
      </w:r>
      <w:r>
        <w:t xml:space="preserve">required by clause </w:t>
      </w:r>
      <w:r>
        <w:fldChar w:fldCharType="begin"/>
      </w:r>
      <w:r>
        <w:instrText xml:space="preserve"> REF _Ref504043408 \w \h </w:instrText>
      </w:r>
      <w:r>
        <w:fldChar w:fldCharType="separate"/>
      </w:r>
      <w:r w:rsidR="00FA2AC4">
        <w:t>6.4(c)</w:t>
      </w:r>
      <w:r>
        <w:fldChar w:fldCharType="end"/>
      </w:r>
      <w:r w:rsidR="00EB70C4" w:rsidRPr="003C04CD">
        <w:t>.</w:t>
      </w:r>
      <w:bookmarkEnd w:id="298"/>
      <w:bookmarkEnd w:id="299"/>
      <w:bookmarkEnd w:id="300"/>
    </w:p>
    <w:p w14:paraId="0BF3BA44" w14:textId="3F87FA78" w:rsidR="00031091" w:rsidRPr="00EC314F" w:rsidRDefault="00031091" w:rsidP="00BE420D">
      <w:pPr>
        <w:pStyle w:val="Heading2"/>
        <w:ind w:left="993"/>
      </w:pPr>
      <w:bookmarkStart w:id="301" w:name="_Toc362968257"/>
      <w:bookmarkStart w:id="302" w:name="_Toc362969510"/>
      <w:bookmarkStart w:id="303" w:name="_Toc216343345"/>
      <w:r w:rsidRPr="00EC314F">
        <w:t>Assignment</w:t>
      </w:r>
      <w:bookmarkEnd w:id="301"/>
      <w:bookmarkEnd w:id="302"/>
      <w:bookmarkEnd w:id="303"/>
    </w:p>
    <w:p w14:paraId="203D7FC6" w14:textId="77777777" w:rsidR="009B44D4" w:rsidRDefault="00031091" w:rsidP="0034316F">
      <w:pPr>
        <w:pStyle w:val="Heading3"/>
      </w:pPr>
      <w:r w:rsidRPr="00EC314F">
        <w:t xml:space="preserve">The Consultant </w:t>
      </w:r>
      <w:r w:rsidR="009B44D4">
        <w:t xml:space="preserve">must </w:t>
      </w:r>
      <w:r w:rsidRPr="00811209">
        <w:rPr>
          <w:bCs w:val="0"/>
        </w:rPr>
        <w:t>not</w:t>
      </w:r>
      <w:r w:rsidR="009B44D4">
        <w:rPr>
          <w:bCs w:val="0"/>
        </w:rPr>
        <w:t>,</w:t>
      </w:r>
      <w:r w:rsidRPr="00811209">
        <w:rPr>
          <w:bCs w:val="0"/>
        </w:rPr>
        <w:t xml:space="preserve"> without the prior written consent of the Principal</w:t>
      </w:r>
      <w:r w:rsidR="003731C4">
        <w:rPr>
          <w:bCs w:val="0"/>
        </w:rPr>
        <w:t>,</w:t>
      </w:r>
      <w:r w:rsidR="003731C4">
        <w:t xml:space="preserve"> </w:t>
      </w:r>
      <w:r w:rsidR="009B44D4" w:rsidRPr="00D97AFB">
        <w:t xml:space="preserve">assign or otherwise transfer any of its rights under this </w:t>
      </w:r>
      <w:r w:rsidR="00FF644D" w:rsidRPr="00D97AFB">
        <w:t>Agreement</w:t>
      </w:r>
      <w:r w:rsidR="003731C4">
        <w:t>.</w:t>
      </w:r>
    </w:p>
    <w:p w14:paraId="725B83D4" w14:textId="77777777" w:rsidR="00DC300A" w:rsidRDefault="00DC300A" w:rsidP="0034316F">
      <w:pPr>
        <w:pStyle w:val="Heading3"/>
      </w:pPr>
      <w:r>
        <w:t>The Principal may assign or transfer any of the Principal's rights or obligations under this Agreement at any time, without the consent of the Consultant.</w:t>
      </w:r>
    </w:p>
    <w:p w14:paraId="3BDD3EFF" w14:textId="4037E34E" w:rsidR="00031091" w:rsidRPr="00EC314F" w:rsidRDefault="00031091" w:rsidP="00BE420D">
      <w:pPr>
        <w:pStyle w:val="Heading2"/>
        <w:ind w:left="993"/>
      </w:pPr>
      <w:bookmarkStart w:id="304" w:name="_Toc513291365"/>
      <w:bookmarkStart w:id="305" w:name="_Toc513298184"/>
      <w:bookmarkStart w:id="306" w:name="_Toc513709477"/>
      <w:bookmarkStart w:id="307" w:name="_Toc513725232"/>
      <w:bookmarkStart w:id="308" w:name="_Toc513840893"/>
      <w:bookmarkStart w:id="309" w:name="_Ref342395631"/>
      <w:bookmarkStart w:id="310" w:name="_Toc362968258"/>
      <w:bookmarkStart w:id="311" w:name="_Toc362969511"/>
      <w:bookmarkStart w:id="312" w:name="_Toc216343346"/>
      <w:bookmarkEnd w:id="304"/>
      <w:bookmarkEnd w:id="305"/>
      <w:bookmarkEnd w:id="306"/>
      <w:bookmarkEnd w:id="307"/>
      <w:bookmarkEnd w:id="308"/>
      <w:r w:rsidRPr="00EC314F">
        <w:t>Novation</w:t>
      </w:r>
      <w:bookmarkEnd w:id="309"/>
      <w:bookmarkEnd w:id="310"/>
      <w:bookmarkEnd w:id="311"/>
      <w:bookmarkEnd w:id="312"/>
    </w:p>
    <w:p w14:paraId="31C69487" w14:textId="77777777" w:rsidR="00031091" w:rsidRPr="00EC314F" w:rsidRDefault="00031091" w:rsidP="006E4A18">
      <w:pPr>
        <w:pStyle w:val="Heading3"/>
      </w:pPr>
      <w:r w:rsidRPr="00E54BD9">
        <w:t xml:space="preserve">The Principal may at any time novate the </w:t>
      </w:r>
      <w:r w:rsidR="00FF644D">
        <w:t>Agreement</w:t>
      </w:r>
      <w:r w:rsidRPr="00E54BD9">
        <w:t xml:space="preserve"> to an Other Contractor</w:t>
      </w:r>
      <w:r w:rsidR="007633D7">
        <w:t xml:space="preserve"> and the Consultant irrevocably consents to any such novation and the terms of the Deed of Novation</w:t>
      </w:r>
      <w:r w:rsidRPr="00E54BD9">
        <w:t>.</w:t>
      </w:r>
    </w:p>
    <w:p w14:paraId="2A3CDB5B" w14:textId="77777777" w:rsidR="00031091" w:rsidRPr="00EC314F" w:rsidRDefault="007633D7" w:rsidP="006E4A18">
      <w:pPr>
        <w:pStyle w:val="Heading3"/>
      </w:pPr>
      <w:bookmarkStart w:id="313" w:name="_Ref503452400"/>
      <w:r>
        <w:t xml:space="preserve">If </w:t>
      </w:r>
      <w:r w:rsidR="001D71A7">
        <w:t>D</w:t>
      </w:r>
      <w:r>
        <w:t>irected by the Principal to do so, t</w:t>
      </w:r>
      <w:r w:rsidR="004D54A0">
        <w:t xml:space="preserve">he </w:t>
      </w:r>
      <w:r w:rsidR="00031091" w:rsidRPr="00EC314F">
        <w:t xml:space="preserve">Consultant must </w:t>
      </w:r>
      <w:r>
        <w:t xml:space="preserve">(without any entitlement to compensation) duly execute </w:t>
      </w:r>
      <w:r w:rsidR="00031091" w:rsidRPr="00EC314F">
        <w:t xml:space="preserve">and </w:t>
      </w:r>
      <w:r w:rsidR="00B97C54">
        <w:t>deliver</w:t>
      </w:r>
      <w:r w:rsidR="00031091" w:rsidRPr="00EC314F">
        <w:t xml:space="preserve"> to the </w:t>
      </w:r>
      <w:r w:rsidR="00031091">
        <w:t>Principal</w:t>
      </w:r>
      <w:r w:rsidR="00031091" w:rsidRPr="00EC314F">
        <w:t xml:space="preserve"> </w:t>
      </w:r>
      <w:r w:rsidR="004D54A0">
        <w:t xml:space="preserve">3 copies of </w:t>
      </w:r>
      <w:r w:rsidR="00031091" w:rsidRPr="00EC314F">
        <w:t xml:space="preserve">the Deed of Novation </w:t>
      </w:r>
      <w:r w:rsidR="00B97C54">
        <w:t>not later than 5 Business D</w:t>
      </w:r>
      <w:r w:rsidR="00031091" w:rsidRPr="00EC314F">
        <w:t xml:space="preserve">ays </w:t>
      </w:r>
      <w:r w:rsidR="004D54A0">
        <w:t>after</w:t>
      </w:r>
      <w:r w:rsidR="00031091" w:rsidRPr="00EC314F">
        <w:t xml:space="preserve"> receipt of the </w:t>
      </w:r>
      <w:r w:rsidR="00031091">
        <w:t>Principal</w:t>
      </w:r>
      <w:r w:rsidR="00031091" w:rsidRPr="00EC314F">
        <w:t>'s</w:t>
      </w:r>
      <w:r>
        <w:t xml:space="preserve"> </w:t>
      </w:r>
      <w:r w:rsidR="001D71A7">
        <w:t>D</w:t>
      </w:r>
      <w:r>
        <w:t>irection</w:t>
      </w:r>
      <w:r w:rsidR="00031091" w:rsidRPr="00EC314F">
        <w:t>.</w:t>
      </w:r>
      <w:bookmarkEnd w:id="313"/>
    </w:p>
    <w:p w14:paraId="7BB80381" w14:textId="385710D3" w:rsidR="00031091" w:rsidRPr="00EC314F" w:rsidRDefault="007633D7" w:rsidP="006E4A18">
      <w:pPr>
        <w:pStyle w:val="Heading3"/>
      </w:pPr>
      <w:r>
        <w:t>T</w:t>
      </w:r>
      <w:r w:rsidR="00031091" w:rsidRPr="00EC314F">
        <w:t xml:space="preserve">he Consultant irrevocably appoints the </w:t>
      </w:r>
      <w:r w:rsidR="00031091">
        <w:t>Principal</w:t>
      </w:r>
      <w:r w:rsidR="00031091" w:rsidRPr="00EC314F">
        <w:t xml:space="preserve"> to be its attorney with full power and authority to complete the particulars </w:t>
      </w:r>
      <w:r>
        <w:t xml:space="preserve">in </w:t>
      </w:r>
      <w:r w:rsidR="00031091" w:rsidRPr="00EC314F">
        <w:t xml:space="preserve">and execute, sign, send and deliver in the name of the Consultant the Deed of Novation </w:t>
      </w:r>
      <w:r>
        <w:t>(</w:t>
      </w:r>
      <w:r w:rsidR="00031091" w:rsidRPr="00EC314F">
        <w:t xml:space="preserve">and all notices, deeds and documents </w:t>
      </w:r>
      <w:r>
        <w:t>necessary to give effect to the novation and bind the Consultant accordingly) i</w:t>
      </w:r>
      <w:r w:rsidRPr="00EC314F">
        <w:t xml:space="preserve">f the Consultant fails to </w:t>
      </w:r>
      <w:r>
        <w:t xml:space="preserve">comply with clause </w:t>
      </w:r>
      <w:r>
        <w:fldChar w:fldCharType="begin"/>
      </w:r>
      <w:r>
        <w:instrText xml:space="preserve"> REF _Ref503452400 \w \h </w:instrText>
      </w:r>
      <w:r>
        <w:fldChar w:fldCharType="separate"/>
      </w:r>
      <w:r w:rsidR="00FA2AC4">
        <w:t>2.11(b)</w:t>
      </w:r>
      <w:r>
        <w:fldChar w:fldCharType="end"/>
      </w:r>
      <w:r w:rsidR="00031091" w:rsidRPr="00EC314F">
        <w:t>.</w:t>
      </w:r>
    </w:p>
    <w:p w14:paraId="5D6B56B6" w14:textId="79797D35" w:rsidR="00EB70C4" w:rsidRPr="00EC314F" w:rsidRDefault="000A4B23" w:rsidP="00BE420D">
      <w:pPr>
        <w:pStyle w:val="Heading2"/>
        <w:ind w:left="993"/>
      </w:pPr>
      <w:bookmarkStart w:id="314" w:name="_Toc488738688"/>
      <w:bookmarkStart w:id="315" w:name="_Toc320086105"/>
      <w:bookmarkStart w:id="316" w:name="_Toc320086592"/>
      <w:bookmarkStart w:id="317" w:name="_Toc320086803"/>
      <w:bookmarkStart w:id="318" w:name="_Toc320087385"/>
      <w:bookmarkStart w:id="319" w:name="_Toc362968259"/>
      <w:bookmarkStart w:id="320" w:name="_Toc362969512"/>
      <w:bookmarkStart w:id="321" w:name="_Ref504556443"/>
      <w:bookmarkStart w:id="322" w:name="_Toc216343347"/>
      <w:r w:rsidRPr="00EC314F">
        <w:t xml:space="preserve">Comply with </w:t>
      </w:r>
      <w:r w:rsidR="00EB70C4" w:rsidRPr="00EC314F">
        <w:t>Statutory Requirements</w:t>
      </w:r>
      <w:bookmarkEnd w:id="314"/>
      <w:bookmarkEnd w:id="315"/>
      <w:bookmarkEnd w:id="316"/>
      <w:bookmarkEnd w:id="317"/>
      <w:bookmarkEnd w:id="318"/>
      <w:bookmarkEnd w:id="319"/>
      <w:bookmarkEnd w:id="320"/>
      <w:bookmarkEnd w:id="321"/>
      <w:r w:rsidR="003229DA">
        <w:t xml:space="preserve"> </w:t>
      </w:r>
      <w:r w:rsidR="003229DA" w:rsidRPr="003229DA">
        <w:t>and Principal's Policies and Procedures</w:t>
      </w:r>
      <w:bookmarkEnd w:id="322"/>
    </w:p>
    <w:p w14:paraId="79EA5EDA" w14:textId="77777777" w:rsidR="00EB70C4" w:rsidRPr="00EC314F" w:rsidRDefault="003B5597" w:rsidP="00EC5EFF">
      <w:pPr>
        <w:pStyle w:val="IndentParaLevel1"/>
      </w:pPr>
      <w:r>
        <w:t>T</w:t>
      </w:r>
      <w:r w:rsidR="00EB70C4" w:rsidRPr="00EC314F">
        <w:t>he Consultant must:</w:t>
      </w:r>
    </w:p>
    <w:p w14:paraId="2F45D020" w14:textId="77777777" w:rsidR="00EB70C4" w:rsidRPr="00EC314F" w:rsidRDefault="00EB70C4" w:rsidP="0079110E">
      <w:pPr>
        <w:pStyle w:val="Heading3"/>
      </w:pPr>
      <w:bookmarkStart w:id="323" w:name="_Ref86460458"/>
      <w:bookmarkStart w:id="324" w:name="_Toc320086106"/>
      <w:bookmarkStart w:id="325" w:name="_Toc320086804"/>
      <w:bookmarkStart w:id="326" w:name="_Toc320087386"/>
      <w:r w:rsidRPr="00EC314F">
        <w:t>comply with all applicable Statutory Requirements</w:t>
      </w:r>
      <w:r w:rsidR="00EF1A69">
        <w:t xml:space="preserve"> in performing the Services</w:t>
      </w:r>
      <w:r w:rsidR="000A4B23" w:rsidRPr="00EC314F">
        <w:t>;</w:t>
      </w:r>
      <w:bookmarkEnd w:id="323"/>
      <w:bookmarkEnd w:id="324"/>
      <w:bookmarkEnd w:id="325"/>
      <w:bookmarkEnd w:id="326"/>
    </w:p>
    <w:p w14:paraId="244E2A14" w14:textId="0503F550" w:rsidR="00EB70C4" w:rsidRPr="00EC314F" w:rsidRDefault="00EB70C4" w:rsidP="0079110E">
      <w:pPr>
        <w:pStyle w:val="Heading3"/>
      </w:pPr>
      <w:bookmarkStart w:id="327" w:name="_Ref86460459"/>
      <w:bookmarkStart w:id="328" w:name="_Toc320086107"/>
      <w:bookmarkStart w:id="329" w:name="_Toc320086805"/>
      <w:bookmarkStart w:id="330" w:name="_Toc320087387"/>
      <w:r w:rsidRPr="00EC314F">
        <w:t xml:space="preserve">without limiting </w:t>
      </w:r>
      <w:r w:rsidR="007633D7">
        <w:t xml:space="preserve">clause </w:t>
      </w:r>
      <w:r w:rsidR="007633D7">
        <w:fldChar w:fldCharType="begin"/>
      </w:r>
      <w:r w:rsidR="007633D7">
        <w:instrText xml:space="preserve"> REF _Ref86460458 \w \h </w:instrText>
      </w:r>
      <w:r w:rsidR="007633D7">
        <w:fldChar w:fldCharType="separate"/>
      </w:r>
      <w:r w:rsidR="00FA2AC4">
        <w:t>2.12(a)</w:t>
      </w:r>
      <w:r w:rsidR="007633D7">
        <w:fldChar w:fldCharType="end"/>
      </w:r>
      <w:r w:rsidRPr="00EC314F">
        <w:t>:</w:t>
      </w:r>
      <w:bookmarkEnd w:id="327"/>
      <w:bookmarkEnd w:id="328"/>
      <w:bookmarkEnd w:id="329"/>
      <w:bookmarkEnd w:id="330"/>
    </w:p>
    <w:p w14:paraId="65B0FB8F" w14:textId="46F32D40" w:rsidR="00EB70C4" w:rsidRPr="00EC314F" w:rsidRDefault="00EB70C4" w:rsidP="00421050">
      <w:pPr>
        <w:pStyle w:val="Heading4"/>
      </w:pPr>
      <w:bookmarkStart w:id="331" w:name="_Toc320086108"/>
      <w:bookmarkStart w:id="332" w:name="_Toc320086806"/>
      <w:bookmarkStart w:id="333" w:name="_Toc320087388"/>
      <w:bookmarkStart w:id="334" w:name="_Ref326140306"/>
      <w:r w:rsidRPr="00EC314F">
        <w:t>apply for</w:t>
      </w:r>
      <w:r w:rsidR="007633D7">
        <w:t>,</w:t>
      </w:r>
      <w:r w:rsidRPr="00EC314F">
        <w:t xml:space="preserve"> obtain</w:t>
      </w:r>
      <w:r w:rsidR="007633D7">
        <w:t>, satisfy and maintain</w:t>
      </w:r>
      <w:r w:rsidRPr="00EC314F">
        <w:t xml:space="preserve"> </w:t>
      </w:r>
      <w:r w:rsidR="001865A4">
        <w:t>all</w:t>
      </w:r>
      <w:r w:rsidRPr="00EC314F">
        <w:t xml:space="preserve"> Approvals</w:t>
      </w:r>
      <w:r w:rsidR="001865A4">
        <w:t>, except those specified</w:t>
      </w:r>
      <w:r w:rsidRPr="00EC314F">
        <w:t xml:space="preserve"> in </w:t>
      </w:r>
      <w:r w:rsidR="007633D7">
        <w:t xml:space="preserve">Item </w:t>
      </w:r>
      <w:r w:rsidR="007633D7">
        <w:fldChar w:fldCharType="begin"/>
      </w:r>
      <w:r w:rsidR="007633D7">
        <w:instrText xml:space="preserve"> REF _Ref503959351 \w \h </w:instrText>
      </w:r>
      <w:r w:rsidR="007633D7">
        <w:fldChar w:fldCharType="separate"/>
      </w:r>
      <w:r w:rsidR="00FA2AC4">
        <w:t>14</w:t>
      </w:r>
      <w:r w:rsidR="007633D7">
        <w:fldChar w:fldCharType="end"/>
      </w:r>
      <w:r w:rsidR="001865A4">
        <w:t xml:space="preserve"> which have been or will be obtained by the Principal</w:t>
      </w:r>
      <w:r w:rsidRPr="00EC314F">
        <w:t>; and</w:t>
      </w:r>
      <w:bookmarkEnd w:id="331"/>
      <w:bookmarkEnd w:id="332"/>
      <w:bookmarkEnd w:id="333"/>
      <w:bookmarkEnd w:id="334"/>
    </w:p>
    <w:p w14:paraId="51AF82ED" w14:textId="77777777" w:rsidR="00EB70C4" w:rsidRPr="00EC314F" w:rsidRDefault="003C11B2" w:rsidP="00421050">
      <w:pPr>
        <w:pStyle w:val="Heading4"/>
      </w:pPr>
      <w:bookmarkStart w:id="335" w:name="_Toc320086109"/>
      <w:bookmarkStart w:id="336" w:name="_Toc320086807"/>
      <w:bookmarkStart w:id="337" w:name="_Toc320087389"/>
      <w:r w:rsidRPr="00EC314F">
        <w:lastRenderedPageBreak/>
        <w:t xml:space="preserve">provide </w:t>
      </w:r>
      <w:r w:rsidR="00EB70C4" w:rsidRPr="00EC314F">
        <w:t xml:space="preserve">all notices and pay all fees and other amounts which </w:t>
      </w:r>
      <w:r w:rsidR="007633D7">
        <w:t xml:space="preserve">are </w:t>
      </w:r>
      <w:r w:rsidR="00EB70C4" w:rsidRPr="00EC314F">
        <w:t xml:space="preserve">required to </w:t>
      </w:r>
      <w:r w:rsidR="007633D7">
        <w:t>be paid</w:t>
      </w:r>
      <w:r w:rsidR="00EB70C4" w:rsidRPr="00EC314F">
        <w:t xml:space="preserve"> in respect of the </w:t>
      </w:r>
      <w:r w:rsidR="000A4B23" w:rsidRPr="00EC314F">
        <w:t xml:space="preserve">performance of the </w:t>
      </w:r>
      <w:r w:rsidR="00F70C87" w:rsidRPr="00EC314F">
        <w:t>Services;</w:t>
      </w:r>
      <w:r w:rsidR="00F70C87">
        <w:t xml:space="preserve"> </w:t>
      </w:r>
      <w:bookmarkEnd w:id="335"/>
      <w:bookmarkEnd w:id="336"/>
      <w:bookmarkEnd w:id="337"/>
    </w:p>
    <w:p w14:paraId="553EA01A" w14:textId="77777777" w:rsidR="00EE0991" w:rsidRDefault="007633D7" w:rsidP="0079110E">
      <w:pPr>
        <w:pStyle w:val="Heading3"/>
      </w:pPr>
      <w:bookmarkStart w:id="338" w:name="_Toc320086110"/>
      <w:bookmarkStart w:id="339" w:name="_Toc320086808"/>
      <w:bookmarkStart w:id="340" w:name="_Toc320087390"/>
      <w:r>
        <w:t xml:space="preserve">as </w:t>
      </w:r>
      <w:r w:rsidR="004039E2">
        <w:t>soon as practicable (and not later than 5 Business Days</w:t>
      </w:r>
      <w:r w:rsidR="001865A4">
        <w:t xml:space="preserve"> after receipt</w:t>
      </w:r>
      <w:r w:rsidR="004039E2">
        <w:t xml:space="preserve">), </w:t>
      </w:r>
      <w:r w:rsidR="003C11B2" w:rsidRPr="00EC314F">
        <w:t xml:space="preserve">provide </w:t>
      </w:r>
      <w:r w:rsidRPr="00EC314F">
        <w:t xml:space="preserve">the </w:t>
      </w:r>
      <w:r>
        <w:t>Principal</w:t>
      </w:r>
      <w:r w:rsidRPr="00EC314F">
        <w:t xml:space="preserve">'s Representative </w:t>
      </w:r>
      <w:r>
        <w:t xml:space="preserve">with </w:t>
      </w:r>
      <w:r w:rsidR="003C11B2" w:rsidRPr="00EC314F">
        <w:t xml:space="preserve">copies of all documents (including </w:t>
      </w:r>
      <w:r w:rsidR="00F65AFF" w:rsidRPr="00EC314F">
        <w:t xml:space="preserve">the </w:t>
      </w:r>
      <w:r w:rsidR="003C11B2" w:rsidRPr="00EC314F">
        <w:t xml:space="preserve">Approvals and other notices) </w:t>
      </w:r>
      <w:r w:rsidR="00EF1A69">
        <w:t>issue</w:t>
      </w:r>
      <w:r>
        <w:t>d</w:t>
      </w:r>
      <w:r w:rsidR="00EF1A69" w:rsidRPr="00EC314F">
        <w:t xml:space="preserve"> </w:t>
      </w:r>
      <w:r w:rsidR="000A4B23" w:rsidRPr="00EC314F">
        <w:t xml:space="preserve">to the Consultant </w:t>
      </w:r>
      <w:r>
        <w:t xml:space="preserve">by </w:t>
      </w:r>
      <w:r w:rsidRPr="00EC314F">
        <w:t xml:space="preserve">any </w:t>
      </w:r>
      <w:r>
        <w:t>A</w:t>
      </w:r>
      <w:r w:rsidRPr="00EC314F">
        <w:t>uthorit</w:t>
      </w:r>
      <w:r>
        <w:t xml:space="preserve">y </w:t>
      </w:r>
      <w:r w:rsidR="000A4B23" w:rsidRPr="00EC314F">
        <w:t xml:space="preserve">in </w:t>
      </w:r>
      <w:r>
        <w:t xml:space="preserve">connection with </w:t>
      </w:r>
      <w:r w:rsidR="000A4B23" w:rsidRPr="00EC314F">
        <w:t xml:space="preserve">the performance of the Services or </w:t>
      </w:r>
      <w:r w:rsidR="00EB70C4" w:rsidRPr="00EC314F">
        <w:t>the Works</w:t>
      </w:r>
      <w:r w:rsidR="000A4B23" w:rsidRPr="00EC314F">
        <w:t>;</w:t>
      </w:r>
      <w:bookmarkEnd w:id="338"/>
      <w:bookmarkEnd w:id="339"/>
      <w:bookmarkEnd w:id="340"/>
    </w:p>
    <w:p w14:paraId="5E90F5C3" w14:textId="1B936EF0" w:rsidR="003229DA" w:rsidRDefault="007633D7" w:rsidP="0079110E">
      <w:pPr>
        <w:pStyle w:val="Heading3"/>
      </w:pPr>
      <w:bookmarkStart w:id="341" w:name="_Toc320086111"/>
      <w:bookmarkStart w:id="342" w:name="_Toc320086809"/>
      <w:bookmarkStart w:id="343" w:name="_Toc320087391"/>
      <w:r>
        <w:t>if requested by the Principal</w:t>
      </w:r>
      <w:r w:rsidRPr="00EC314F">
        <w:t xml:space="preserve"> </w:t>
      </w:r>
      <w:r>
        <w:t xml:space="preserve">to do so, </w:t>
      </w:r>
      <w:r w:rsidR="00EE0991" w:rsidRPr="00EC314F">
        <w:t xml:space="preserve">assist the </w:t>
      </w:r>
      <w:r w:rsidR="00FD196C">
        <w:t>Principal</w:t>
      </w:r>
      <w:r w:rsidR="00EE0991" w:rsidRPr="00EC314F">
        <w:t xml:space="preserve"> in obtaining </w:t>
      </w:r>
      <w:r w:rsidR="003C11B2" w:rsidRPr="00EC314F">
        <w:t>those</w:t>
      </w:r>
      <w:r w:rsidR="00EE0991" w:rsidRPr="00EC314F">
        <w:t xml:space="preserve"> Approvals </w:t>
      </w:r>
      <w:r>
        <w:t>specified</w:t>
      </w:r>
      <w:r w:rsidRPr="00EC314F">
        <w:t xml:space="preserve"> in </w:t>
      </w:r>
      <w:r>
        <w:t xml:space="preserve">Item </w:t>
      </w:r>
      <w:r>
        <w:fldChar w:fldCharType="begin"/>
      </w:r>
      <w:r>
        <w:instrText xml:space="preserve"> REF _Ref503959351 \w \h </w:instrText>
      </w:r>
      <w:r>
        <w:fldChar w:fldCharType="separate"/>
      </w:r>
      <w:r w:rsidR="00FA2AC4">
        <w:t>14</w:t>
      </w:r>
      <w:r>
        <w:fldChar w:fldCharType="end"/>
      </w:r>
      <w:r>
        <w:t xml:space="preserve"> (including by the preparation of documentation)</w:t>
      </w:r>
      <w:r w:rsidR="003229DA">
        <w:t>;</w:t>
      </w:r>
    </w:p>
    <w:p w14:paraId="7A311E64" w14:textId="77777777" w:rsidR="00AD5CB7" w:rsidRDefault="003229DA" w:rsidP="00001D69">
      <w:pPr>
        <w:pStyle w:val="Heading3"/>
        <w:numPr>
          <w:ilvl w:val="2"/>
          <w:numId w:val="12"/>
        </w:numPr>
      </w:pPr>
      <w:r w:rsidRPr="003229DA">
        <w:t>comply with all Principal's Policies and Procedures in performing the Services</w:t>
      </w:r>
      <w:r w:rsidR="00EE0991" w:rsidRPr="00EC314F">
        <w:t>.</w:t>
      </w:r>
      <w:bookmarkStart w:id="344" w:name="_Toc511817559"/>
      <w:bookmarkStart w:id="345" w:name="_Toc511817560"/>
      <w:bookmarkStart w:id="346" w:name="_Toc511817561"/>
      <w:bookmarkStart w:id="347" w:name="_Toc511817562"/>
      <w:bookmarkStart w:id="348" w:name="_Toc511817563"/>
      <w:bookmarkStart w:id="349" w:name="_Toc511817564"/>
      <w:bookmarkStart w:id="350" w:name="_Toc511817565"/>
      <w:bookmarkStart w:id="351" w:name="_Toc511817566"/>
      <w:bookmarkStart w:id="352" w:name="_Toc511817567"/>
      <w:bookmarkStart w:id="353" w:name="_Toc511817568"/>
      <w:bookmarkStart w:id="354" w:name="_Toc511817569"/>
      <w:bookmarkStart w:id="355" w:name="_Toc511817570"/>
      <w:bookmarkStart w:id="356" w:name="_Toc48873869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4967D964" w14:textId="77777777" w:rsidR="00944316" w:rsidRPr="00070ECA" w:rsidRDefault="00C54B15" w:rsidP="00BE420D">
      <w:pPr>
        <w:pStyle w:val="Heading2"/>
        <w:ind w:left="993"/>
      </w:pPr>
      <w:bookmarkStart w:id="357" w:name="_Ref320534736"/>
      <w:bookmarkStart w:id="358" w:name="_Toc362968263"/>
      <w:bookmarkStart w:id="359" w:name="_Toc362969516"/>
      <w:bookmarkStart w:id="360" w:name="_Toc216343348"/>
      <w:r w:rsidRPr="00070ECA">
        <w:t>Work health and s</w:t>
      </w:r>
      <w:r w:rsidR="00944316" w:rsidRPr="00070ECA">
        <w:t>afety</w:t>
      </w:r>
      <w:bookmarkEnd w:id="357"/>
      <w:bookmarkEnd w:id="358"/>
      <w:bookmarkEnd w:id="359"/>
      <w:bookmarkEnd w:id="360"/>
    </w:p>
    <w:p w14:paraId="300B9CEF" w14:textId="77777777" w:rsidR="00B90207" w:rsidRDefault="004942D2" w:rsidP="00126BB2">
      <w:pPr>
        <w:pStyle w:val="IndentParaLevel1"/>
      </w:pPr>
      <w:r w:rsidRPr="007D24A0">
        <w:t>Without limiting the Consultant's obligations under any o</w:t>
      </w:r>
      <w:r w:rsidR="00781D04">
        <w:t xml:space="preserve">ther provision of this </w:t>
      </w:r>
      <w:r w:rsidR="00FF644D">
        <w:t>Agreement</w:t>
      </w:r>
      <w:r w:rsidRPr="007D24A0">
        <w:t>, the Consultant must</w:t>
      </w:r>
      <w:r w:rsidR="00B90207">
        <w:t>:</w:t>
      </w:r>
    </w:p>
    <w:p w14:paraId="48903ADD" w14:textId="71F3FF93" w:rsidR="004942D2" w:rsidRPr="007D24A0" w:rsidRDefault="004942D2" w:rsidP="00126BB2">
      <w:pPr>
        <w:pStyle w:val="Heading3"/>
      </w:pPr>
      <w:r w:rsidRPr="0009332D">
        <w:t xml:space="preserve">comply, and </w:t>
      </w:r>
      <w:r w:rsidR="00666FAC">
        <w:t xml:space="preserve">procure </w:t>
      </w:r>
      <w:r>
        <w:t xml:space="preserve">that its </w:t>
      </w:r>
      <w:r w:rsidR="00633368">
        <w:t>s</w:t>
      </w:r>
      <w:r>
        <w:t>ubconsultants</w:t>
      </w:r>
      <w:r w:rsidRPr="0009332D">
        <w:t xml:space="preserve"> and any other </w:t>
      </w:r>
      <w:r>
        <w:t>p</w:t>
      </w:r>
      <w:r w:rsidR="00781D04">
        <w:t>erson engaged by the Consultant</w:t>
      </w:r>
      <w:r w:rsidRPr="0009332D">
        <w:t xml:space="preserve"> for the </w:t>
      </w:r>
      <w:r w:rsidR="00666FAC">
        <w:t>performance of any part of the Services</w:t>
      </w:r>
      <w:r w:rsidRPr="0009332D">
        <w:t xml:space="preserve"> comply</w:t>
      </w:r>
      <w:r>
        <w:t>, with the WHS Legislation</w:t>
      </w:r>
      <w:r w:rsidR="00EE4423">
        <w:t>,</w:t>
      </w:r>
      <w:r>
        <w:t xml:space="preserve"> </w:t>
      </w:r>
      <w:r w:rsidRPr="0009332D">
        <w:t>including</w:t>
      </w:r>
      <w:r w:rsidR="00553F93">
        <w:t xml:space="preserve"> </w:t>
      </w:r>
      <w:r w:rsidR="00553F93" w:rsidRPr="0009332D">
        <w:t>obligation</w:t>
      </w:r>
      <w:r w:rsidR="00553F93">
        <w:t>s</w:t>
      </w:r>
      <w:r w:rsidR="00553F93" w:rsidRPr="0009332D">
        <w:t xml:space="preserve"> under the WHS Legislation</w:t>
      </w:r>
      <w:r w:rsidR="00E74BCF">
        <w:t xml:space="preserve"> </w:t>
      </w:r>
      <w:r w:rsidR="00E74BCF" w:rsidRPr="0009332D">
        <w:t>to consult, cooperate and coordinate activities with all other persons who have a work health and safety duty</w:t>
      </w:r>
      <w:r w:rsidR="00E74BCF">
        <w:t xml:space="preserve"> in relation to the same matter;</w:t>
      </w:r>
    </w:p>
    <w:p w14:paraId="602F1968" w14:textId="77777777" w:rsidR="008F4F5E" w:rsidRDefault="008F4F5E" w:rsidP="00126BB2">
      <w:pPr>
        <w:pStyle w:val="Heading3"/>
      </w:pPr>
      <w:r>
        <w:t xml:space="preserve">exercise a duty of the utmost good faith to the Principal in carrying out the Services </w:t>
      </w:r>
      <w:r w:rsidR="004A5338">
        <w:t>to</w:t>
      </w:r>
      <w:r>
        <w:t xml:space="preserve"> enable the Principal to discharge the Principal's duties under the WHS Legislation;</w:t>
      </w:r>
    </w:p>
    <w:p w14:paraId="09EEA4EB" w14:textId="2B1D3BCE" w:rsidR="008F4F5E" w:rsidRPr="0009332D" w:rsidRDefault="008F4F5E" w:rsidP="00126BB2">
      <w:pPr>
        <w:pStyle w:val="Heading3"/>
      </w:pPr>
      <w:r>
        <w:t>carry out the Services to ensure the health and safety of persons is not put at risk;</w:t>
      </w:r>
      <w:r w:rsidR="00A246FF">
        <w:t xml:space="preserve"> and</w:t>
      </w:r>
    </w:p>
    <w:p w14:paraId="233981B2" w14:textId="77777777" w:rsidR="004942D2" w:rsidRDefault="00553F93" w:rsidP="00126BB2">
      <w:pPr>
        <w:pStyle w:val="Heading3"/>
      </w:pPr>
      <w:r>
        <w:t>whenever</w:t>
      </w:r>
      <w:r w:rsidR="004942D2" w:rsidRPr="00DC59B9">
        <w:t xml:space="preserve"> requested by the </w:t>
      </w:r>
      <w:r w:rsidR="004942D2">
        <w:t>Principal's Representative</w:t>
      </w:r>
      <w:r w:rsidR="004942D2" w:rsidRPr="00DC59B9">
        <w:t xml:space="preserve"> or required by </w:t>
      </w:r>
      <w:r>
        <w:t xml:space="preserve">the </w:t>
      </w:r>
      <w:r w:rsidR="004942D2" w:rsidRPr="00DC59B9">
        <w:t xml:space="preserve">WHS Legislation, </w:t>
      </w:r>
      <w:r w:rsidR="00247591">
        <w:t>demonstrat</w:t>
      </w:r>
      <w:r w:rsidR="00B90207">
        <w:t>e</w:t>
      </w:r>
      <w:r w:rsidR="004942D2">
        <w:t xml:space="preserve"> </w:t>
      </w:r>
      <w:r w:rsidR="004942D2" w:rsidRPr="00DC59B9">
        <w:t xml:space="preserve">compliance with the WHS Legislation, including </w:t>
      </w:r>
      <w:r>
        <w:t xml:space="preserve">by </w:t>
      </w:r>
      <w:r w:rsidR="004942D2" w:rsidRPr="00DC59B9">
        <w:t xml:space="preserve">providing evidence of any </w:t>
      </w:r>
      <w:r>
        <w:t>A</w:t>
      </w:r>
      <w:r w:rsidR="00FC2CE9">
        <w:t xml:space="preserve">pprovals, </w:t>
      </w:r>
      <w:r w:rsidR="004942D2" w:rsidRPr="00DC59B9">
        <w:t>prescribed qualif</w:t>
      </w:r>
      <w:r w:rsidR="004942D2">
        <w:t>ications or experience</w:t>
      </w:r>
      <w:r w:rsidR="004942D2" w:rsidRPr="00DC59B9">
        <w:t xml:space="preserve"> or any other information rel</w:t>
      </w:r>
      <w:r w:rsidR="004942D2">
        <w:t>evant to work health and safety matters</w:t>
      </w:r>
      <w:r w:rsidR="00E74BCF">
        <w:t>.</w:t>
      </w:r>
    </w:p>
    <w:p w14:paraId="70315796" w14:textId="77777777" w:rsidR="007F3A81" w:rsidRDefault="007F3A81" w:rsidP="00BE420D">
      <w:pPr>
        <w:pStyle w:val="Heading2"/>
        <w:ind w:left="993"/>
      </w:pPr>
      <w:bookmarkStart w:id="361" w:name="_Toc513709483"/>
      <w:bookmarkStart w:id="362" w:name="_Toc513725238"/>
      <w:bookmarkStart w:id="363" w:name="_Toc513840899"/>
      <w:bookmarkStart w:id="364" w:name="_Toc513709484"/>
      <w:bookmarkStart w:id="365" w:name="_Toc513725239"/>
      <w:bookmarkStart w:id="366" w:name="_Toc513840900"/>
      <w:bookmarkStart w:id="367" w:name="_Toc513709485"/>
      <w:bookmarkStart w:id="368" w:name="_Toc513725240"/>
      <w:bookmarkStart w:id="369" w:name="_Toc513840901"/>
      <w:bookmarkStart w:id="370" w:name="_Toc513709486"/>
      <w:bookmarkStart w:id="371" w:name="_Toc513725241"/>
      <w:bookmarkStart w:id="372" w:name="_Toc513840902"/>
      <w:bookmarkStart w:id="373" w:name="_Toc511817575"/>
      <w:bookmarkStart w:id="374" w:name="_Toc511817576"/>
      <w:bookmarkStart w:id="375" w:name="_Toc513709487"/>
      <w:bookmarkStart w:id="376" w:name="_Toc513725242"/>
      <w:bookmarkStart w:id="377" w:name="_Toc513840903"/>
      <w:bookmarkStart w:id="378" w:name="_Toc513709488"/>
      <w:bookmarkStart w:id="379" w:name="_Toc513725243"/>
      <w:bookmarkStart w:id="380" w:name="_Toc513840904"/>
      <w:bookmarkStart w:id="381" w:name="_Toc513709489"/>
      <w:bookmarkStart w:id="382" w:name="_Toc513725244"/>
      <w:bookmarkStart w:id="383" w:name="_Toc513840905"/>
      <w:bookmarkStart w:id="384" w:name="_Toc513709490"/>
      <w:bookmarkStart w:id="385" w:name="_Toc513725245"/>
      <w:bookmarkStart w:id="386" w:name="_Toc513840906"/>
      <w:bookmarkStart w:id="387" w:name="_Toc513709491"/>
      <w:bookmarkStart w:id="388" w:name="_Toc513725246"/>
      <w:bookmarkStart w:id="389" w:name="_Toc513840907"/>
      <w:bookmarkStart w:id="390" w:name="_Toc513709492"/>
      <w:bookmarkStart w:id="391" w:name="_Toc513725247"/>
      <w:bookmarkStart w:id="392" w:name="_Toc513840908"/>
      <w:bookmarkStart w:id="393" w:name="_Toc513709493"/>
      <w:bookmarkStart w:id="394" w:name="_Toc513725248"/>
      <w:bookmarkStart w:id="395" w:name="_Toc513840909"/>
      <w:bookmarkStart w:id="396" w:name="_Toc513709494"/>
      <w:bookmarkStart w:id="397" w:name="_Toc513725249"/>
      <w:bookmarkStart w:id="398" w:name="_Toc513840910"/>
      <w:bookmarkStart w:id="399" w:name="_Toc513709495"/>
      <w:bookmarkStart w:id="400" w:name="_Toc513725250"/>
      <w:bookmarkStart w:id="401" w:name="_Toc513840911"/>
      <w:bookmarkStart w:id="402" w:name="_Toc513709496"/>
      <w:bookmarkStart w:id="403" w:name="_Toc513725251"/>
      <w:bookmarkStart w:id="404" w:name="_Toc513840912"/>
      <w:bookmarkStart w:id="405" w:name="_Toc513709497"/>
      <w:bookmarkStart w:id="406" w:name="_Toc513725252"/>
      <w:bookmarkStart w:id="407" w:name="_Toc513840913"/>
      <w:bookmarkStart w:id="408" w:name="_Toc513709498"/>
      <w:bookmarkStart w:id="409" w:name="_Toc513725253"/>
      <w:bookmarkStart w:id="410" w:name="_Toc513840914"/>
      <w:bookmarkStart w:id="411" w:name="_Toc513709499"/>
      <w:bookmarkStart w:id="412" w:name="_Toc513725254"/>
      <w:bookmarkStart w:id="413" w:name="_Toc513840915"/>
      <w:bookmarkStart w:id="414" w:name="_Toc513709500"/>
      <w:bookmarkStart w:id="415" w:name="_Toc513725255"/>
      <w:bookmarkStart w:id="416" w:name="_Toc513840916"/>
      <w:bookmarkStart w:id="417" w:name="_Toc513709501"/>
      <w:bookmarkStart w:id="418" w:name="_Toc513725256"/>
      <w:bookmarkStart w:id="419" w:name="_Toc513840917"/>
      <w:bookmarkStart w:id="420" w:name="_Toc513709502"/>
      <w:bookmarkStart w:id="421" w:name="_Toc513725257"/>
      <w:bookmarkStart w:id="422" w:name="_Toc513840918"/>
      <w:bookmarkStart w:id="423" w:name="_Toc513709503"/>
      <w:bookmarkStart w:id="424" w:name="_Toc513725258"/>
      <w:bookmarkStart w:id="425" w:name="_Toc513840919"/>
      <w:bookmarkStart w:id="426" w:name="_Toc513709504"/>
      <w:bookmarkStart w:id="427" w:name="_Toc513725259"/>
      <w:bookmarkStart w:id="428" w:name="_Toc513840920"/>
      <w:bookmarkStart w:id="429" w:name="_Toc216343349"/>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t>Non</w:t>
      </w:r>
      <w:r w:rsidR="00E470A9">
        <w:t>-</w:t>
      </w:r>
      <w:r>
        <w:t>conform</w:t>
      </w:r>
      <w:r w:rsidR="00E470A9">
        <w:t>ing</w:t>
      </w:r>
      <w:r>
        <w:t xml:space="preserve"> cladding</w:t>
      </w:r>
      <w:bookmarkEnd w:id="429"/>
    </w:p>
    <w:p w14:paraId="2FFA1219" w14:textId="0CC29944" w:rsidR="007F3A81" w:rsidRDefault="007F3A81" w:rsidP="00126BB2">
      <w:pPr>
        <w:pStyle w:val="IndentParaLevel1"/>
      </w:pPr>
      <w:r>
        <w:t xml:space="preserve">If the Consultant becomes aware of the use of any </w:t>
      </w:r>
      <w:r w:rsidR="000D4C34" w:rsidRPr="00CA6F10">
        <w:rPr>
          <w:rFonts w:cs="Arial"/>
        </w:rPr>
        <w:t>Prohibited Cladding Products</w:t>
      </w:r>
      <w:r w:rsidR="00D44129" w:rsidRPr="00D44129">
        <w:t xml:space="preserve"> </w:t>
      </w:r>
      <w:r w:rsidR="00D44129">
        <w:t>on the Project</w:t>
      </w:r>
      <w:r>
        <w:t>, the Consultant must immediately notify the Principal's Representative</w:t>
      </w:r>
      <w:r w:rsidR="0024156E">
        <w:t>.</w:t>
      </w:r>
    </w:p>
    <w:p w14:paraId="1E10E21F" w14:textId="6CA464D9" w:rsidR="000D7DAF" w:rsidRDefault="000D7DAF" w:rsidP="00BE420D">
      <w:pPr>
        <w:pStyle w:val="Heading2"/>
        <w:ind w:left="993"/>
      </w:pPr>
      <w:bookmarkStart w:id="430" w:name="_Toc216343350"/>
      <w:r>
        <w:t>Modern slavery</w:t>
      </w:r>
      <w:bookmarkEnd w:id="430"/>
    </w:p>
    <w:p w14:paraId="08BF7ECE" w14:textId="77777777" w:rsidR="000D7DAF" w:rsidRPr="00305A0D" w:rsidRDefault="000D7DAF" w:rsidP="000D7DAF">
      <w:pPr>
        <w:ind w:left="993"/>
      </w:pPr>
      <w:r>
        <w:t xml:space="preserve">The </w:t>
      </w:r>
      <w:r>
        <w:rPr>
          <w:rFonts w:cs="Arial"/>
        </w:rPr>
        <w:t>Consultant</w:t>
      </w:r>
      <w:r>
        <w:t xml:space="preserve"> acknowledges and agrees that the </w:t>
      </w:r>
      <w:r>
        <w:rPr>
          <w:rFonts w:cs="Arial"/>
        </w:rPr>
        <w:t>Consultant</w:t>
      </w:r>
      <w:r>
        <w:t xml:space="preserve"> must:</w:t>
      </w:r>
    </w:p>
    <w:p w14:paraId="35705983" w14:textId="77777777" w:rsidR="000D7DAF" w:rsidRDefault="000D7DAF" w:rsidP="000D7DAF">
      <w:pPr>
        <w:pStyle w:val="DefinitionNum2"/>
        <w:numPr>
          <w:ilvl w:val="1"/>
          <w:numId w:val="63"/>
        </w:numPr>
        <w:ind w:left="1985" w:hanging="992"/>
      </w:pPr>
      <w:r>
        <w:t xml:space="preserve">comply with the Modern Slavery Legislation to the extent that such legislation is applicable to the </w:t>
      </w:r>
      <w:r>
        <w:rPr>
          <w:rFonts w:cs="Arial"/>
        </w:rPr>
        <w:t>Consultant</w:t>
      </w:r>
      <w:r>
        <w:t>;</w:t>
      </w:r>
    </w:p>
    <w:p w14:paraId="3226C4AB" w14:textId="77777777" w:rsidR="000D7DAF" w:rsidRDefault="000D7DAF" w:rsidP="000D7DAF">
      <w:pPr>
        <w:pStyle w:val="DefinitionNum2"/>
        <w:numPr>
          <w:ilvl w:val="1"/>
          <w:numId w:val="63"/>
        </w:numPr>
        <w:ind w:left="1985" w:hanging="992"/>
      </w:pPr>
      <w:r>
        <w:t>in any event, facilitate the Principal complying with any of the Modern Slavery Legislation applicable to the Principal, by reporting in a timely manner and providing all information concerning its supply chain and that of its subconsultants and suppliers which the Principal may acting reasonably require, such reporting and other information being provided no later than 60 days after expiry of the period to which the reporting relates to, or earlier where required in order for the Principal to meet its obligations under the applicable Modern Slavery Legislation; and</w:t>
      </w:r>
    </w:p>
    <w:p w14:paraId="207E86F8" w14:textId="34C96505" w:rsidR="000D7DAF" w:rsidRDefault="000D7DAF" w:rsidP="000D7DAF">
      <w:pPr>
        <w:pStyle w:val="DefinitionNum2"/>
        <w:numPr>
          <w:ilvl w:val="1"/>
          <w:numId w:val="63"/>
        </w:numPr>
        <w:ind w:left="1985" w:hanging="992"/>
      </w:pPr>
      <w:r>
        <w:t>ensure that such reporting and other information is accurate, complete and in such form as the Principal in its discretion requires.</w:t>
      </w:r>
    </w:p>
    <w:p w14:paraId="2795259F" w14:textId="77777777" w:rsidR="00E74BCF" w:rsidRDefault="00E74BCF" w:rsidP="00E74BCF">
      <w:pPr>
        <w:pStyle w:val="Heading1"/>
      </w:pPr>
      <w:bookmarkStart w:id="431" w:name="_Toc216343351"/>
      <w:bookmarkStart w:id="432" w:name="_Toc320086129"/>
      <w:bookmarkStart w:id="433" w:name="_Toc320087409"/>
      <w:bookmarkStart w:id="434" w:name="_Toc320086597"/>
      <w:bookmarkStart w:id="435" w:name="_Toc320086827"/>
      <w:bookmarkStart w:id="436" w:name="_Toc362968264"/>
      <w:bookmarkStart w:id="437" w:name="_Toc362969517"/>
      <w:bookmarkStart w:id="438" w:name="_Toc362971315"/>
      <w:bookmarkEnd w:id="356"/>
      <w:r>
        <w:lastRenderedPageBreak/>
        <w:t>Specific obligations of the Consultant related to the Services</w:t>
      </w:r>
      <w:bookmarkEnd w:id="431"/>
    </w:p>
    <w:p w14:paraId="1FD104C1" w14:textId="77777777" w:rsidR="00E135F5" w:rsidRDefault="00E135F5" w:rsidP="00BE420D">
      <w:pPr>
        <w:pStyle w:val="Heading2"/>
        <w:ind w:left="993"/>
        <w:rPr>
          <w:lang w:eastAsia="en-AU"/>
        </w:rPr>
      </w:pPr>
      <w:bookmarkStart w:id="439" w:name="_Toc513646574"/>
      <w:bookmarkStart w:id="440" w:name="_Toc216343352"/>
      <w:bookmarkStart w:id="441" w:name="_Ref513572165"/>
      <w:r w:rsidRPr="00191A1E">
        <w:rPr>
          <w:lang w:eastAsia="en-AU"/>
        </w:rPr>
        <w:t>App</w:t>
      </w:r>
      <w:r>
        <w:rPr>
          <w:lang w:eastAsia="en-AU"/>
        </w:rPr>
        <w:t>lication</w:t>
      </w:r>
      <w:bookmarkEnd w:id="439"/>
      <w:bookmarkEnd w:id="440"/>
    </w:p>
    <w:p w14:paraId="30B0183C" w14:textId="29128A26" w:rsidR="00E135F5" w:rsidRPr="00016B58" w:rsidRDefault="00E135F5" w:rsidP="00E135F5">
      <w:pPr>
        <w:pStyle w:val="Heading3"/>
      </w:pPr>
      <w:bookmarkStart w:id="442" w:name="_Ref513644310"/>
      <w:r>
        <w:t xml:space="preserve">Clauses </w:t>
      </w:r>
      <w:r>
        <w:fldChar w:fldCharType="begin"/>
      </w:r>
      <w:r>
        <w:instrText xml:space="preserve"> REF _Ref513651239 \w \h </w:instrText>
      </w:r>
      <w:r>
        <w:fldChar w:fldCharType="separate"/>
      </w:r>
      <w:r w:rsidR="00FA2AC4">
        <w:t>3.2</w:t>
      </w:r>
      <w:r>
        <w:fldChar w:fldCharType="end"/>
      </w:r>
      <w:r w:rsidRPr="00191A1E">
        <w:t xml:space="preserve"> to </w:t>
      </w:r>
      <w:r>
        <w:fldChar w:fldCharType="begin"/>
      </w:r>
      <w:r>
        <w:instrText xml:space="preserve"> REF _Ref513572601 \w \h </w:instrText>
      </w:r>
      <w:r>
        <w:fldChar w:fldCharType="separate"/>
      </w:r>
      <w:r w:rsidR="00FA2AC4">
        <w:t>3.4</w:t>
      </w:r>
      <w:r>
        <w:fldChar w:fldCharType="end"/>
      </w:r>
      <w:r>
        <w:t xml:space="preserve"> apply if indicated in Item </w:t>
      </w:r>
      <w:r w:rsidR="00126BB2">
        <w:fldChar w:fldCharType="begin"/>
      </w:r>
      <w:r w:rsidR="00126BB2">
        <w:instrText xml:space="preserve"> REF _Ref513840157 \w \h </w:instrText>
      </w:r>
      <w:r w:rsidR="00126BB2">
        <w:fldChar w:fldCharType="separate"/>
      </w:r>
      <w:r w:rsidR="00FA2AC4">
        <w:t>15</w:t>
      </w:r>
      <w:r w:rsidR="00126BB2">
        <w:fldChar w:fldCharType="end"/>
      </w:r>
      <w:r>
        <w:rPr>
          <w:iCs/>
        </w:rPr>
        <w:t xml:space="preserve"> (collectively, the </w:t>
      </w:r>
      <w:r w:rsidRPr="00191A1E">
        <w:rPr>
          <w:b/>
          <w:iCs/>
        </w:rPr>
        <w:t>Design Obligations</w:t>
      </w:r>
      <w:r>
        <w:rPr>
          <w:iCs/>
        </w:rPr>
        <w:t>)</w:t>
      </w:r>
      <w:r>
        <w:t>.</w:t>
      </w:r>
      <w:bookmarkEnd w:id="442"/>
      <w:r w:rsidRPr="00016B58">
        <w:t xml:space="preserve"> </w:t>
      </w:r>
    </w:p>
    <w:p w14:paraId="6E9E9182" w14:textId="19682556" w:rsidR="00E135F5" w:rsidRPr="00126BB2" w:rsidRDefault="00E135F5" w:rsidP="00126BB2">
      <w:pPr>
        <w:pStyle w:val="Heading3"/>
        <w:rPr>
          <w:b/>
          <w:bCs w:val="0"/>
        </w:rPr>
      </w:pPr>
      <w:bookmarkStart w:id="443" w:name="_Ref513644371"/>
      <w:r>
        <w:t xml:space="preserve">Clauses </w:t>
      </w:r>
      <w:r>
        <w:fldChar w:fldCharType="begin"/>
      </w:r>
      <w:r>
        <w:instrText xml:space="preserve"> REF _Ref513651404 \w \h </w:instrText>
      </w:r>
      <w:r>
        <w:fldChar w:fldCharType="separate"/>
      </w:r>
      <w:r w:rsidR="00FA2AC4">
        <w:t>3.5</w:t>
      </w:r>
      <w:r>
        <w:fldChar w:fldCharType="end"/>
      </w:r>
      <w:r w:rsidRPr="00191A1E">
        <w:t xml:space="preserve"> to </w:t>
      </w:r>
      <w:r>
        <w:fldChar w:fldCharType="begin"/>
      </w:r>
      <w:r>
        <w:instrText xml:space="preserve"> REF _Ref513644420 \w \h </w:instrText>
      </w:r>
      <w:r>
        <w:fldChar w:fldCharType="separate"/>
      </w:r>
      <w:r w:rsidR="00FA2AC4">
        <w:t>3.11</w:t>
      </w:r>
      <w:r>
        <w:fldChar w:fldCharType="end"/>
      </w:r>
      <w:r>
        <w:t xml:space="preserve"> apply if indicated in Item </w:t>
      </w:r>
      <w:r w:rsidR="00126BB2">
        <w:fldChar w:fldCharType="begin"/>
      </w:r>
      <w:r w:rsidR="00126BB2">
        <w:instrText xml:space="preserve"> REF _Ref513654077 \w \h </w:instrText>
      </w:r>
      <w:r w:rsidR="00126BB2">
        <w:fldChar w:fldCharType="separate"/>
      </w:r>
      <w:r w:rsidR="00FA2AC4">
        <w:t>16</w:t>
      </w:r>
      <w:r w:rsidR="00126BB2">
        <w:fldChar w:fldCharType="end"/>
      </w:r>
      <w:r>
        <w:rPr>
          <w:iCs/>
        </w:rPr>
        <w:t xml:space="preserve"> (collectively, the </w:t>
      </w:r>
      <w:r w:rsidRPr="00191A1E">
        <w:rPr>
          <w:b/>
          <w:iCs/>
        </w:rPr>
        <w:t>Project Management Obligations</w:t>
      </w:r>
      <w:r>
        <w:rPr>
          <w:iCs/>
        </w:rPr>
        <w:t>)</w:t>
      </w:r>
      <w:r>
        <w:t>.</w:t>
      </w:r>
      <w:bookmarkEnd w:id="443"/>
    </w:p>
    <w:p w14:paraId="54410EA7" w14:textId="77777777" w:rsidR="00E74BCF" w:rsidRPr="00FB6167" w:rsidRDefault="00E74BCF" w:rsidP="00BE420D">
      <w:pPr>
        <w:pStyle w:val="Heading2"/>
        <w:ind w:left="993"/>
        <w:rPr>
          <w:bCs w:val="0"/>
          <w:szCs w:val="26"/>
          <w:lang w:eastAsia="en-AU"/>
        </w:rPr>
      </w:pPr>
      <w:bookmarkStart w:id="444" w:name="_Ref513651239"/>
      <w:bookmarkStart w:id="445" w:name="_Toc216343353"/>
      <w:r w:rsidRPr="00FB6167">
        <w:rPr>
          <w:rFonts w:cs="Arial"/>
          <w:bCs w:val="0"/>
          <w:szCs w:val="26"/>
          <w:lang w:eastAsia="en-AU"/>
        </w:rPr>
        <w:t xml:space="preserve">Design and </w:t>
      </w:r>
      <w:r>
        <w:rPr>
          <w:rFonts w:cs="Arial"/>
          <w:bCs w:val="0"/>
          <w:szCs w:val="26"/>
          <w:lang w:eastAsia="en-AU"/>
        </w:rPr>
        <w:t>quality</w:t>
      </w:r>
      <w:bookmarkEnd w:id="441"/>
      <w:bookmarkEnd w:id="444"/>
      <w:bookmarkEnd w:id="445"/>
    </w:p>
    <w:p w14:paraId="5EDC0232" w14:textId="77777777" w:rsidR="007F6958" w:rsidRDefault="0094743D" w:rsidP="00126BB2">
      <w:pPr>
        <w:pStyle w:val="Heading3"/>
        <w:numPr>
          <w:ilvl w:val="0"/>
          <w:numId w:val="0"/>
        </w:numPr>
        <w:ind w:left="964"/>
      </w:pPr>
      <w:r>
        <w:t>Without limiting the Consultant</w:t>
      </w:r>
      <w:r w:rsidR="0043105C">
        <w:t>'</w:t>
      </w:r>
      <w:r>
        <w:t xml:space="preserve">s obligations under any other provision of this Agreement, </w:t>
      </w:r>
      <w:r w:rsidR="007F6958">
        <w:t>the Consultant must:</w:t>
      </w:r>
    </w:p>
    <w:p w14:paraId="394D16B9" w14:textId="77777777" w:rsidR="00F370EF" w:rsidRDefault="0094743D" w:rsidP="0043105C">
      <w:pPr>
        <w:pStyle w:val="Heading3"/>
      </w:pPr>
      <w:bookmarkStart w:id="446" w:name="_Ref513714275"/>
      <w:r w:rsidRPr="0094743D">
        <w:t>design the parts of the Works which the Agreement requires it to design in accordance with the Brief and the other requirements of the Agreement, including by the preparation of all relevant Deliverables;</w:t>
      </w:r>
    </w:p>
    <w:p w14:paraId="5D6D99E3" w14:textId="77777777" w:rsidR="0094743D" w:rsidRPr="0094743D" w:rsidRDefault="00F370EF" w:rsidP="0043105C">
      <w:pPr>
        <w:pStyle w:val="Heading3"/>
      </w:pPr>
      <w:r>
        <w:t xml:space="preserve">prepare the Deliverables so that the Works when constructed in accordance with the Deliverables meet the Works Required Purpose; </w:t>
      </w:r>
      <w:r w:rsidR="0043105C">
        <w:t>and</w:t>
      </w:r>
      <w:bookmarkEnd w:id="446"/>
    </w:p>
    <w:p w14:paraId="50B57BC5" w14:textId="3D69908F" w:rsidR="00C33DC7" w:rsidRDefault="005C2AE8" w:rsidP="00126BB2">
      <w:pPr>
        <w:pStyle w:val="Heading3"/>
      </w:pPr>
      <w:bookmarkStart w:id="447" w:name="_Ref513572096"/>
      <w:r>
        <w:t xml:space="preserve">ensure that any design solution must </w:t>
      </w:r>
      <w:r w:rsidR="00E74BCF">
        <w:t xml:space="preserve">not include the </w:t>
      </w:r>
      <w:r>
        <w:t xml:space="preserve">installation </w:t>
      </w:r>
      <w:r w:rsidR="00F82B3C">
        <w:t xml:space="preserve">of </w:t>
      </w:r>
      <w:r w:rsidR="00F82B3C" w:rsidRPr="00561AA4">
        <w:rPr>
          <w:szCs w:val="18"/>
        </w:rPr>
        <w:t>Prohibited Cladding Products</w:t>
      </w:r>
      <w:r w:rsidR="00F82B3C">
        <w:rPr>
          <w:szCs w:val="18"/>
        </w:rPr>
        <w:t xml:space="preserve"> </w:t>
      </w:r>
      <w:r>
        <w:t>into</w:t>
      </w:r>
      <w:r w:rsidR="00E74BCF">
        <w:t xml:space="preserve"> any </w:t>
      </w:r>
      <w:r w:rsidR="00F82B3C">
        <w:t xml:space="preserve">building work in connection to </w:t>
      </w:r>
      <w:r w:rsidR="00E74BCF">
        <w:t>building</w:t>
      </w:r>
      <w:r w:rsidR="00F82B3C">
        <w:t>s</w:t>
      </w:r>
      <w:r w:rsidR="00E74BCF" w:rsidRPr="009A2727">
        <w:t xml:space="preserve"> </w:t>
      </w:r>
      <w:r w:rsidR="00E74BCF">
        <w:t>of Type A or Type B Construction</w:t>
      </w:r>
      <w:r w:rsidR="00F82B3C">
        <w:t>;</w:t>
      </w:r>
      <w:r w:rsidR="0067104A">
        <w:t xml:space="preserve"> and</w:t>
      </w:r>
    </w:p>
    <w:p w14:paraId="5D5A1A64" w14:textId="469724F7" w:rsidR="00C33DC7" w:rsidRDefault="00C33DC7" w:rsidP="00C33DC7">
      <w:pPr>
        <w:pStyle w:val="Heading3"/>
      </w:pPr>
      <w:bookmarkStart w:id="448" w:name="_Ref515874983"/>
      <w:r w:rsidRPr="00C33DC7">
        <w:t>indemnify the Principal from and against any loss, damage, expense or Cl</w:t>
      </w:r>
      <w:r w:rsidR="00117FD6">
        <w:t>aim (including any third party C</w:t>
      </w:r>
      <w:r w:rsidRPr="00C33DC7">
        <w:t>laim against the Principal) arising out of or in connection with any breach by the Con</w:t>
      </w:r>
      <w:r>
        <w:t>sultant</w:t>
      </w:r>
      <w:r w:rsidRPr="00C33DC7">
        <w:t xml:space="preserve"> of its obligations under clause</w:t>
      </w:r>
      <w:r>
        <w:t xml:space="preserve"> </w:t>
      </w:r>
      <w:r>
        <w:fldChar w:fldCharType="begin"/>
      </w:r>
      <w:r>
        <w:instrText xml:space="preserve"> REF _Ref513572096 \w \h </w:instrText>
      </w:r>
      <w:r>
        <w:fldChar w:fldCharType="separate"/>
      </w:r>
      <w:r w:rsidR="00FA2AC4">
        <w:t>3.2(c)</w:t>
      </w:r>
      <w:r>
        <w:fldChar w:fldCharType="end"/>
      </w:r>
      <w:r w:rsidR="0067104A">
        <w:t>.</w:t>
      </w:r>
      <w:bookmarkEnd w:id="448"/>
    </w:p>
    <w:p w14:paraId="297EA747" w14:textId="3F19F010" w:rsidR="00F82B3C" w:rsidRPr="00F82B3C" w:rsidRDefault="00F82B3C" w:rsidP="00F82B3C">
      <w:pPr>
        <w:pStyle w:val="Heading3"/>
        <w:numPr>
          <w:ilvl w:val="0"/>
          <w:numId w:val="0"/>
        </w:numPr>
        <w:ind w:left="964"/>
      </w:pPr>
      <w:r w:rsidRPr="00F82B3C">
        <w:t>Where used in clause</w:t>
      </w:r>
      <w:r>
        <w:t xml:space="preserve"> </w:t>
      </w:r>
      <w:r>
        <w:fldChar w:fldCharType="begin"/>
      </w:r>
      <w:r>
        <w:instrText xml:space="preserve"> REF _Ref513572096 \w \h </w:instrText>
      </w:r>
      <w:r>
        <w:fldChar w:fldCharType="separate"/>
      </w:r>
      <w:r w:rsidR="00FA2AC4">
        <w:t>3.2(c)</w:t>
      </w:r>
      <w:r>
        <w:fldChar w:fldCharType="end"/>
      </w:r>
      <w:r w:rsidRPr="00F82B3C">
        <w:t>:</w:t>
      </w:r>
    </w:p>
    <w:p w14:paraId="7AE40975" w14:textId="77777777" w:rsidR="00F82B3C" w:rsidRPr="00F82B3C" w:rsidRDefault="00F82B3C" w:rsidP="00F82B3C">
      <w:pPr>
        <w:pStyle w:val="Heading3"/>
        <w:numPr>
          <w:ilvl w:val="0"/>
          <w:numId w:val="0"/>
        </w:numPr>
        <w:ind w:left="964"/>
      </w:pPr>
      <w:r w:rsidRPr="00F82B3C">
        <w:t>Type A Construction</w:t>
      </w:r>
      <w:r w:rsidRPr="00B37D98">
        <w:t xml:space="preserve"> has the meaning given to it in Part C1 of the BCA Volume One.</w:t>
      </w:r>
    </w:p>
    <w:p w14:paraId="194BD653" w14:textId="77777777" w:rsidR="00F82B3C" w:rsidRPr="00B37D98" w:rsidRDefault="00F82B3C" w:rsidP="00F82B3C">
      <w:pPr>
        <w:pStyle w:val="Heading3"/>
        <w:numPr>
          <w:ilvl w:val="0"/>
          <w:numId w:val="0"/>
        </w:numPr>
        <w:ind w:left="964"/>
      </w:pPr>
      <w:r w:rsidRPr="00F82B3C">
        <w:t>Type B Construction</w:t>
      </w:r>
      <w:r w:rsidRPr="00B37D98">
        <w:rPr>
          <w:szCs w:val="18"/>
        </w:rPr>
        <w:t xml:space="preserve"> </w:t>
      </w:r>
      <w:r w:rsidRPr="00B37D98">
        <w:t>has the meaning given to it in Part C1 of the BCA Volume One.</w:t>
      </w:r>
    </w:p>
    <w:p w14:paraId="51C6D309" w14:textId="77777777" w:rsidR="001F2A03" w:rsidRDefault="0043105C" w:rsidP="00BE420D">
      <w:pPr>
        <w:pStyle w:val="Heading2"/>
        <w:ind w:left="993"/>
      </w:pPr>
      <w:bookmarkStart w:id="449" w:name="_Ref513572181"/>
      <w:bookmarkStart w:id="450" w:name="_Toc216343354"/>
      <w:bookmarkEnd w:id="447"/>
      <w:r>
        <w:t>Additional work, health and safety obligations</w:t>
      </w:r>
      <w:bookmarkEnd w:id="449"/>
      <w:bookmarkEnd w:id="450"/>
    </w:p>
    <w:p w14:paraId="539AE413" w14:textId="77777777" w:rsidR="001F2A03" w:rsidRDefault="001F2A03" w:rsidP="00126BB2">
      <w:pPr>
        <w:pStyle w:val="IndentParaLevel1"/>
      </w:pPr>
      <w:r>
        <w:t>Without limiting the Consultant's obligations under any other provision of this Agreement, the Consultant must:</w:t>
      </w:r>
    </w:p>
    <w:p w14:paraId="782C84A4" w14:textId="77777777" w:rsidR="001F2A03" w:rsidRDefault="001F2A03" w:rsidP="00126BB2">
      <w:pPr>
        <w:pStyle w:val="Heading3"/>
      </w:pPr>
      <w:r w:rsidRPr="0009332D">
        <w:t xml:space="preserve">comply, and </w:t>
      </w:r>
      <w:r>
        <w:t>procure that its subconsultants</w:t>
      </w:r>
      <w:r w:rsidRPr="0009332D">
        <w:t xml:space="preserve"> and any other </w:t>
      </w:r>
      <w:r>
        <w:t>person engaged by the Consultant</w:t>
      </w:r>
      <w:r w:rsidRPr="0009332D">
        <w:t xml:space="preserve"> for the </w:t>
      </w:r>
      <w:r>
        <w:t>performance of any part of the Services</w:t>
      </w:r>
      <w:r w:rsidRPr="0009332D">
        <w:t xml:space="preserve"> comply</w:t>
      </w:r>
      <w:r>
        <w:t xml:space="preserve">, with the WHS Legislation, </w:t>
      </w:r>
      <w:r w:rsidRPr="0009332D">
        <w:t>including</w:t>
      </w:r>
      <w:r>
        <w:t xml:space="preserve"> </w:t>
      </w:r>
      <w:r w:rsidRPr="0009332D">
        <w:t>obligation</w:t>
      </w:r>
      <w:r>
        <w:t>s</w:t>
      </w:r>
      <w:r w:rsidRPr="0009332D">
        <w:t xml:space="preserve"> under the WHS Legislation</w:t>
      </w:r>
      <w:r>
        <w:t xml:space="preserve"> (relating to designers);</w:t>
      </w:r>
    </w:p>
    <w:p w14:paraId="5EE97C51" w14:textId="77777777" w:rsidR="001F2A03" w:rsidRPr="001B459E" w:rsidRDefault="001F2A03" w:rsidP="00126BB2">
      <w:pPr>
        <w:pStyle w:val="Heading3"/>
      </w:pPr>
      <w:r>
        <w:t xml:space="preserve">consult with the Principal </w:t>
      </w:r>
      <w:r w:rsidR="00873261">
        <w:t xml:space="preserve">in relation to any design to allow the Principal to discharge the Principal's duties under the WHS </w:t>
      </w:r>
      <w:r w:rsidR="004A5338">
        <w:t>Legislation</w:t>
      </w:r>
      <w:r w:rsidRPr="00DC366E">
        <w:t>;</w:t>
      </w:r>
    </w:p>
    <w:p w14:paraId="3E530944" w14:textId="77777777" w:rsidR="001F2A03" w:rsidRDefault="001F2A03" w:rsidP="00126BB2">
      <w:pPr>
        <w:pStyle w:val="Heading3"/>
      </w:pPr>
      <w:bookmarkStart w:id="451" w:name="_Ref513572510"/>
      <w:r>
        <w:t xml:space="preserve">before commencing performance of the Services, prepare and submit a </w:t>
      </w:r>
      <w:r w:rsidRPr="001B459E">
        <w:t>Risk Register</w:t>
      </w:r>
      <w:r>
        <w:t xml:space="preserve"> to the Principal; and</w:t>
      </w:r>
      <w:bookmarkEnd w:id="451"/>
    </w:p>
    <w:p w14:paraId="12974761" w14:textId="737A9824" w:rsidR="001F2A03" w:rsidRDefault="001F2A03" w:rsidP="00126BB2">
      <w:pPr>
        <w:pStyle w:val="Heading3"/>
      </w:pPr>
      <w:r>
        <w:t>ensure</w:t>
      </w:r>
      <w:r w:rsidRPr="001B459E">
        <w:t xml:space="preserve"> the Risk Register </w:t>
      </w:r>
      <w:r>
        <w:t xml:space="preserve">submitted to the Principal under clause </w:t>
      </w:r>
      <w:r w:rsidR="00A40705">
        <w:fldChar w:fldCharType="begin"/>
      </w:r>
      <w:r w:rsidR="00A40705">
        <w:instrText xml:space="preserve"> REF _Ref513572510 \w \h </w:instrText>
      </w:r>
      <w:r w:rsidR="00A40705">
        <w:fldChar w:fldCharType="separate"/>
      </w:r>
      <w:r w:rsidR="00FA2AC4">
        <w:t>3.3(c)</w:t>
      </w:r>
      <w:r w:rsidR="00A40705">
        <w:fldChar w:fldCharType="end"/>
      </w:r>
      <w:r>
        <w:t xml:space="preserve"> </w:t>
      </w:r>
      <w:r w:rsidRPr="001B459E">
        <w:t>is updated</w:t>
      </w:r>
      <w:r>
        <w:t>,</w:t>
      </w:r>
      <w:r w:rsidRPr="001B459E">
        <w:t xml:space="preserve"> as necessary</w:t>
      </w:r>
      <w:r>
        <w:t>,</w:t>
      </w:r>
      <w:r w:rsidRPr="001B459E">
        <w:t xml:space="preserve"> to reflect the design</w:t>
      </w:r>
      <w:r>
        <w:t xml:space="preserve"> development process and submit</w:t>
      </w:r>
      <w:r w:rsidRPr="001B459E">
        <w:t xml:space="preserve"> the updated Risk Register to the Principal at regular intervals</w:t>
      </w:r>
      <w:r>
        <w:t>.</w:t>
      </w:r>
    </w:p>
    <w:p w14:paraId="509A0744" w14:textId="77777777" w:rsidR="0094743D" w:rsidRDefault="0094743D" w:rsidP="00BE420D">
      <w:pPr>
        <w:pStyle w:val="Heading2"/>
        <w:ind w:left="993"/>
      </w:pPr>
      <w:bookmarkStart w:id="452" w:name="_Ref513572601"/>
      <w:bookmarkStart w:id="453" w:name="_Toc216343355"/>
      <w:r w:rsidRPr="0094743D">
        <w:t>Consultant Statement</w:t>
      </w:r>
      <w:bookmarkEnd w:id="452"/>
      <w:bookmarkEnd w:id="453"/>
    </w:p>
    <w:p w14:paraId="401589EE" w14:textId="1143EAA8" w:rsidR="00951073" w:rsidRDefault="00951073" w:rsidP="00126BB2">
      <w:pPr>
        <w:pStyle w:val="Heading3"/>
      </w:pPr>
      <w:r>
        <w:t xml:space="preserve">This clause </w:t>
      </w:r>
      <w:r w:rsidR="00A40705">
        <w:fldChar w:fldCharType="begin"/>
      </w:r>
      <w:r w:rsidR="00A40705">
        <w:instrText xml:space="preserve"> REF _Ref513572601 \w \h </w:instrText>
      </w:r>
      <w:r w:rsidR="00A40705">
        <w:fldChar w:fldCharType="separate"/>
      </w:r>
      <w:r w:rsidR="00FA2AC4">
        <w:t>3.4</w:t>
      </w:r>
      <w:r w:rsidR="00A40705">
        <w:fldChar w:fldCharType="end"/>
      </w:r>
      <w:r>
        <w:t xml:space="preserve"> applies if indicated in Item </w:t>
      </w:r>
      <w:r>
        <w:fldChar w:fldCharType="begin"/>
      </w:r>
      <w:r>
        <w:instrText xml:space="preserve"> REF _Ref511242619 \w \h  \* MERGEFORMAT </w:instrText>
      </w:r>
      <w:r>
        <w:fldChar w:fldCharType="separate"/>
      </w:r>
      <w:r w:rsidR="00FA2AC4">
        <w:t>17</w:t>
      </w:r>
      <w:r>
        <w:fldChar w:fldCharType="end"/>
      </w:r>
      <w:r>
        <w:t>.</w:t>
      </w:r>
    </w:p>
    <w:p w14:paraId="15593B37" w14:textId="6156AE74" w:rsidR="0094743D" w:rsidRDefault="0094743D" w:rsidP="00126BB2">
      <w:pPr>
        <w:pStyle w:val="Heading3"/>
      </w:pPr>
      <w:r>
        <w:lastRenderedPageBreak/>
        <w:t xml:space="preserve">If </w:t>
      </w:r>
      <w:r w:rsidR="00704CF6">
        <w:t>the</w:t>
      </w:r>
      <w:r>
        <w:t xml:space="preserve"> Consultant is required to inspect the Works, </w:t>
      </w:r>
      <w:r w:rsidRPr="00BC04DD">
        <w:t>the Consultant must</w:t>
      </w:r>
      <w:r>
        <w:t>, a</w:t>
      </w:r>
      <w:r w:rsidRPr="00BC04DD">
        <w:t xml:space="preserve">t the intervals stated in </w:t>
      </w:r>
      <w:r>
        <w:t xml:space="preserve">Item </w:t>
      </w:r>
      <w:r>
        <w:fldChar w:fldCharType="begin"/>
      </w:r>
      <w:r>
        <w:instrText xml:space="preserve"> REF _Ref511242619 \w \h  \* MERGEFORMAT </w:instrText>
      </w:r>
      <w:r>
        <w:fldChar w:fldCharType="separate"/>
      </w:r>
      <w:r w:rsidR="00FA2AC4">
        <w:t>17</w:t>
      </w:r>
      <w:r>
        <w:fldChar w:fldCharType="end"/>
      </w:r>
      <w:r>
        <w:t xml:space="preserve"> </w:t>
      </w:r>
      <w:r w:rsidRPr="00BC04DD">
        <w:t xml:space="preserve">(if any) and whenever requested to do so by the </w:t>
      </w:r>
      <w:r>
        <w:t>Principal</w:t>
      </w:r>
      <w:r w:rsidRPr="00BC04DD">
        <w:t>:</w:t>
      </w:r>
    </w:p>
    <w:p w14:paraId="1B4178F6" w14:textId="77777777" w:rsidR="0094743D" w:rsidRPr="00BC04DD" w:rsidRDefault="0094743D" w:rsidP="00126BB2">
      <w:pPr>
        <w:pStyle w:val="Heading4"/>
      </w:pPr>
      <w:r w:rsidRPr="00BC04DD">
        <w:t>conduct inspections of any Works being undertaken in respect of the Project during their performance and upon their completion; and</w:t>
      </w:r>
    </w:p>
    <w:p w14:paraId="39CA2FE3" w14:textId="77777777" w:rsidR="0094743D" w:rsidRDefault="0094743D" w:rsidP="00126BB2">
      <w:pPr>
        <w:pStyle w:val="Heading4"/>
      </w:pPr>
      <w:r w:rsidRPr="00BC04DD">
        <w:t xml:space="preserve">submit a Consultant Statement to the </w:t>
      </w:r>
      <w:r>
        <w:t>Principal</w:t>
      </w:r>
      <w:r w:rsidRPr="00BC04DD">
        <w:t>.</w:t>
      </w:r>
    </w:p>
    <w:p w14:paraId="1C9BEBFD" w14:textId="77777777" w:rsidR="00E135F5" w:rsidRDefault="00E135F5" w:rsidP="00BE420D">
      <w:pPr>
        <w:pStyle w:val="Heading2"/>
        <w:numPr>
          <w:ilvl w:val="1"/>
          <w:numId w:val="12"/>
        </w:numPr>
        <w:ind w:left="993"/>
      </w:pPr>
      <w:bookmarkStart w:id="454" w:name="_Ref513651404"/>
      <w:bookmarkStart w:id="455" w:name="_Toc216343356"/>
      <w:r>
        <w:t>No authority to give directions or waive requirements</w:t>
      </w:r>
      <w:bookmarkEnd w:id="454"/>
      <w:bookmarkEnd w:id="455"/>
    </w:p>
    <w:p w14:paraId="24B8F831" w14:textId="77777777" w:rsidR="00E135F5" w:rsidRDefault="00E135F5" w:rsidP="00001D69">
      <w:pPr>
        <w:pStyle w:val="IndentParaLevel1"/>
        <w:numPr>
          <w:ilvl w:val="0"/>
          <w:numId w:val="13"/>
        </w:numPr>
      </w:pPr>
      <w:r>
        <w:t>The Consultant has no authority to:</w:t>
      </w:r>
    </w:p>
    <w:p w14:paraId="67163AE0" w14:textId="77777777" w:rsidR="00E135F5" w:rsidRDefault="00E135F5" w:rsidP="00001D69">
      <w:pPr>
        <w:pStyle w:val="Heading3"/>
        <w:numPr>
          <w:ilvl w:val="2"/>
          <w:numId w:val="12"/>
        </w:numPr>
      </w:pPr>
      <w:r>
        <w:t>give directions to the Project Contractors, other than as expressly set out in this Agreement or the Project Contracts;</w:t>
      </w:r>
    </w:p>
    <w:p w14:paraId="5ADDA3BA" w14:textId="77777777" w:rsidR="00E135F5" w:rsidRDefault="00E135F5" w:rsidP="00001D69">
      <w:pPr>
        <w:pStyle w:val="Heading3"/>
        <w:numPr>
          <w:ilvl w:val="2"/>
          <w:numId w:val="12"/>
        </w:numPr>
      </w:pPr>
      <w:r>
        <w:t>waive or vary any requirements of a Project Contract; or</w:t>
      </w:r>
    </w:p>
    <w:p w14:paraId="03DEF62F" w14:textId="77777777" w:rsidR="00E135F5" w:rsidRDefault="00E135F5" w:rsidP="00001D69">
      <w:pPr>
        <w:pStyle w:val="Heading3"/>
        <w:numPr>
          <w:ilvl w:val="2"/>
          <w:numId w:val="12"/>
        </w:numPr>
      </w:pPr>
      <w:r>
        <w:t>discharge or release a party from any of its obligations under a Project Contract.</w:t>
      </w:r>
    </w:p>
    <w:p w14:paraId="1B9713DC" w14:textId="77777777" w:rsidR="00E135F5" w:rsidRDefault="00E135F5" w:rsidP="00BE420D">
      <w:pPr>
        <w:pStyle w:val="Heading2"/>
        <w:numPr>
          <w:ilvl w:val="1"/>
          <w:numId w:val="12"/>
        </w:numPr>
        <w:ind w:left="993"/>
      </w:pPr>
      <w:bookmarkStart w:id="456" w:name="_Toc513646580"/>
      <w:bookmarkStart w:id="457" w:name="_Toc216343357"/>
      <w:r>
        <w:t>Interpretation of the Brief</w:t>
      </w:r>
      <w:bookmarkEnd w:id="456"/>
      <w:bookmarkEnd w:id="457"/>
    </w:p>
    <w:p w14:paraId="0DE1ADE6" w14:textId="77777777" w:rsidR="00E135F5" w:rsidRDefault="00E135F5" w:rsidP="00001D69">
      <w:pPr>
        <w:pStyle w:val="Heading3"/>
        <w:numPr>
          <w:ilvl w:val="2"/>
          <w:numId w:val="12"/>
        </w:numPr>
      </w:pPr>
      <w:r>
        <w:t>Requirements contained in the Brief, whether or not they include the expression "the Consultant must" or "the Consultant shall" or any equivalent expression, will be deemed to be requirements to be satisfied by the Consultant, unless stated otherwise.</w:t>
      </w:r>
    </w:p>
    <w:p w14:paraId="25D91544" w14:textId="77777777" w:rsidR="00E135F5" w:rsidRDefault="00E135F5" w:rsidP="00001D69">
      <w:pPr>
        <w:pStyle w:val="Heading3"/>
        <w:numPr>
          <w:ilvl w:val="2"/>
          <w:numId w:val="12"/>
        </w:numPr>
      </w:pPr>
      <w:r>
        <w:t>The Brief sets out the Principal's minimum requirements, which must be met or exceeded by the Consultant in performing the Services.  Nothing contained in the Brief will operate to limit or exclude the Consultant's obligations under this Agreement.</w:t>
      </w:r>
    </w:p>
    <w:p w14:paraId="14119AD6" w14:textId="33684E55" w:rsidR="00E135F5" w:rsidRDefault="00E135F5" w:rsidP="00001D69">
      <w:pPr>
        <w:pStyle w:val="Heading3"/>
        <w:numPr>
          <w:ilvl w:val="2"/>
          <w:numId w:val="12"/>
        </w:numPr>
      </w:pPr>
      <w:r>
        <w:t xml:space="preserve">To the extent of any Discrepancy between the Brief and any other requirement of this Agreement (including any other requirement of the Brief), subject to clause </w:t>
      </w:r>
      <w:r w:rsidR="00A40705">
        <w:fldChar w:fldCharType="begin"/>
      </w:r>
      <w:r w:rsidR="00A40705">
        <w:instrText xml:space="preserve"> REF _Ref504481326 \w \h </w:instrText>
      </w:r>
      <w:r w:rsidR="00A40705">
        <w:fldChar w:fldCharType="separate"/>
      </w:r>
      <w:r w:rsidR="00FA2AC4">
        <w:t>7.1</w:t>
      </w:r>
      <w:r w:rsidR="00A40705">
        <w:fldChar w:fldCharType="end"/>
      </w:r>
      <w:r>
        <w:t>, whichever requirement provides the greater or higher requirement, standard, quality, level of service, quantum or scope (as applicable) will prevail.</w:t>
      </w:r>
    </w:p>
    <w:p w14:paraId="026DC203" w14:textId="77777777" w:rsidR="00E135F5" w:rsidRDefault="00E135F5" w:rsidP="00BE420D">
      <w:pPr>
        <w:pStyle w:val="Heading2"/>
        <w:numPr>
          <w:ilvl w:val="1"/>
          <w:numId w:val="12"/>
        </w:numPr>
        <w:ind w:left="993"/>
      </w:pPr>
      <w:bookmarkStart w:id="458" w:name="_Ref513644754"/>
      <w:bookmarkStart w:id="459" w:name="_Toc513646581"/>
      <w:bookmarkStart w:id="460" w:name="_Toc216343358"/>
      <w:r>
        <w:t>Co-ordination with other Projects/Programs</w:t>
      </w:r>
      <w:bookmarkEnd w:id="458"/>
      <w:bookmarkEnd w:id="459"/>
      <w:bookmarkEnd w:id="460"/>
    </w:p>
    <w:p w14:paraId="47B89E64" w14:textId="77777777" w:rsidR="00E135F5" w:rsidRDefault="00E135F5" w:rsidP="00001D69">
      <w:pPr>
        <w:pStyle w:val="IndentParaLevel1"/>
        <w:numPr>
          <w:ilvl w:val="0"/>
          <w:numId w:val="13"/>
        </w:numPr>
      </w:pPr>
      <w:r>
        <w:t>The Consultant:</w:t>
      </w:r>
    </w:p>
    <w:p w14:paraId="10A1501B" w14:textId="0D72CD72" w:rsidR="00E135F5" w:rsidRDefault="00E135F5" w:rsidP="00001D69">
      <w:pPr>
        <w:pStyle w:val="Heading3"/>
        <w:numPr>
          <w:ilvl w:val="2"/>
          <w:numId w:val="12"/>
        </w:numPr>
      </w:pPr>
      <w:r>
        <w:t xml:space="preserve">acknowledges that the Project is part of the project or program set out in Item </w:t>
      </w:r>
      <w:r w:rsidR="00BC334A">
        <w:fldChar w:fldCharType="begin"/>
      </w:r>
      <w:r w:rsidR="00BC334A">
        <w:instrText xml:space="preserve"> REF _Ref513709664 \r \h </w:instrText>
      </w:r>
      <w:r w:rsidR="00BC334A">
        <w:fldChar w:fldCharType="separate"/>
      </w:r>
      <w:r w:rsidR="00FA2AC4">
        <w:t>18</w:t>
      </w:r>
      <w:r w:rsidR="00BC334A">
        <w:fldChar w:fldCharType="end"/>
      </w:r>
      <w:r>
        <w:t>;</w:t>
      </w:r>
    </w:p>
    <w:p w14:paraId="178AC3E6" w14:textId="264EC0EE" w:rsidR="00E135F5" w:rsidRDefault="00E135F5" w:rsidP="00001D69">
      <w:pPr>
        <w:pStyle w:val="Heading3"/>
        <w:numPr>
          <w:ilvl w:val="2"/>
          <w:numId w:val="12"/>
        </w:numPr>
      </w:pPr>
      <w:bookmarkStart w:id="461" w:name="_Ref513633866"/>
      <w:r>
        <w:t xml:space="preserve">must perform the Services in a manner which ensures that the way in which the Project is delivered maximizes the Principal's objectives for the delivery of the Project and the project or program set out in Item </w:t>
      </w:r>
      <w:r w:rsidR="00BC334A">
        <w:fldChar w:fldCharType="begin"/>
      </w:r>
      <w:r w:rsidR="00BC334A">
        <w:instrText xml:space="preserve"> REF _Ref513709664 \r \h </w:instrText>
      </w:r>
      <w:r w:rsidR="00BC334A">
        <w:fldChar w:fldCharType="separate"/>
      </w:r>
      <w:r w:rsidR="00FA2AC4">
        <w:t>18</w:t>
      </w:r>
      <w:r w:rsidR="00BC334A">
        <w:fldChar w:fldCharType="end"/>
      </w:r>
      <w:r>
        <w:t>, including the delivery of the maximum scope of work within budget and on time; and</w:t>
      </w:r>
      <w:bookmarkEnd w:id="461"/>
    </w:p>
    <w:p w14:paraId="418A08D9" w14:textId="1A1A0D4F" w:rsidR="00E135F5" w:rsidRDefault="00E135F5" w:rsidP="00001D69">
      <w:pPr>
        <w:pStyle w:val="Heading3"/>
        <w:numPr>
          <w:ilvl w:val="2"/>
          <w:numId w:val="12"/>
        </w:numPr>
      </w:pPr>
      <w:r>
        <w:t xml:space="preserve">without limiting clause </w:t>
      </w:r>
      <w:r w:rsidR="00A40705">
        <w:fldChar w:fldCharType="begin"/>
      </w:r>
      <w:r w:rsidR="00A40705">
        <w:instrText xml:space="preserve"> REF _Ref513633866 \w \h </w:instrText>
      </w:r>
      <w:r w:rsidR="00A40705">
        <w:fldChar w:fldCharType="separate"/>
      </w:r>
      <w:r w:rsidR="00FA2AC4">
        <w:t>3.7(b)</w:t>
      </w:r>
      <w:r w:rsidR="00A40705">
        <w:fldChar w:fldCharType="end"/>
      </w:r>
      <w:r>
        <w:t xml:space="preserve">, must attend such meetings, provide such documents and information, consider and respond to such proposals and do all such other things as the Principal's Representative may require for the purposes of clause </w:t>
      </w:r>
      <w:r w:rsidR="00A40705">
        <w:fldChar w:fldCharType="begin"/>
      </w:r>
      <w:r w:rsidR="00A40705">
        <w:instrText xml:space="preserve"> REF _Ref513633866 \w \h </w:instrText>
      </w:r>
      <w:r w:rsidR="00A40705">
        <w:fldChar w:fldCharType="separate"/>
      </w:r>
      <w:r w:rsidR="00FA2AC4">
        <w:t>3.7(b)</w:t>
      </w:r>
      <w:r w:rsidR="00A40705">
        <w:fldChar w:fldCharType="end"/>
      </w:r>
      <w:r>
        <w:t>.</w:t>
      </w:r>
    </w:p>
    <w:p w14:paraId="678252CF" w14:textId="77777777" w:rsidR="00E135F5" w:rsidRDefault="00E135F5" w:rsidP="00BE420D">
      <w:pPr>
        <w:pStyle w:val="Heading2"/>
        <w:numPr>
          <w:ilvl w:val="1"/>
          <w:numId w:val="12"/>
        </w:numPr>
        <w:ind w:left="993"/>
      </w:pPr>
      <w:bookmarkStart w:id="462" w:name="_Ref513644781"/>
      <w:bookmarkStart w:id="463" w:name="_Toc513646582"/>
      <w:bookmarkStart w:id="464" w:name="_Toc216343359"/>
      <w:r>
        <w:t xml:space="preserve">Services </w:t>
      </w:r>
      <w:r w:rsidR="00873261">
        <w:t>n</w:t>
      </w:r>
      <w:r>
        <w:t xml:space="preserve">ot </w:t>
      </w:r>
      <w:r w:rsidR="00873261">
        <w:t>i</w:t>
      </w:r>
      <w:r>
        <w:t>ncluded</w:t>
      </w:r>
      <w:bookmarkEnd w:id="462"/>
      <w:bookmarkEnd w:id="463"/>
      <w:bookmarkEnd w:id="464"/>
    </w:p>
    <w:p w14:paraId="0DAFB135" w14:textId="7D916312" w:rsidR="00E135F5" w:rsidRDefault="00E135F5" w:rsidP="00001D69">
      <w:pPr>
        <w:pStyle w:val="IndentParaLevel1"/>
        <w:numPr>
          <w:ilvl w:val="0"/>
          <w:numId w:val="13"/>
        </w:numPr>
      </w:pPr>
      <w:r>
        <w:t xml:space="preserve">The services set out in Item </w:t>
      </w:r>
      <w:r w:rsidR="00BC334A">
        <w:fldChar w:fldCharType="begin"/>
      </w:r>
      <w:r w:rsidR="00BC334A">
        <w:instrText xml:space="preserve"> REF _Ref513654125 \r \h </w:instrText>
      </w:r>
      <w:r w:rsidR="00BC334A">
        <w:fldChar w:fldCharType="separate"/>
      </w:r>
      <w:r w:rsidR="00FA2AC4">
        <w:t>19</w:t>
      </w:r>
      <w:r w:rsidR="00BC334A">
        <w:fldChar w:fldCharType="end"/>
      </w:r>
      <w:r>
        <w:t xml:space="preserve"> to be carried out in relation to the Project are not included in the Services and will be carried out by the Principal or by other persons (including Other Contractors).</w:t>
      </w:r>
    </w:p>
    <w:p w14:paraId="282E0836" w14:textId="77777777" w:rsidR="00E135F5" w:rsidRDefault="00E135F5" w:rsidP="00BE420D">
      <w:pPr>
        <w:pStyle w:val="Heading2"/>
        <w:numPr>
          <w:ilvl w:val="1"/>
          <w:numId w:val="12"/>
        </w:numPr>
        <w:ind w:left="993"/>
      </w:pPr>
      <w:bookmarkStart w:id="465" w:name="_Ref513644851"/>
      <w:bookmarkStart w:id="466" w:name="_Toc513646583"/>
      <w:bookmarkStart w:id="467" w:name="_Toc216343360"/>
      <w:r>
        <w:lastRenderedPageBreak/>
        <w:t>Site Restrictions</w:t>
      </w:r>
      <w:bookmarkEnd w:id="465"/>
      <w:bookmarkEnd w:id="466"/>
      <w:bookmarkEnd w:id="467"/>
    </w:p>
    <w:p w14:paraId="08FDBDD0" w14:textId="13908D10" w:rsidR="00E135F5" w:rsidRDefault="00704CF6" w:rsidP="00001D69">
      <w:pPr>
        <w:pStyle w:val="IndentParaLevel1"/>
        <w:numPr>
          <w:ilvl w:val="0"/>
          <w:numId w:val="13"/>
        </w:numPr>
      </w:pPr>
      <w:r>
        <w:t>Any</w:t>
      </w:r>
      <w:r w:rsidR="00E135F5">
        <w:t xml:space="preserve"> Site based Services must be performed subject to the restrictions in Item </w:t>
      </w:r>
      <w:r w:rsidR="00BC334A">
        <w:fldChar w:fldCharType="begin"/>
      </w:r>
      <w:r w:rsidR="00BC334A">
        <w:instrText xml:space="preserve"> REF _Ref513654146 \r \h </w:instrText>
      </w:r>
      <w:r w:rsidR="00BC334A">
        <w:fldChar w:fldCharType="separate"/>
      </w:r>
      <w:r w:rsidR="00FA2AC4">
        <w:t>20</w:t>
      </w:r>
      <w:r w:rsidR="00BC334A">
        <w:fldChar w:fldCharType="end"/>
      </w:r>
      <w:r w:rsidR="00E135F5">
        <w:t>.</w:t>
      </w:r>
    </w:p>
    <w:p w14:paraId="09677EE7" w14:textId="77777777" w:rsidR="00E135F5" w:rsidRDefault="00E135F5" w:rsidP="00BE420D">
      <w:pPr>
        <w:pStyle w:val="Heading2"/>
        <w:numPr>
          <w:ilvl w:val="1"/>
          <w:numId w:val="12"/>
        </w:numPr>
        <w:ind w:left="993"/>
      </w:pPr>
      <w:bookmarkStart w:id="468" w:name="_Toc513646584"/>
      <w:bookmarkStart w:id="469" w:name="_Toc216343361"/>
      <w:r>
        <w:t>Cost Control</w:t>
      </w:r>
      <w:bookmarkEnd w:id="468"/>
      <w:bookmarkEnd w:id="469"/>
    </w:p>
    <w:p w14:paraId="627C0915" w14:textId="77777777" w:rsidR="00E135F5" w:rsidRDefault="00E135F5" w:rsidP="00001D69">
      <w:pPr>
        <w:pStyle w:val="Heading3"/>
        <w:numPr>
          <w:ilvl w:val="2"/>
          <w:numId w:val="12"/>
        </w:numPr>
      </w:pPr>
      <w:bookmarkStart w:id="470" w:name="_Ref513652710"/>
      <w:r>
        <w:t>The Consultant must:</w:t>
      </w:r>
      <w:bookmarkEnd w:id="470"/>
    </w:p>
    <w:p w14:paraId="4B754810" w14:textId="77777777" w:rsidR="00E135F5" w:rsidRDefault="00E135F5" w:rsidP="00001D69">
      <w:pPr>
        <w:pStyle w:val="Heading4"/>
        <w:numPr>
          <w:ilvl w:val="3"/>
          <w:numId w:val="12"/>
        </w:numPr>
      </w:pPr>
      <w:bookmarkStart w:id="471" w:name="_Ref513633916"/>
      <w:r>
        <w:t>use its best endeavours to ensure that the Project is completed in accordance with the Principal's requirements for the lowest possible cost;</w:t>
      </w:r>
      <w:bookmarkEnd w:id="471"/>
    </w:p>
    <w:p w14:paraId="6D5A7B0E" w14:textId="77777777" w:rsidR="00E135F5" w:rsidRDefault="00E135F5" w:rsidP="00001D69">
      <w:pPr>
        <w:pStyle w:val="Heading4"/>
        <w:numPr>
          <w:ilvl w:val="3"/>
          <w:numId w:val="12"/>
        </w:numPr>
      </w:pPr>
      <w:r>
        <w:t>review the cost plan(s) for the Project with the Principal's Representative on a regular basis (including at all times required by the Principal's Representative) to:</w:t>
      </w:r>
    </w:p>
    <w:p w14:paraId="432FC1D8" w14:textId="77777777" w:rsidR="00E135F5" w:rsidRDefault="00E135F5" w:rsidP="00001D69">
      <w:pPr>
        <w:pStyle w:val="Heading5"/>
        <w:numPr>
          <w:ilvl w:val="4"/>
          <w:numId w:val="12"/>
        </w:numPr>
      </w:pPr>
      <w:r>
        <w:t>ensure that the cost of the Project is in accordance with any cost plans for the Project approved by the Principal; and</w:t>
      </w:r>
    </w:p>
    <w:p w14:paraId="1A2C5BC1" w14:textId="77777777" w:rsidR="00E135F5" w:rsidRDefault="00E135F5" w:rsidP="00001D69">
      <w:pPr>
        <w:pStyle w:val="Heading5"/>
        <w:numPr>
          <w:ilvl w:val="4"/>
          <w:numId w:val="12"/>
        </w:numPr>
      </w:pPr>
      <w:r>
        <w:t>advise the Principal's Representative how the design or any other aspect of the Project could be modified to ensure that the cost of the Project is in accordance with approved cost plans; and</w:t>
      </w:r>
    </w:p>
    <w:p w14:paraId="32C8BE40" w14:textId="7509F0BE" w:rsidR="00E135F5" w:rsidRDefault="00E135F5" w:rsidP="00001D69">
      <w:pPr>
        <w:pStyle w:val="Heading4"/>
        <w:numPr>
          <w:ilvl w:val="3"/>
          <w:numId w:val="12"/>
        </w:numPr>
      </w:pPr>
      <w:r>
        <w:t xml:space="preserve">initiate a system of cost control (to the satisfaction of the Principal's Representative) throughout design and construction of the Project for the purposes of </w:t>
      </w:r>
      <w:r w:rsidR="00A40705">
        <w:t xml:space="preserve">clause </w:t>
      </w:r>
      <w:r w:rsidR="00A40705">
        <w:fldChar w:fldCharType="begin"/>
      </w:r>
      <w:r w:rsidR="00A40705">
        <w:instrText xml:space="preserve"> REF _Ref513633916 \w \h </w:instrText>
      </w:r>
      <w:r w:rsidR="00A40705">
        <w:fldChar w:fldCharType="separate"/>
      </w:r>
      <w:r w:rsidR="00FA2AC4">
        <w:t>3.10(a)(i)</w:t>
      </w:r>
      <w:r w:rsidR="00A40705">
        <w:fldChar w:fldCharType="end"/>
      </w:r>
      <w:r>
        <w:t xml:space="preserve"> and (without limitation) advise the Principal's Representative as to all alternative steps available where:</w:t>
      </w:r>
    </w:p>
    <w:p w14:paraId="5A376D7F" w14:textId="77777777" w:rsidR="00E135F5" w:rsidRDefault="00E135F5" w:rsidP="00001D69">
      <w:pPr>
        <w:pStyle w:val="Heading5"/>
        <w:numPr>
          <w:ilvl w:val="4"/>
          <w:numId w:val="12"/>
        </w:numPr>
      </w:pPr>
      <w:r>
        <w:t>the tenders for any package of work forming part of the Project exceed the amount included for that work in the relevant approved cost plan; or</w:t>
      </w:r>
    </w:p>
    <w:p w14:paraId="1B708F95" w14:textId="77777777" w:rsidR="00E135F5" w:rsidRDefault="00E135F5" w:rsidP="00001D69">
      <w:pPr>
        <w:pStyle w:val="Heading5"/>
        <w:numPr>
          <w:ilvl w:val="4"/>
          <w:numId w:val="12"/>
        </w:numPr>
      </w:pPr>
      <w:r>
        <w:t>the out-turn cost incurred under any Project Contract exceeds (or appears likely to exceed) the amount included for that contract in the relevant approved cost plan.</w:t>
      </w:r>
    </w:p>
    <w:p w14:paraId="484116ED" w14:textId="02683FFB" w:rsidR="00E135F5" w:rsidRDefault="00E135F5" w:rsidP="00001D69">
      <w:pPr>
        <w:pStyle w:val="Heading3"/>
        <w:numPr>
          <w:ilvl w:val="2"/>
          <w:numId w:val="12"/>
        </w:numPr>
      </w:pPr>
      <w:r>
        <w:t xml:space="preserve">Without limiting </w:t>
      </w:r>
      <w:r w:rsidR="00A40705">
        <w:t xml:space="preserve">clause </w:t>
      </w:r>
      <w:r w:rsidR="00A40705">
        <w:fldChar w:fldCharType="begin"/>
      </w:r>
      <w:r w:rsidR="00A40705">
        <w:instrText xml:space="preserve"> REF _Ref513652710 \w \h </w:instrText>
      </w:r>
      <w:r w:rsidR="00A40705">
        <w:fldChar w:fldCharType="separate"/>
      </w:r>
      <w:r w:rsidR="00FA2AC4">
        <w:t>3.10(a)</w:t>
      </w:r>
      <w:r w:rsidR="00A40705">
        <w:fldChar w:fldCharType="end"/>
      </w:r>
      <w:r>
        <w:t xml:space="preserve">, in performing the Services during the </w:t>
      </w:r>
      <w:r w:rsidR="00A246FF">
        <w:t>p</w:t>
      </w:r>
      <w:r>
        <w:t xml:space="preserve">lanning </w:t>
      </w:r>
      <w:r w:rsidR="00A246FF">
        <w:t>p</w:t>
      </w:r>
      <w:r>
        <w:t>hase (if any), the Consultant must identify all project structuring, packaging, scoping, choice of delivery method, risk allocation, procurement, programming, costing and other issues which could have an effect on the out-turn cost of the Project.</w:t>
      </w:r>
    </w:p>
    <w:p w14:paraId="04196D19" w14:textId="77777777" w:rsidR="00E135F5" w:rsidRDefault="00E135F5" w:rsidP="00BE420D">
      <w:pPr>
        <w:pStyle w:val="Heading2"/>
        <w:numPr>
          <w:ilvl w:val="1"/>
          <w:numId w:val="12"/>
        </w:numPr>
        <w:ind w:left="993"/>
      </w:pPr>
      <w:bookmarkStart w:id="472" w:name="_Ref513644420"/>
      <w:bookmarkStart w:id="473" w:name="_Toc513646585"/>
      <w:bookmarkStart w:id="474" w:name="_Toc216343362"/>
      <w:r>
        <w:t xml:space="preserve">Proactive </w:t>
      </w:r>
      <w:r w:rsidR="00873261">
        <w:t>r</w:t>
      </w:r>
      <w:r>
        <w:t xml:space="preserve">eview </w:t>
      </w:r>
      <w:r w:rsidR="00873261">
        <w:t>o</w:t>
      </w:r>
      <w:r>
        <w:t xml:space="preserve">f </w:t>
      </w:r>
      <w:r w:rsidR="00873261">
        <w:t>a</w:t>
      </w:r>
      <w:r>
        <w:t>ll Project Contractor Documentation</w:t>
      </w:r>
      <w:bookmarkEnd w:id="472"/>
      <w:bookmarkEnd w:id="473"/>
      <w:bookmarkEnd w:id="474"/>
    </w:p>
    <w:p w14:paraId="5E7B1A3E" w14:textId="77777777" w:rsidR="00E135F5" w:rsidRDefault="00E135F5" w:rsidP="00001D69">
      <w:pPr>
        <w:pStyle w:val="IndentParaLevel1"/>
        <w:numPr>
          <w:ilvl w:val="0"/>
          <w:numId w:val="13"/>
        </w:numPr>
      </w:pPr>
      <w:r>
        <w:t>The Consultant must:</w:t>
      </w:r>
    </w:p>
    <w:p w14:paraId="33AAA546" w14:textId="77777777" w:rsidR="00E135F5" w:rsidRDefault="00E135F5" w:rsidP="00001D69">
      <w:pPr>
        <w:pStyle w:val="Heading3"/>
        <w:numPr>
          <w:ilvl w:val="2"/>
          <w:numId w:val="12"/>
        </w:numPr>
      </w:pPr>
      <w:r>
        <w:t>promptly and fully review all Project Contractor Documentation for compliance with the relevant Project Contract before submitting that Project Contractor Documentation to the Principal;</w:t>
      </w:r>
    </w:p>
    <w:p w14:paraId="349345B9" w14:textId="77777777" w:rsidR="00E135F5" w:rsidRDefault="00E135F5" w:rsidP="00001D69">
      <w:pPr>
        <w:pStyle w:val="Heading3"/>
        <w:numPr>
          <w:ilvl w:val="2"/>
          <w:numId w:val="12"/>
        </w:numPr>
      </w:pPr>
      <w:r>
        <w:t>not submit Project Contractor Documentation to the Principal unless it has been fully reviewed and complies with the relevant Project Contract;</w:t>
      </w:r>
    </w:p>
    <w:p w14:paraId="10E69523" w14:textId="77777777" w:rsidR="00E135F5" w:rsidRDefault="00E135F5" w:rsidP="00001D69">
      <w:pPr>
        <w:pStyle w:val="Heading3"/>
        <w:numPr>
          <w:ilvl w:val="2"/>
          <w:numId w:val="12"/>
        </w:numPr>
      </w:pPr>
      <w:r>
        <w:t>if any Project Contractor Documentation does not fully comply with the relevant Project Contract, provide the Project Contractor with all comments and other assistance necessary and appropriate to enable the Project Contractor to amend and finalise the Project Contractor Documentation so that it complies with the relevant Project Contract;</w:t>
      </w:r>
    </w:p>
    <w:p w14:paraId="78F42BC4" w14:textId="77777777" w:rsidR="00E135F5" w:rsidRDefault="00E135F5" w:rsidP="00001D69">
      <w:pPr>
        <w:pStyle w:val="Heading3"/>
        <w:numPr>
          <w:ilvl w:val="2"/>
          <w:numId w:val="12"/>
        </w:numPr>
      </w:pPr>
      <w:r>
        <w:lastRenderedPageBreak/>
        <w:t>in any event, provide the review of the Project Contractor Documentation to the Principal advising of the actions required to finalise the documentation;</w:t>
      </w:r>
    </w:p>
    <w:p w14:paraId="4A3FE60E" w14:textId="77777777" w:rsidR="00E135F5" w:rsidRDefault="00E135F5" w:rsidP="00001D69">
      <w:pPr>
        <w:pStyle w:val="Heading3"/>
        <w:numPr>
          <w:ilvl w:val="2"/>
          <w:numId w:val="12"/>
        </w:numPr>
      </w:pPr>
      <w:r>
        <w:t>for the purposes of this clause, be responsible for coordinating the finalisation of all Project Contractor Documentation, including by providing and directing all necessary personnel to administer, supervise, review, coordinate and control finalisation of all Project Contractor Documentation at a rate of progress so that the relevant Project Contractor complies with his obligations under the relevant Project Contract;</w:t>
      </w:r>
    </w:p>
    <w:p w14:paraId="106977A3" w14:textId="77777777" w:rsidR="00E135F5" w:rsidRDefault="00E135F5" w:rsidP="00001D69">
      <w:pPr>
        <w:pStyle w:val="Heading3"/>
        <w:numPr>
          <w:ilvl w:val="2"/>
          <w:numId w:val="12"/>
        </w:numPr>
      </w:pPr>
      <w:r>
        <w:t>if the Consultant requires any information, guidance, or other direction from the Principal for the purpose of finalising its review of, or enabling the Project Contractor to finalise any Project Contractor Documentation</w:t>
      </w:r>
      <w:r w:rsidR="00BC334A">
        <w:t>,</w:t>
      </w:r>
      <w:r>
        <w:t xml:space="preserve"> promptly request the information, guidance or direction from the Principal;</w:t>
      </w:r>
    </w:p>
    <w:p w14:paraId="391F65CF" w14:textId="77777777" w:rsidR="00E135F5" w:rsidRDefault="00E135F5" w:rsidP="00001D69">
      <w:pPr>
        <w:pStyle w:val="Heading3"/>
        <w:numPr>
          <w:ilvl w:val="2"/>
          <w:numId w:val="12"/>
        </w:numPr>
      </w:pPr>
      <w:r>
        <w:t>proactively program and manage the development, review and finalisation of all Project Contractor Documentation with the relevant Project Contractor so as to ensure that there are no delays to the completion of the project and that value for money for the Principal is otherwise maximised;</w:t>
      </w:r>
    </w:p>
    <w:p w14:paraId="04917585" w14:textId="77777777" w:rsidR="00E135F5" w:rsidRDefault="00E135F5" w:rsidP="00001D69">
      <w:pPr>
        <w:pStyle w:val="Heading3"/>
        <w:numPr>
          <w:ilvl w:val="2"/>
          <w:numId w:val="12"/>
        </w:numPr>
      </w:pPr>
      <w:r>
        <w:t>when Project Contractor Documentation is submitted to the Principal, provide recommendations and advice in respect of such Project Contractor Documentation to the Principal; and</w:t>
      </w:r>
    </w:p>
    <w:p w14:paraId="5B560F16" w14:textId="77777777" w:rsidR="00E135F5" w:rsidRDefault="00E135F5" w:rsidP="00001D69">
      <w:pPr>
        <w:pStyle w:val="Heading3"/>
        <w:numPr>
          <w:ilvl w:val="2"/>
          <w:numId w:val="12"/>
        </w:numPr>
      </w:pPr>
      <w:r>
        <w:t>otherwise do all things necessary to ensure that the Principal is able to efficiently and effectively review all Project Contractor Documentation.</w:t>
      </w:r>
    </w:p>
    <w:p w14:paraId="0F8D996F" w14:textId="6FAD7ED7" w:rsidR="00EB70C4" w:rsidRPr="00EC314F" w:rsidRDefault="00B36459" w:rsidP="00421050">
      <w:pPr>
        <w:pStyle w:val="Heading1"/>
        <w:rPr>
          <w:b w:val="0"/>
          <w:bCs w:val="0"/>
        </w:rPr>
      </w:pPr>
      <w:bookmarkStart w:id="475" w:name="_Toc216343363"/>
      <w:r>
        <w:t xml:space="preserve">General </w:t>
      </w:r>
      <w:r w:rsidR="00A0294A">
        <w:t>obligations of the Principal</w:t>
      </w:r>
      <w:bookmarkEnd w:id="432"/>
      <w:bookmarkEnd w:id="433"/>
      <w:bookmarkEnd w:id="434"/>
      <w:bookmarkEnd w:id="435"/>
      <w:bookmarkEnd w:id="436"/>
      <w:bookmarkEnd w:id="437"/>
      <w:bookmarkEnd w:id="438"/>
      <w:bookmarkEnd w:id="475"/>
    </w:p>
    <w:p w14:paraId="4643F404" w14:textId="77777777" w:rsidR="00B773BF" w:rsidRDefault="00BD4199" w:rsidP="00BE420D">
      <w:pPr>
        <w:pStyle w:val="Heading2"/>
        <w:ind w:left="993"/>
      </w:pPr>
      <w:bookmarkStart w:id="476" w:name="_Toc216343364"/>
      <w:bookmarkStart w:id="477" w:name="_Toc488738692"/>
      <w:bookmarkStart w:id="478" w:name="_Toc320086133"/>
      <w:bookmarkStart w:id="479" w:name="_Toc320086599"/>
      <w:bookmarkStart w:id="480" w:name="_Toc320086831"/>
      <w:bookmarkStart w:id="481" w:name="_Toc320087413"/>
      <w:bookmarkStart w:id="482" w:name="_Toc362968266"/>
      <w:bookmarkStart w:id="483" w:name="_Toc362969519"/>
      <w:r>
        <w:t>Payment</w:t>
      </w:r>
      <w:r w:rsidR="007E5667">
        <w:t xml:space="preserve"> of Fee</w:t>
      </w:r>
      <w:bookmarkEnd w:id="476"/>
    </w:p>
    <w:p w14:paraId="37F51C3D" w14:textId="77777777" w:rsidR="00BD4199" w:rsidRDefault="00BD4199" w:rsidP="00BD4199">
      <w:pPr>
        <w:pStyle w:val="IndentParaLevel1"/>
      </w:pPr>
      <w:r>
        <w:t xml:space="preserve">The Principal must pay the Consultant the Fee subject to and in accordance with the terms of the </w:t>
      </w:r>
      <w:r w:rsidR="00FF644D">
        <w:t>Agreement</w:t>
      </w:r>
      <w:r>
        <w:t>.</w:t>
      </w:r>
    </w:p>
    <w:p w14:paraId="51492162" w14:textId="372777F7" w:rsidR="00EB70C4" w:rsidRPr="00EC314F" w:rsidRDefault="009E1EDA" w:rsidP="00BE420D">
      <w:pPr>
        <w:pStyle w:val="Heading2"/>
        <w:ind w:left="993"/>
      </w:pPr>
      <w:bookmarkStart w:id="484" w:name="_Ref504045710"/>
      <w:bookmarkStart w:id="485" w:name="_Toc216343365"/>
      <w:r w:rsidRPr="00EC314F">
        <w:t>Provi</w:t>
      </w:r>
      <w:r w:rsidR="00BD4199">
        <w:t>sion of</w:t>
      </w:r>
      <w:r w:rsidR="00C97F3F" w:rsidRPr="00EC314F">
        <w:t xml:space="preserve"> </w:t>
      </w:r>
      <w:bookmarkEnd w:id="477"/>
      <w:r w:rsidR="00C97F3F" w:rsidRPr="00EC314F">
        <w:t>information</w:t>
      </w:r>
      <w:bookmarkEnd w:id="478"/>
      <w:bookmarkEnd w:id="479"/>
      <w:bookmarkEnd w:id="480"/>
      <w:bookmarkEnd w:id="481"/>
      <w:bookmarkEnd w:id="482"/>
      <w:bookmarkEnd w:id="483"/>
      <w:bookmarkEnd w:id="484"/>
      <w:bookmarkEnd w:id="485"/>
      <w:r w:rsidR="00C97F3F" w:rsidRPr="00EC314F">
        <w:t xml:space="preserve"> </w:t>
      </w:r>
    </w:p>
    <w:p w14:paraId="7D92828A" w14:textId="77777777" w:rsidR="00EB70C4" w:rsidRPr="00EC314F" w:rsidRDefault="00BD4199" w:rsidP="0079110E">
      <w:pPr>
        <w:pStyle w:val="Heading3"/>
      </w:pPr>
      <w:bookmarkStart w:id="486" w:name="_Toc320086134"/>
      <w:bookmarkStart w:id="487" w:name="_Toc320086832"/>
      <w:bookmarkStart w:id="488" w:name="_Toc320087414"/>
      <w:bookmarkStart w:id="489" w:name="_Ref503966360"/>
      <w:r>
        <w:t xml:space="preserve">If </w:t>
      </w:r>
      <w:r w:rsidR="00EB70C4" w:rsidRPr="00EC314F">
        <w:t>the Consultant reasonabl</w:t>
      </w:r>
      <w:r>
        <w:t>y</w:t>
      </w:r>
      <w:r w:rsidR="00EB70C4" w:rsidRPr="00EC314F">
        <w:t xml:space="preserve"> considers that</w:t>
      </w:r>
      <w:r>
        <w:t xml:space="preserve">, for the purpose of performing the Services, it requires </w:t>
      </w:r>
      <w:r w:rsidRPr="00805BEB">
        <w:t>Information</w:t>
      </w:r>
      <w:r w:rsidR="00B90207">
        <w:t xml:space="preserve"> in addition to the Principal's Material</w:t>
      </w:r>
      <w:r>
        <w:t>, it must give written notice to the Principal</w:t>
      </w:r>
      <w:r w:rsidRPr="00EC314F">
        <w:t>'s Representative</w:t>
      </w:r>
      <w:r>
        <w:t xml:space="preserve"> specifying the Information together with </w:t>
      </w:r>
      <w:r w:rsidRPr="00EC314F">
        <w:t xml:space="preserve">reasons why </w:t>
      </w:r>
      <w:r>
        <w:t xml:space="preserve">it is </w:t>
      </w:r>
      <w:r w:rsidRPr="00EC314F">
        <w:t>required</w:t>
      </w:r>
      <w:r>
        <w:t>.</w:t>
      </w:r>
      <w:bookmarkEnd w:id="486"/>
      <w:bookmarkEnd w:id="487"/>
      <w:bookmarkEnd w:id="488"/>
      <w:bookmarkEnd w:id="489"/>
    </w:p>
    <w:p w14:paraId="78A6F572" w14:textId="77777777" w:rsidR="00EB70C4" w:rsidRPr="00EC314F" w:rsidRDefault="00BD4199" w:rsidP="0079110E">
      <w:pPr>
        <w:pStyle w:val="Heading3"/>
      </w:pPr>
      <w:bookmarkStart w:id="490" w:name="_Toc320086137"/>
      <w:bookmarkStart w:id="491" w:name="_Toc320086835"/>
      <w:bookmarkStart w:id="492" w:name="_Toc320087417"/>
      <w:r>
        <w:t>T</w:t>
      </w:r>
      <w:r w:rsidR="00EB70C4" w:rsidRPr="00EC314F">
        <w:t xml:space="preserve">he </w:t>
      </w:r>
      <w:r w:rsidR="00FD196C">
        <w:t>Principal</w:t>
      </w:r>
      <w:r w:rsidR="00EB70C4" w:rsidRPr="00EC314F">
        <w:t xml:space="preserve"> must</w:t>
      </w:r>
      <w:r>
        <w:t xml:space="preserve"> </w:t>
      </w:r>
      <w:r w:rsidR="00EB70C4" w:rsidRPr="00EC314F">
        <w:t xml:space="preserve">use its best </w:t>
      </w:r>
      <w:r w:rsidR="007E32A0" w:rsidRPr="00EC314F">
        <w:t>endeavo</w:t>
      </w:r>
      <w:r w:rsidR="00A22BF8">
        <w:t>u</w:t>
      </w:r>
      <w:r w:rsidR="007E32A0" w:rsidRPr="00EC314F">
        <w:t>rs</w:t>
      </w:r>
      <w:r w:rsidR="00EB70C4" w:rsidRPr="00EC314F">
        <w:t xml:space="preserve"> to </w:t>
      </w:r>
      <w:r>
        <w:t xml:space="preserve">provide or procure </w:t>
      </w:r>
      <w:r w:rsidR="00EB70C4" w:rsidRPr="00EC314F">
        <w:t xml:space="preserve">the provision of the </w:t>
      </w:r>
      <w:r>
        <w:t>I</w:t>
      </w:r>
      <w:r w:rsidR="00EB70C4" w:rsidRPr="00EC314F">
        <w:t>nformation</w:t>
      </w:r>
      <w:r>
        <w:t xml:space="preserve"> if it considers it is reasonably required by the Consultant</w:t>
      </w:r>
      <w:r w:rsidR="00EB70C4" w:rsidRPr="00EC314F">
        <w:t>.</w:t>
      </w:r>
      <w:bookmarkEnd w:id="490"/>
      <w:bookmarkEnd w:id="491"/>
      <w:bookmarkEnd w:id="492"/>
    </w:p>
    <w:p w14:paraId="3823066F" w14:textId="56E76687" w:rsidR="00EB70C4" w:rsidRPr="00EC314F" w:rsidRDefault="00E049AB" w:rsidP="00BE420D">
      <w:pPr>
        <w:pStyle w:val="Heading2"/>
        <w:ind w:left="993"/>
      </w:pPr>
      <w:bookmarkStart w:id="493" w:name="_Toc488738693"/>
      <w:bookmarkStart w:id="494" w:name="_Toc320086138"/>
      <w:bookmarkStart w:id="495" w:name="_Toc320086600"/>
      <w:bookmarkStart w:id="496" w:name="_Toc320086836"/>
      <w:bookmarkStart w:id="497" w:name="_Toc320087418"/>
      <w:bookmarkStart w:id="498" w:name="_Toc362968267"/>
      <w:bookmarkStart w:id="499" w:name="_Toc362969520"/>
      <w:bookmarkStart w:id="500" w:name="_Toc216343366"/>
      <w:r>
        <w:t xml:space="preserve">Site </w:t>
      </w:r>
      <w:bookmarkEnd w:id="493"/>
      <w:r w:rsidR="00C97F3F" w:rsidRPr="00EC314F">
        <w:t>access</w:t>
      </w:r>
      <w:bookmarkEnd w:id="494"/>
      <w:bookmarkEnd w:id="495"/>
      <w:bookmarkEnd w:id="496"/>
      <w:bookmarkEnd w:id="497"/>
      <w:bookmarkEnd w:id="498"/>
      <w:bookmarkEnd w:id="499"/>
      <w:bookmarkEnd w:id="500"/>
    </w:p>
    <w:p w14:paraId="32BA9915" w14:textId="77777777" w:rsidR="00E049AB" w:rsidRDefault="00E049AB" w:rsidP="006E4A18">
      <w:pPr>
        <w:pStyle w:val="Heading3"/>
      </w:pPr>
      <w:bookmarkStart w:id="501" w:name="_Ref503967156"/>
      <w:r>
        <w:t xml:space="preserve">If the Consultant reasonably requires access to the Site </w:t>
      </w:r>
      <w:r w:rsidR="00FC2CE9">
        <w:t xml:space="preserve">or any other property </w:t>
      </w:r>
      <w:r w:rsidR="009A7622">
        <w:t xml:space="preserve">within the control of the Principal </w:t>
      </w:r>
      <w:r>
        <w:t>for the purpose of performing the Services (or any part), it must give written notice to that effect to the Principal.</w:t>
      </w:r>
    </w:p>
    <w:p w14:paraId="3B8F7C6B" w14:textId="7BC08E17" w:rsidR="00EB70C4" w:rsidRPr="00634E47" w:rsidRDefault="00EB70C4" w:rsidP="006E4A18">
      <w:pPr>
        <w:pStyle w:val="Heading3"/>
      </w:pPr>
      <w:r w:rsidRPr="00EC314F">
        <w:t xml:space="preserve">Subject to any agreement or arrangement </w:t>
      </w:r>
      <w:r w:rsidR="00E049AB">
        <w:t xml:space="preserve">between the Principal and </w:t>
      </w:r>
      <w:r w:rsidRPr="00EC314F">
        <w:t xml:space="preserve">any </w:t>
      </w:r>
      <w:r w:rsidR="009A7622">
        <w:t>third party</w:t>
      </w:r>
      <w:r w:rsidRPr="00EC314F">
        <w:t xml:space="preserve">, </w:t>
      </w:r>
      <w:r w:rsidR="00E049AB">
        <w:t>a</w:t>
      </w:r>
      <w:r w:rsidR="00E049AB" w:rsidRPr="00EC314F">
        <w:t xml:space="preserve">s soon as </w:t>
      </w:r>
      <w:r w:rsidR="00E049AB">
        <w:t xml:space="preserve">reasonably </w:t>
      </w:r>
      <w:r w:rsidR="00E049AB" w:rsidRPr="00EC314F">
        <w:t>practicable</w:t>
      </w:r>
      <w:r w:rsidR="00E049AB">
        <w:t xml:space="preserve"> after receipt of a notice under clause </w:t>
      </w:r>
      <w:r w:rsidR="00E049AB">
        <w:fldChar w:fldCharType="begin"/>
      </w:r>
      <w:r w:rsidR="00E049AB">
        <w:instrText xml:space="preserve"> REF _Ref503967156 \w \h </w:instrText>
      </w:r>
      <w:r w:rsidR="00E049AB">
        <w:fldChar w:fldCharType="separate"/>
      </w:r>
      <w:r w:rsidR="00FA2AC4">
        <w:t>4.3(a)</w:t>
      </w:r>
      <w:r w:rsidR="00E049AB">
        <w:fldChar w:fldCharType="end"/>
      </w:r>
      <w:r w:rsidR="00E049AB">
        <w:t xml:space="preserve"> </w:t>
      </w:r>
      <w:r w:rsidRPr="00EC314F">
        <w:t xml:space="preserve">the </w:t>
      </w:r>
      <w:r w:rsidR="00FD196C">
        <w:t>Principal</w:t>
      </w:r>
      <w:r w:rsidRPr="00EC314F">
        <w:t xml:space="preserve"> must</w:t>
      </w:r>
      <w:r w:rsidR="00E049AB">
        <w:t xml:space="preserve"> provide the Consultant with </w:t>
      </w:r>
      <w:r w:rsidR="00F125F2">
        <w:t xml:space="preserve">access </w:t>
      </w:r>
      <w:r w:rsidR="00E049AB">
        <w:t>to the Site</w:t>
      </w:r>
      <w:r w:rsidR="00337F0B" w:rsidRPr="00634E47">
        <w:t>, and any other property</w:t>
      </w:r>
      <w:r w:rsidR="009A7622">
        <w:t xml:space="preserve"> within the control of the Principal</w:t>
      </w:r>
      <w:r w:rsidR="00337F0B" w:rsidRPr="00634E47">
        <w:t>,</w:t>
      </w:r>
      <w:r w:rsidR="00E049AB" w:rsidRPr="00634E47">
        <w:t xml:space="preserve"> to the extent required </w:t>
      </w:r>
      <w:r w:rsidR="00F125F2" w:rsidRPr="00634E47">
        <w:t>for the performance of the Services</w:t>
      </w:r>
      <w:r w:rsidR="00E049AB" w:rsidRPr="00634E47">
        <w:t>.</w:t>
      </w:r>
      <w:bookmarkEnd w:id="501"/>
    </w:p>
    <w:p w14:paraId="0AA4DAC8" w14:textId="77777777" w:rsidR="00EB70C4" w:rsidRDefault="00E049AB" w:rsidP="006E4A18">
      <w:pPr>
        <w:pStyle w:val="Heading3"/>
      </w:pPr>
      <w:r w:rsidRPr="00634E47">
        <w:t>When accessing the Site</w:t>
      </w:r>
      <w:r w:rsidR="00337F0B" w:rsidRPr="00634E47">
        <w:t xml:space="preserve"> or any other property,</w:t>
      </w:r>
      <w:r w:rsidRPr="00634E47">
        <w:t xml:space="preserve"> t</w:t>
      </w:r>
      <w:r w:rsidR="00EB70C4" w:rsidRPr="00634E47">
        <w:t xml:space="preserve">he Consultant must comply </w:t>
      </w:r>
      <w:r w:rsidRPr="00634E47">
        <w:t xml:space="preserve">(and procure that its </w:t>
      </w:r>
      <w:r w:rsidR="00633368" w:rsidRPr="00634E47">
        <w:t>s</w:t>
      </w:r>
      <w:r w:rsidRPr="00634E47">
        <w:t>ubconsultants and any persons</w:t>
      </w:r>
      <w:r>
        <w:t xml:space="preserve"> for whom the Consultant is responsible comply) </w:t>
      </w:r>
      <w:r w:rsidR="00EB70C4" w:rsidRPr="00EC314F">
        <w:t>with all</w:t>
      </w:r>
      <w:r w:rsidR="00337F0B">
        <w:t xml:space="preserve"> </w:t>
      </w:r>
      <w:r w:rsidR="00F125F2">
        <w:t>D</w:t>
      </w:r>
      <w:r w:rsidR="00EB70C4" w:rsidRPr="00EC314F">
        <w:t>irections</w:t>
      </w:r>
      <w:r>
        <w:t xml:space="preserve"> given</w:t>
      </w:r>
      <w:r w:rsidR="00EB70C4" w:rsidRPr="00EC314F">
        <w:t xml:space="preserve">, </w:t>
      </w:r>
      <w:r w:rsidR="00337F0B">
        <w:t xml:space="preserve">and all </w:t>
      </w:r>
      <w:r w:rsidR="00EB70C4" w:rsidRPr="00EC314F">
        <w:t xml:space="preserve">procedures and policies </w:t>
      </w:r>
      <w:r w:rsidR="00EB70C4" w:rsidRPr="00EC314F">
        <w:lastRenderedPageBreak/>
        <w:t xml:space="preserve">relating to </w:t>
      </w:r>
      <w:r w:rsidR="00A0294A">
        <w:t>work</w:t>
      </w:r>
      <w:r w:rsidR="00EB70C4" w:rsidRPr="00EC314F">
        <w:t xml:space="preserve"> health, safety and security </w:t>
      </w:r>
      <w:r>
        <w:t>notified,</w:t>
      </w:r>
      <w:r w:rsidR="00337F0B">
        <w:t xml:space="preserve"> </w:t>
      </w:r>
      <w:r>
        <w:t>to the Consultant by the Principal or the Principal's Representative</w:t>
      </w:r>
      <w:r w:rsidR="00EB70C4" w:rsidRPr="00EC314F">
        <w:t>.</w:t>
      </w:r>
    </w:p>
    <w:p w14:paraId="7169F030" w14:textId="4661CB87" w:rsidR="00FF2802" w:rsidRDefault="00FF2802" w:rsidP="00BE420D">
      <w:pPr>
        <w:pStyle w:val="Heading2"/>
        <w:ind w:left="993"/>
      </w:pPr>
      <w:bookmarkStart w:id="502" w:name="_Toc216343367"/>
      <w:r>
        <w:t>Assignment</w:t>
      </w:r>
      <w:bookmarkEnd w:id="502"/>
    </w:p>
    <w:p w14:paraId="083050DC" w14:textId="77777777" w:rsidR="00FF2802" w:rsidRPr="00FF2802" w:rsidRDefault="00FF2802" w:rsidP="00FF2802">
      <w:pPr>
        <w:pStyle w:val="IndentParaLevel1"/>
      </w:pPr>
      <w:r w:rsidRPr="00FF2802">
        <w:t xml:space="preserve">The </w:t>
      </w:r>
      <w:r>
        <w:t>Principal</w:t>
      </w:r>
      <w:r w:rsidRPr="00FF2802">
        <w:t xml:space="preserve"> </w:t>
      </w:r>
      <w:r>
        <w:t>may at any time</w:t>
      </w:r>
      <w:r w:rsidRPr="00FF2802">
        <w:t xml:space="preserve">, without the prior written consent of the </w:t>
      </w:r>
      <w:r>
        <w:t>Consultant</w:t>
      </w:r>
      <w:r w:rsidRPr="00FF2802">
        <w:t>, assign or otherwise transfer any of its rights under this Agreement</w:t>
      </w:r>
      <w:r>
        <w:t xml:space="preserve"> to any other party</w:t>
      </w:r>
      <w:r w:rsidRPr="00FF2802">
        <w:t>.</w:t>
      </w:r>
    </w:p>
    <w:p w14:paraId="409ABF4B" w14:textId="1261B45B" w:rsidR="00EB70C4" w:rsidRPr="00EC314F" w:rsidRDefault="00EB70C4" w:rsidP="00BF5F94">
      <w:pPr>
        <w:pStyle w:val="Heading1"/>
      </w:pPr>
      <w:bookmarkStart w:id="503" w:name="_Toc488738696"/>
      <w:bookmarkStart w:id="504" w:name="_Ref22645132"/>
      <w:bookmarkStart w:id="505" w:name="_Ref146532764"/>
      <w:bookmarkStart w:id="506" w:name="_Toc320086144"/>
      <w:bookmarkStart w:id="507" w:name="_Toc320086602"/>
      <w:bookmarkStart w:id="508" w:name="_Toc320086842"/>
      <w:bookmarkStart w:id="509" w:name="_Toc320087424"/>
      <w:bookmarkStart w:id="510" w:name="_Toc362968269"/>
      <w:bookmarkStart w:id="511" w:name="_Toc362969522"/>
      <w:bookmarkStart w:id="512" w:name="_Toc362971316"/>
      <w:bookmarkStart w:id="513" w:name="_Toc216343368"/>
      <w:r w:rsidRPr="00EC314F">
        <w:t>Personnel</w:t>
      </w:r>
      <w:bookmarkEnd w:id="503"/>
      <w:bookmarkEnd w:id="504"/>
      <w:bookmarkEnd w:id="505"/>
      <w:bookmarkEnd w:id="506"/>
      <w:bookmarkEnd w:id="507"/>
      <w:bookmarkEnd w:id="508"/>
      <w:bookmarkEnd w:id="509"/>
      <w:bookmarkEnd w:id="510"/>
      <w:bookmarkEnd w:id="511"/>
      <w:bookmarkEnd w:id="512"/>
      <w:bookmarkEnd w:id="513"/>
    </w:p>
    <w:p w14:paraId="0BA98301" w14:textId="37DFD9F9" w:rsidR="00EB70C4" w:rsidRPr="00EC314F" w:rsidRDefault="00FD196C" w:rsidP="00BE420D">
      <w:pPr>
        <w:pStyle w:val="Heading2"/>
        <w:ind w:left="993"/>
      </w:pPr>
      <w:bookmarkStart w:id="514" w:name="_Toc488738697"/>
      <w:bookmarkStart w:id="515" w:name="_Ref22651182"/>
      <w:bookmarkStart w:id="516" w:name="_Toc320086145"/>
      <w:bookmarkStart w:id="517" w:name="_Toc320086603"/>
      <w:bookmarkStart w:id="518" w:name="_Toc320086843"/>
      <w:bookmarkStart w:id="519" w:name="_Toc320087425"/>
      <w:bookmarkStart w:id="520" w:name="_Toc362968270"/>
      <w:bookmarkStart w:id="521" w:name="_Toc362969523"/>
      <w:bookmarkStart w:id="522" w:name="_Toc216343369"/>
      <w:r>
        <w:t>Principal</w:t>
      </w:r>
      <w:r w:rsidR="00EB70C4" w:rsidRPr="00EC314F">
        <w:t>'s Representative</w:t>
      </w:r>
      <w:bookmarkEnd w:id="514"/>
      <w:bookmarkEnd w:id="515"/>
      <w:bookmarkEnd w:id="516"/>
      <w:bookmarkEnd w:id="517"/>
      <w:bookmarkEnd w:id="518"/>
      <w:bookmarkEnd w:id="519"/>
      <w:bookmarkEnd w:id="520"/>
      <w:bookmarkEnd w:id="521"/>
      <w:bookmarkEnd w:id="522"/>
    </w:p>
    <w:p w14:paraId="01138047" w14:textId="77777777" w:rsidR="00FF665F" w:rsidRDefault="00EB70C4" w:rsidP="006E4A18">
      <w:pPr>
        <w:pStyle w:val="Heading3"/>
      </w:pPr>
      <w:r w:rsidRPr="00EC314F">
        <w:t xml:space="preserve">The </w:t>
      </w:r>
      <w:r w:rsidR="00FD196C">
        <w:t>Principal</w:t>
      </w:r>
      <w:r w:rsidRPr="00EC314F">
        <w:t>'s Representative</w:t>
      </w:r>
      <w:r w:rsidR="00FF665F">
        <w:t xml:space="preserve"> will administer this Agreement on behalf of the Principal and:</w:t>
      </w:r>
    </w:p>
    <w:p w14:paraId="642CDF22" w14:textId="77777777" w:rsidR="00FF665F" w:rsidRDefault="00FF665F" w:rsidP="00805BEB">
      <w:pPr>
        <w:pStyle w:val="Heading4"/>
      </w:pPr>
      <w:r>
        <w:t xml:space="preserve">will exercise all rights, powers, authority and </w:t>
      </w:r>
      <w:r w:rsidR="00EB70C4" w:rsidRPr="00EC314F">
        <w:t>functions under th</w:t>
      </w:r>
      <w:r>
        <w:t>is Agreement; and</w:t>
      </w:r>
    </w:p>
    <w:p w14:paraId="28791629" w14:textId="77777777" w:rsidR="00FF665F" w:rsidRDefault="00FF665F" w:rsidP="00805BEB">
      <w:pPr>
        <w:pStyle w:val="Heading4"/>
      </w:pPr>
      <w:r>
        <w:t>may exercise all rights, powers, authority and functions of the Principal under this</w:t>
      </w:r>
      <w:r w:rsidR="00EB70C4" w:rsidRPr="00EC314F">
        <w:t xml:space="preserve"> </w:t>
      </w:r>
      <w:r w:rsidR="00FF644D">
        <w:t>Agreement</w:t>
      </w:r>
      <w:r w:rsidR="00F61B63">
        <w:t>,</w:t>
      </w:r>
    </w:p>
    <w:p w14:paraId="4853FD08" w14:textId="77777777" w:rsidR="00FF665F" w:rsidRPr="00EC314F" w:rsidRDefault="00FF665F" w:rsidP="00805BEB">
      <w:pPr>
        <w:pStyle w:val="Heading4"/>
        <w:numPr>
          <w:ilvl w:val="0"/>
          <w:numId w:val="0"/>
        </w:numPr>
        <w:ind w:left="1928"/>
      </w:pPr>
      <w:r>
        <w:t xml:space="preserve">and does so </w:t>
      </w:r>
      <w:r w:rsidR="00EB70C4" w:rsidRPr="00EC314F">
        <w:t xml:space="preserve">as the agent of the </w:t>
      </w:r>
      <w:r w:rsidR="00FD196C">
        <w:t>Principal</w:t>
      </w:r>
      <w:r w:rsidR="00F125F2">
        <w:t xml:space="preserve"> (and not as an independent certifier, assessor or valuer)</w:t>
      </w:r>
      <w:r w:rsidR="00EB70C4" w:rsidRPr="00EC314F">
        <w:t>.</w:t>
      </w:r>
    </w:p>
    <w:p w14:paraId="591F0973" w14:textId="77777777" w:rsidR="00EB70C4" w:rsidRPr="00EC314F" w:rsidRDefault="00EB70C4" w:rsidP="006E4A18">
      <w:pPr>
        <w:pStyle w:val="Heading3"/>
      </w:pPr>
      <w:r w:rsidRPr="00EC314F">
        <w:t>The Consultant must comply with a</w:t>
      </w:r>
      <w:r w:rsidR="00F61B63">
        <w:t>ll</w:t>
      </w:r>
      <w:r w:rsidRPr="00EC314F">
        <w:t xml:space="preserve"> </w:t>
      </w:r>
      <w:r w:rsidR="00F61B63">
        <w:t>D</w:t>
      </w:r>
      <w:r w:rsidRPr="00EC314F">
        <w:t>irection</w:t>
      </w:r>
      <w:r w:rsidR="00F61B63">
        <w:t>s of</w:t>
      </w:r>
      <w:r w:rsidRPr="00EC314F">
        <w:t xml:space="preserve"> the </w:t>
      </w:r>
      <w:r w:rsidR="00FD196C">
        <w:t>Principal</w:t>
      </w:r>
      <w:r w:rsidRPr="00EC314F">
        <w:t xml:space="preserve">'s Representative given or purported to be given under a provision of this </w:t>
      </w:r>
      <w:r w:rsidR="00FF644D">
        <w:t>Agreement</w:t>
      </w:r>
      <w:r w:rsidRPr="00EC314F">
        <w:t>.</w:t>
      </w:r>
    </w:p>
    <w:p w14:paraId="16BA700C" w14:textId="77777777" w:rsidR="00EB70C4" w:rsidRDefault="00EB70C4" w:rsidP="006E4A18">
      <w:pPr>
        <w:pStyle w:val="Heading3"/>
      </w:pPr>
      <w:r w:rsidRPr="00EC314F">
        <w:t xml:space="preserve">Except where the </w:t>
      </w:r>
      <w:r w:rsidR="00FF644D">
        <w:t>Agreement</w:t>
      </w:r>
      <w:r w:rsidRPr="00EC314F">
        <w:t xml:space="preserve"> otherwise </w:t>
      </w:r>
      <w:r w:rsidR="00F61B63">
        <w:t xml:space="preserve">expressly </w:t>
      </w:r>
      <w:r w:rsidRPr="00EC314F">
        <w:t xml:space="preserve">provides, the </w:t>
      </w:r>
      <w:r w:rsidR="00FD196C">
        <w:t>Principal</w:t>
      </w:r>
      <w:r w:rsidRPr="00EC314F">
        <w:t xml:space="preserve">'s Representative may give a </w:t>
      </w:r>
      <w:r w:rsidR="00F125F2">
        <w:t>D</w:t>
      </w:r>
      <w:r w:rsidR="00F125F2" w:rsidRPr="00EC314F">
        <w:t xml:space="preserve">irection </w:t>
      </w:r>
      <w:r w:rsidRPr="00EC314F">
        <w:t>orally but will as soon as practicable confirm it in writing.</w:t>
      </w:r>
    </w:p>
    <w:p w14:paraId="09694C16" w14:textId="77777777" w:rsidR="0093052E" w:rsidRDefault="00EB70C4" w:rsidP="006E4A18">
      <w:pPr>
        <w:pStyle w:val="Heading3"/>
      </w:pPr>
      <w:r w:rsidRPr="00EC314F">
        <w:t xml:space="preserve">The </w:t>
      </w:r>
      <w:r w:rsidR="00FD196C">
        <w:t>Principal</w:t>
      </w:r>
      <w:r w:rsidR="00FF665F">
        <w:t xml:space="preserve"> </w:t>
      </w:r>
      <w:bookmarkStart w:id="523" w:name="_Ref503968629"/>
      <w:r w:rsidRPr="00EC314F">
        <w:t xml:space="preserve">may at any time replace the </w:t>
      </w:r>
      <w:r w:rsidR="00E57502">
        <w:t xml:space="preserve">person appointed as </w:t>
      </w:r>
      <w:r w:rsidR="00FD196C">
        <w:t>Principal</w:t>
      </w:r>
      <w:r w:rsidRPr="00EC314F">
        <w:t>'s Representative</w:t>
      </w:r>
      <w:r w:rsidR="00183078">
        <w:t xml:space="preserve"> </w:t>
      </w:r>
      <w:r w:rsidR="00CD1FBB">
        <w:t xml:space="preserve">and </w:t>
      </w:r>
      <w:bookmarkStart w:id="524" w:name="_Ref511826341"/>
      <w:bookmarkEnd w:id="523"/>
      <w:r w:rsidRPr="00EC314F">
        <w:t xml:space="preserve">notify the </w:t>
      </w:r>
      <w:r w:rsidR="00833BE1" w:rsidRPr="00EC314F">
        <w:t>Consultant</w:t>
      </w:r>
      <w:r w:rsidRPr="00EC314F">
        <w:t xml:space="preserve"> </w:t>
      </w:r>
      <w:r w:rsidR="00CD1FBB">
        <w:t xml:space="preserve">of that </w:t>
      </w:r>
      <w:r w:rsidR="002F64F2">
        <w:t>replacement</w:t>
      </w:r>
      <w:r w:rsidRPr="00EC314F">
        <w:t>.</w:t>
      </w:r>
      <w:bookmarkEnd w:id="524"/>
    </w:p>
    <w:p w14:paraId="2798A5A9" w14:textId="77777777" w:rsidR="00CD1FBB" w:rsidRDefault="00CD1FBB" w:rsidP="006E4A18">
      <w:pPr>
        <w:pStyle w:val="Heading3"/>
      </w:pPr>
      <w:r>
        <w:t>The Principal may at any time:</w:t>
      </w:r>
    </w:p>
    <w:p w14:paraId="26180AAE" w14:textId="77777777" w:rsidR="00CD1FBB" w:rsidRDefault="00CD1FBB" w:rsidP="00805BEB">
      <w:pPr>
        <w:pStyle w:val="Heading4"/>
      </w:pPr>
      <w:r>
        <w:t>delegate the exercise of any power or authority of the Principal to a person other than the then appointed Principal's Representative; and</w:t>
      </w:r>
    </w:p>
    <w:p w14:paraId="035E773A" w14:textId="77777777" w:rsidR="00CD1FBB" w:rsidRDefault="00CD1FBB" w:rsidP="00805BEB">
      <w:pPr>
        <w:pStyle w:val="Heading4"/>
      </w:pPr>
      <w:r>
        <w:t>vary or terminate any power or authority it has delegated,</w:t>
      </w:r>
    </w:p>
    <w:p w14:paraId="5A10A085" w14:textId="77777777" w:rsidR="00CD1FBB" w:rsidRPr="00EC314F" w:rsidRDefault="00CD1FBB" w:rsidP="00805BEB">
      <w:pPr>
        <w:pStyle w:val="Heading4"/>
        <w:numPr>
          <w:ilvl w:val="0"/>
          <w:numId w:val="0"/>
        </w:numPr>
        <w:ind w:left="1928"/>
      </w:pPr>
      <w:r>
        <w:t>and must promptly notify the Consultant of the identity of each delegate and the powers or any such variation or termination.</w:t>
      </w:r>
    </w:p>
    <w:p w14:paraId="4AEAEDDA" w14:textId="38BD2686" w:rsidR="00EB70C4" w:rsidRPr="00EC314F" w:rsidRDefault="00834320" w:rsidP="00BE420D">
      <w:pPr>
        <w:pStyle w:val="Heading2"/>
        <w:ind w:left="993"/>
      </w:pPr>
      <w:bookmarkStart w:id="525" w:name="_Toc320086147"/>
      <w:bookmarkStart w:id="526" w:name="_Toc320086605"/>
      <w:bookmarkStart w:id="527" w:name="_Toc320086845"/>
      <w:bookmarkStart w:id="528" w:name="_Toc320087427"/>
      <w:bookmarkStart w:id="529" w:name="_Toc362968272"/>
      <w:bookmarkStart w:id="530" w:name="_Toc362969525"/>
      <w:bookmarkStart w:id="531" w:name="_Toc216343370"/>
      <w:r w:rsidRPr="00EC314F">
        <w:t>Consultant's personnel</w:t>
      </w:r>
      <w:bookmarkEnd w:id="525"/>
      <w:bookmarkEnd w:id="526"/>
      <w:bookmarkEnd w:id="527"/>
      <w:bookmarkEnd w:id="528"/>
      <w:bookmarkEnd w:id="529"/>
      <w:bookmarkEnd w:id="530"/>
      <w:bookmarkEnd w:id="531"/>
    </w:p>
    <w:p w14:paraId="31B38E60" w14:textId="77777777" w:rsidR="00EB70C4" w:rsidRPr="00EC314F" w:rsidRDefault="00EB70C4" w:rsidP="006E4A18">
      <w:pPr>
        <w:pStyle w:val="Heading3"/>
      </w:pPr>
      <w:r w:rsidRPr="00EC314F">
        <w:t>The Consultant must ensure that all person</w:t>
      </w:r>
      <w:r w:rsidR="00E57502">
        <w:t>s</w:t>
      </w:r>
      <w:r w:rsidRPr="00EC314F">
        <w:t xml:space="preserve"> engaged by it in connection with the Services are appropriately qualified, competent and experienced in the provision of services </w:t>
      </w:r>
      <w:r w:rsidR="00E57502">
        <w:t>equivalent to the Services</w:t>
      </w:r>
      <w:r w:rsidRPr="00EC314F">
        <w:t>.</w:t>
      </w:r>
    </w:p>
    <w:p w14:paraId="5069CBF8" w14:textId="77777777" w:rsidR="0003553C" w:rsidRPr="00EC314F" w:rsidRDefault="0003553C" w:rsidP="006E4A18">
      <w:pPr>
        <w:pStyle w:val="Heading3"/>
      </w:pPr>
      <w:r w:rsidRPr="00EC314F">
        <w:t xml:space="preserve">A </w:t>
      </w:r>
      <w:r w:rsidR="00FA0BFD">
        <w:t>D</w:t>
      </w:r>
      <w:r w:rsidRPr="00EC314F">
        <w:t>irection is deemed to be given to the Consultant if it is given to the Consultant's Representative.</w:t>
      </w:r>
    </w:p>
    <w:p w14:paraId="05C2D3CC" w14:textId="2D2033CC" w:rsidR="00EB70C4" w:rsidRPr="00EC314F" w:rsidRDefault="00EB70C4" w:rsidP="00BE420D">
      <w:pPr>
        <w:pStyle w:val="Heading2"/>
        <w:ind w:left="993"/>
      </w:pPr>
      <w:bookmarkStart w:id="532" w:name="_Toc488738699"/>
      <w:bookmarkStart w:id="533" w:name="_Ref22650422"/>
      <w:bookmarkStart w:id="534" w:name="_Ref146597804"/>
      <w:bookmarkStart w:id="535" w:name="_Toc320086148"/>
      <w:bookmarkStart w:id="536" w:name="_Toc320086606"/>
      <w:bookmarkStart w:id="537" w:name="_Toc320086846"/>
      <w:bookmarkStart w:id="538" w:name="_Toc320087428"/>
      <w:bookmarkStart w:id="539" w:name="_Toc362968273"/>
      <w:bookmarkStart w:id="540" w:name="_Toc362969526"/>
      <w:bookmarkStart w:id="541" w:name="_Toc216343371"/>
      <w:r w:rsidRPr="00EC314F">
        <w:t xml:space="preserve">Key </w:t>
      </w:r>
      <w:bookmarkEnd w:id="532"/>
      <w:bookmarkEnd w:id="533"/>
      <w:bookmarkEnd w:id="534"/>
      <w:r w:rsidR="008147C1">
        <w:t>P</w:t>
      </w:r>
      <w:r w:rsidR="00C97F3F" w:rsidRPr="00EC314F">
        <w:t>eople</w:t>
      </w:r>
      <w:bookmarkEnd w:id="535"/>
      <w:bookmarkEnd w:id="536"/>
      <w:bookmarkEnd w:id="537"/>
      <w:bookmarkEnd w:id="538"/>
      <w:bookmarkEnd w:id="539"/>
      <w:bookmarkEnd w:id="540"/>
      <w:bookmarkEnd w:id="541"/>
    </w:p>
    <w:p w14:paraId="1E43DF66" w14:textId="77777777" w:rsidR="00EB70C4" w:rsidRPr="00EC314F" w:rsidRDefault="00EB70C4" w:rsidP="00126BB2">
      <w:pPr>
        <w:pStyle w:val="Heading3"/>
        <w:rPr>
          <w:szCs w:val="22"/>
        </w:rPr>
      </w:pPr>
      <w:r w:rsidRPr="00EC314F">
        <w:rPr>
          <w:szCs w:val="22"/>
        </w:rPr>
        <w:t>The Consultant:</w:t>
      </w:r>
      <w:bookmarkStart w:id="542" w:name="_Toc513291382"/>
      <w:bookmarkStart w:id="543" w:name="_Toc513298201"/>
      <w:bookmarkEnd w:id="542"/>
      <w:bookmarkEnd w:id="543"/>
    </w:p>
    <w:p w14:paraId="2CDE1EED" w14:textId="25581E28" w:rsidR="00EB70C4" w:rsidRPr="00EC314F" w:rsidRDefault="00C0712E" w:rsidP="00BC334A">
      <w:pPr>
        <w:pStyle w:val="Heading4"/>
      </w:pPr>
      <w:bookmarkStart w:id="544" w:name="_Toc320086149"/>
      <w:bookmarkStart w:id="545" w:name="_Toc320086847"/>
      <w:bookmarkStart w:id="546" w:name="_Toc320087429"/>
      <w:bookmarkStart w:id="547" w:name="_Ref320088555"/>
      <w:bookmarkStart w:id="548" w:name="_Ref320088556"/>
      <w:bookmarkStart w:id="549" w:name="_Ref480282946"/>
      <w:bookmarkStart w:id="550" w:name="_Ref503969323"/>
      <w:r>
        <w:t xml:space="preserve">must </w:t>
      </w:r>
      <w:r w:rsidR="00EB70C4" w:rsidRPr="00EC314F">
        <w:t xml:space="preserve">employ the </w:t>
      </w:r>
      <w:r w:rsidR="008147C1">
        <w:t xml:space="preserve">Key People in the roles and performing the responsibilities specified in </w:t>
      </w:r>
      <w:r w:rsidR="008147C1">
        <w:fldChar w:fldCharType="begin"/>
      </w:r>
      <w:r w:rsidR="008147C1">
        <w:instrText xml:space="preserve"> REF _Ref511204355 \n \h </w:instrText>
      </w:r>
      <w:r w:rsidR="008147C1">
        <w:fldChar w:fldCharType="separate"/>
      </w:r>
      <w:r w:rsidR="00FA2AC4">
        <w:t>Schedule 3</w:t>
      </w:r>
      <w:r w:rsidR="008147C1">
        <w:fldChar w:fldCharType="end"/>
      </w:r>
      <w:r w:rsidR="00EB70C4" w:rsidRPr="00EC314F">
        <w:t>;</w:t>
      </w:r>
      <w:bookmarkStart w:id="551" w:name="_Toc513291383"/>
      <w:bookmarkStart w:id="552" w:name="_Toc513298202"/>
      <w:bookmarkEnd w:id="544"/>
      <w:bookmarkEnd w:id="545"/>
      <w:bookmarkEnd w:id="546"/>
      <w:bookmarkEnd w:id="547"/>
      <w:bookmarkEnd w:id="548"/>
      <w:bookmarkEnd w:id="549"/>
      <w:bookmarkEnd w:id="550"/>
      <w:bookmarkEnd w:id="551"/>
      <w:bookmarkEnd w:id="552"/>
    </w:p>
    <w:p w14:paraId="60553FE4" w14:textId="7D39CC9F" w:rsidR="00EB70C4" w:rsidRPr="00EC314F" w:rsidRDefault="00EB70C4" w:rsidP="00126BB2">
      <w:pPr>
        <w:pStyle w:val="Heading4"/>
      </w:pPr>
      <w:bookmarkStart w:id="553" w:name="_Toc320086150"/>
      <w:bookmarkStart w:id="554" w:name="_Toc320086848"/>
      <w:bookmarkStart w:id="555" w:name="_Toc320087430"/>
      <w:bookmarkStart w:id="556" w:name="_Ref513708619"/>
      <w:bookmarkStart w:id="557" w:name="_Ref513708626"/>
      <w:r w:rsidRPr="00EC314F">
        <w:lastRenderedPageBreak/>
        <w:t xml:space="preserve">subject to </w:t>
      </w:r>
      <w:r w:rsidR="00F65992">
        <w:t xml:space="preserve">clause </w:t>
      </w:r>
      <w:r w:rsidR="00F65992">
        <w:fldChar w:fldCharType="begin"/>
      </w:r>
      <w:r w:rsidR="00F65992">
        <w:instrText xml:space="preserve"> REF _Ref503969224 \w \h </w:instrText>
      </w:r>
      <w:r w:rsidR="00F65992">
        <w:fldChar w:fldCharType="separate"/>
      </w:r>
      <w:r w:rsidR="00FA2AC4">
        <w:t>5.3(a)(iii)</w:t>
      </w:r>
      <w:r w:rsidR="00F65992">
        <w:fldChar w:fldCharType="end"/>
      </w:r>
      <w:r w:rsidRPr="00EC314F">
        <w:t>,</w:t>
      </w:r>
      <w:r w:rsidR="00C0712E">
        <w:t xml:space="preserve">must </w:t>
      </w:r>
      <w:r w:rsidR="007A2CFB">
        <w:t>ensure that the Key People are used by the Consultant and</w:t>
      </w:r>
      <w:r w:rsidRPr="00EC314F">
        <w:t xml:space="preserve"> </w:t>
      </w:r>
      <w:r w:rsidR="00C0712E">
        <w:t xml:space="preserve">must </w:t>
      </w:r>
      <w:r w:rsidRPr="00EC314F">
        <w:t xml:space="preserve">not replace </w:t>
      </w:r>
      <w:r w:rsidR="00F65992">
        <w:t>Key People</w:t>
      </w:r>
      <w:r w:rsidRPr="00EC314F">
        <w:t xml:space="preserve"> without the </w:t>
      </w:r>
      <w:r w:rsidR="007A2CFB">
        <w:t xml:space="preserve">prior written consent of the </w:t>
      </w:r>
      <w:r w:rsidR="00FD196C">
        <w:t>Principal</w:t>
      </w:r>
      <w:r w:rsidRPr="00EC314F">
        <w:t>’s Representative's</w:t>
      </w:r>
      <w:r w:rsidR="007A2CFB">
        <w:t>, which approval will not be unreasonably withheld</w:t>
      </w:r>
      <w:r w:rsidRPr="00EC314F">
        <w:t>; and</w:t>
      </w:r>
      <w:bookmarkStart w:id="558" w:name="_Toc513291384"/>
      <w:bookmarkStart w:id="559" w:name="_Toc513298203"/>
      <w:bookmarkEnd w:id="553"/>
      <w:bookmarkEnd w:id="554"/>
      <w:bookmarkEnd w:id="555"/>
      <w:bookmarkEnd w:id="556"/>
      <w:bookmarkEnd w:id="557"/>
      <w:bookmarkEnd w:id="558"/>
      <w:bookmarkEnd w:id="559"/>
    </w:p>
    <w:p w14:paraId="4180E6D8" w14:textId="77777777" w:rsidR="00EB70C4" w:rsidRDefault="00C0712E" w:rsidP="00126BB2">
      <w:pPr>
        <w:pStyle w:val="Heading4"/>
      </w:pPr>
      <w:bookmarkStart w:id="560" w:name="_Toc320086151"/>
      <w:bookmarkStart w:id="561" w:name="_Toc320086849"/>
      <w:bookmarkStart w:id="562" w:name="_Toc320087431"/>
      <w:bookmarkStart w:id="563" w:name="_Ref320088554"/>
      <w:bookmarkStart w:id="564" w:name="_Ref503969224"/>
      <w:bookmarkStart w:id="565" w:name="_Ref513708621"/>
      <w:r>
        <w:t xml:space="preserve">may replace </w:t>
      </w:r>
      <w:r w:rsidR="00EB70C4" w:rsidRPr="00EC314F">
        <w:t xml:space="preserve">any </w:t>
      </w:r>
      <w:r w:rsidR="00F65992">
        <w:t>Key P</w:t>
      </w:r>
      <w:r w:rsidR="00EB70C4" w:rsidRPr="00EC314F">
        <w:t xml:space="preserve">eople </w:t>
      </w:r>
      <w:r w:rsidRPr="00C0712E">
        <w:t>who are no longer available to perform the Services due to illness</w:t>
      </w:r>
      <w:r w:rsidR="0097238A">
        <w:t>,</w:t>
      </w:r>
      <w:r w:rsidRPr="00C0712E">
        <w:t xml:space="preserve"> death</w:t>
      </w:r>
      <w:r w:rsidR="0097238A">
        <w:t>, resignation or otherwise leaving the employment of the Consultant</w:t>
      </w:r>
      <w:r w:rsidR="00EB70C4" w:rsidRPr="00EC314F">
        <w:t>.</w:t>
      </w:r>
      <w:bookmarkStart w:id="566" w:name="_Toc513291385"/>
      <w:bookmarkStart w:id="567" w:name="_Toc513298204"/>
      <w:bookmarkEnd w:id="560"/>
      <w:bookmarkEnd w:id="561"/>
      <w:bookmarkEnd w:id="562"/>
      <w:bookmarkEnd w:id="563"/>
      <w:bookmarkEnd w:id="564"/>
      <w:bookmarkEnd w:id="565"/>
      <w:bookmarkEnd w:id="566"/>
      <w:bookmarkEnd w:id="567"/>
    </w:p>
    <w:p w14:paraId="0924BE38" w14:textId="54C191A3" w:rsidR="00BF1610" w:rsidRPr="00EC314F" w:rsidRDefault="00BF1610" w:rsidP="00BF1610">
      <w:pPr>
        <w:pStyle w:val="Heading3"/>
      </w:pPr>
      <w:r w:rsidRPr="00BF1610">
        <w:t xml:space="preserve">Where clauses </w:t>
      </w:r>
      <w:r>
        <w:fldChar w:fldCharType="begin"/>
      </w:r>
      <w:r>
        <w:instrText xml:space="preserve"> REF _Ref513708626 \w \h </w:instrText>
      </w:r>
      <w:r>
        <w:fldChar w:fldCharType="separate"/>
      </w:r>
      <w:r w:rsidR="00FA2AC4">
        <w:t>5.3(a)(ii)</w:t>
      </w:r>
      <w:r>
        <w:fldChar w:fldCharType="end"/>
      </w:r>
      <w:r>
        <w:t xml:space="preserve"> or </w:t>
      </w:r>
      <w:r>
        <w:fldChar w:fldCharType="begin"/>
      </w:r>
      <w:r>
        <w:instrText xml:space="preserve"> REF _Ref513708621 \w \h </w:instrText>
      </w:r>
      <w:r>
        <w:fldChar w:fldCharType="separate"/>
      </w:r>
      <w:r w:rsidR="00FA2AC4">
        <w:t>5.3(a)(iii)</w:t>
      </w:r>
      <w:r>
        <w:fldChar w:fldCharType="end"/>
      </w:r>
      <w:r w:rsidRPr="00BF1610">
        <w:t xml:space="preserve"> permit Key People to be replaced, the Consultant must replace Key People with person(s) of equivalent skills and experience.</w:t>
      </w:r>
    </w:p>
    <w:p w14:paraId="61A22456" w14:textId="5D5E5541" w:rsidR="00EB70C4" w:rsidRPr="00EC314F" w:rsidRDefault="00EB70C4" w:rsidP="00BE420D">
      <w:pPr>
        <w:pStyle w:val="Heading2"/>
        <w:ind w:left="993"/>
      </w:pPr>
      <w:bookmarkStart w:id="568" w:name="_Toc488738700"/>
      <w:bookmarkStart w:id="569" w:name="_Toc320086152"/>
      <w:bookmarkStart w:id="570" w:name="_Toc320086607"/>
      <w:bookmarkStart w:id="571" w:name="_Toc320086850"/>
      <w:bookmarkStart w:id="572" w:name="_Toc320087432"/>
      <w:bookmarkStart w:id="573" w:name="_Toc362968274"/>
      <w:bookmarkStart w:id="574" w:name="_Toc362969527"/>
      <w:bookmarkStart w:id="575" w:name="_Toc216343372"/>
      <w:r w:rsidRPr="00EC314F">
        <w:t xml:space="preserve">Removal of </w:t>
      </w:r>
      <w:bookmarkEnd w:id="568"/>
      <w:r w:rsidR="00C97F3F" w:rsidRPr="00EC314F">
        <w:t>persons</w:t>
      </w:r>
      <w:bookmarkEnd w:id="569"/>
      <w:bookmarkEnd w:id="570"/>
      <w:bookmarkEnd w:id="571"/>
      <w:bookmarkEnd w:id="572"/>
      <w:bookmarkEnd w:id="573"/>
      <w:bookmarkEnd w:id="574"/>
      <w:bookmarkEnd w:id="575"/>
    </w:p>
    <w:p w14:paraId="2458E7B6" w14:textId="77777777" w:rsidR="00EB70C4" w:rsidRPr="00EC314F" w:rsidRDefault="00EB70C4" w:rsidP="006E4A18">
      <w:pPr>
        <w:pStyle w:val="Heading3"/>
      </w:pPr>
      <w:bookmarkStart w:id="576" w:name="_Ref503969457"/>
      <w:r w:rsidRPr="00EC314F">
        <w:t xml:space="preserve">The </w:t>
      </w:r>
      <w:r w:rsidR="00FD196C">
        <w:t>Principal</w:t>
      </w:r>
      <w:r w:rsidRPr="00EC314F">
        <w:t>'s Representative may</w:t>
      </w:r>
      <w:r w:rsidR="00291762">
        <w:t>,</w:t>
      </w:r>
      <w:r w:rsidRPr="00EC314F">
        <w:t xml:space="preserve"> by notice in writing</w:t>
      </w:r>
      <w:r w:rsidR="00291762">
        <w:t>,</w:t>
      </w:r>
      <w:r w:rsidRPr="00EC314F">
        <w:t xml:space="preserve"> </w:t>
      </w:r>
      <w:r w:rsidR="00F65992">
        <w:t>D</w:t>
      </w:r>
      <w:r w:rsidR="004A44F3">
        <w:t>irect</w:t>
      </w:r>
      <w:r w:rsidRPr="00EC314F">
        <w:t xml:space="preserve"> the Consultant to remove any person from the</w:t>
      </w:r>
      <w:r w:rsidR="005C5FDC" w:rsidRPr="00EC314F">
        <w:t xml:space="preserve"> performance of the</w:t>
      </w:r>
      <w:r w:rsidRPr="00EC314F">
        <w:t xml:space="preserve"> Services.</w:t>
      </w:r>
      <w:bookmarkEnd w:id="576"/>
    </w:p>
    <w:p w14:paraId="01BDFD40" w14:textId="22E971BC" w:rsidR="00EB70C4" w:rsidRDefault="00EB70C4" w:rsidP="006E4A18">
      <w:pPr>
        <w:pStyle w:val="Heading3"/>
      </w:pPr>
      <w:r w:rsidRPr="00EC314F">
        <w:t xml:space="preserve">The Consultant must ensure that </w:t>
      </w:r>
      <w:r w:rsidR="00F65992">
        <w:t>a</w:t>
      </w:r>
      <w:r w:rsidRPr="00EC314F">
        <w:t xml:space="preserve"> person </w:t>
      </w:r>
      <w:r w:rsidR="00F65992">
        <w:t xml:space="preserve">the subject of a Direction under clause </w:t>
      </w:r>
      <w:r w:rsidR="00F65992">
        <w:fldChar w:fldCharType="begin"/>
      </w:r>
      <w:r w:rsidR="00F65992">
        <w:instrText xml:space="preserve"> REF _Ref503969457 \w \h </w:instrText>
      </w:r>
      <w:r w:rsidR="00F65992">
        <w:fldChar w:fldCharType="separate"/>
      </w:r>
      <w:r w:rsidR="00FA2AC4">
        <w:t>5.4(a)</w:t>
      </w:r>
      <w:r w:rsidR="00F65992">
        <w:fldChar w:fldCharType="end"/>
      </w:r>
      <w:r w:rsidR="00F65992">
        <w:t xml:space="preserve"> </w:t>
      </w:r>
      <w:r w:rsidRPr="00EC314F">
        <w:t>is not again employed in connection with the Services.</w:t>
      </w:r>
      <w:bookmarkStart w:id="577" w:name="_Toc488738701"/>
      <w:bookmarkStart w:id="578" w:name="_Ref22649561"/>
    </w:p>
    <w:p w14:paraId="70A92257" w14:textId="77777777" w:rsidR="00931D37" w:rsidRDefault="00931D37" w:rsidP="00BE420D">
      <w:pPr>
        <w:pStyle w:val="Heading2"/>
        <w:ind w:left="993"/>
      </w:pPr>
      <w:bookmarkStart w:id="579" w:name="_Toc216343373"/>
      <w:r>
        <w:t>Compliance with Code of Conduct</w:t>
      </w:r>
      <w:bookmarkEnd w:id="579"/>
    </w:p>
    <w:p w14:paraId="23975640" w14:textId="77777777" w:rsidR="00931D37" w:rsidRDefault="00931D37" w:rsidP="00931D37">
      <w:pPr>
        <w:pStyle w:val="IndentParaLevel1"/>
      </w:pPr>
      <w:r>
        <w:t xml:space="preserve">Where, in the course of providing the Services or working on the Project, the Consultant, or its </w:t>
      </w:r>
      <w:r w:rsidR="00156AA1">
        <w:t>subconsultants and any other person engaged by the Consultant for the performance of the Services</w:t>
      </w:r>
      <w:r>
        <w:t>:</w:t>
      </w:r>
    </w:p>
    <w:p w14:paraId="7FD49C5A" w14:textId="77777777" w:rsidR="00931D37" w:rsidRDefault="00931D37">
      <w:pPr>
        <w:pStyle w:val="Heading3"/>
      </w:pPr>
      <w:r>
        <w:t>supervise Public Sector Employees;</w:t>
      </w:r>
    </w:p>
    <w:p w14:paraId="1A7F375D" w14:textId="77777777" w:rsidR="00931D37" w:rsidRDefault="00931D37">
      <w:pPr>
        <w:pStyle w:val="Heading3"/>
      </w:pPr>
      <w:r>
        <w:t>undertake work that is of a similar nature to the work undertaken by Public Sector Employees at premises or a location generally regarded as a public sector workplace; or</w:t>
      </w:r>
    </w:p>
    <w:p w14:paraId="1D7B9845" w14:textId="77777777" w:rsidR="00931D37" w:rsidRDefault="00931D37">
      <w:pPr>
        <w:pStyle w:val="Heading3"/>
      </w:pPr>
      <w:r>
        <w:t>use or have access to public sector resources or information that are not normally accessible or available to the public,</w:t>
      </w:r>
    </w:p>
    <w:p w14:paraId="298D4C5C" w14:textId="77777777" w:rsidR="00931D37" w:rsidRPr="00931D37" w:rsidRDefault="00931D37" w:rsidP="00805BEB">
      <w:pPr>
        <w:pStyle w:val="Heading3"/>
        <w:numPr>
          <w:ilvl w:val="0"/>
          <w:numId w:val="0"/>
        </w:numPr>
        <w:ind w:left="964"/>
      </w:pPr>
      <w:r>
        <w:t xml:space="preserve">the Consultant must comply, and must ensure that its </w:t>
      </w:r>
      <w:r w:rsidR="00156AA1">
        <w:t>subconsultants and any other person engaged by the Consultant for the performance of the Services</w:t>
      </w:r>
      <w:r>
        <w:t xml:space="preserve"> comply, with the Code of Conduct.</w:t>
      </w:r>
    </w:p>
    <w:p w14:paraId="2CB72F3A" w14:textId="5FFDAD3E" w:rsidR="00EB70C4" w:rsidRPr="00EC314F" w:rsidRDefault="00EB70C4" w:rsidP="00931D37">
      <w:pPr>
        <w:pStyle w:val="Heading1"/>
      </w:pPr>
      <w:bookmarkStart w:id="580" w:name="_Ref45534561"/>
      <w:bookmarkStart w:id="581" w:name="_Toc320086153"/>
      <w:bookmarkStart w:id="582" w:name="_Toc320086608"/>
      <w:bookmarkStart w:id="583" w:name="_Toc320086851"/>
      <w:bookmarkStart w:id="584" w:name="_Toc320087433"/>
      <w:bookmarkStart w:id="585" w:name="_Toc362968275"/>
      <w:bookmarkStart w:id="586" w:name="_Toc362969528"/>
      <w:bookmarkStart w:id="587" w:name="_Toc362971317"/>
      <w:bookmarkStart w:id="588" w:name="_Toc216343374"/>
      <w:r w:rsidRPr="00EC314F">
        <w:t>Insurance</w:t>
      </w:r>
      <w:bookmarkEnd w:id="577"/>
      <w:bookmarkEnd w:id="578"/>
      <w:bookmarkEnd w:id="580"/>
      <w:bookmarkEnd w:id="581"/>
      <w:bookmarkEnd w:id="582"/>
      <w:bookmarkEnd w:id="583"/>
      <w:bookmarkEnd w:id="584"/>
      <w:bookmarkEnd w:id="585"/>
      <w:bookmarkEnd w:id="586"/>
      <w:bookmarkEnd w:id="587"/>
      <w:bookmarkEnd w:id="588"/>
    </w:p>
    <w:p w14:paraId="0A9B9AB1" w14:textId="59C622C5" w:rsidR="00EB70C4" w:rsidRPr="00EC314F" w:rsidRDefault="00EB70C4" w:rsidP="00BE420D">
      <w:pPr>
        <w:pStyle w:val="Heading2"/>
        <w:ind w:left="993"/>
      </w:pPr>
      <w:bookmarkStart w:id="589" w:name="_Toc488738703"/>
      <w:bookmarkStart w:id="590" w:name="_Ref22649334"/>
      <w:bookmarkStart w:id="591" w:name="_Ref22650609"/>
      <w:bookmarkStart w:id="592" w:name="_Ref22651253"/>
      <w:bookmarkStart w:id="593" w:name="_Ref22651263"/>
      <w:bookmarkStart w:id="594" w:name="_Ref99425114"/>
      <w:bookmarkStart w:id="595" w:name="_Toc320086158"/>
      <w:bookmarkStart w:id="596" w:name="_Toc320086610"/>
      <w:bookmarkStart w:id="597" w:name="_Toc320086856"/>
      <w:bookmarkStart w:id="598" w:name="_Toc320087438"/>
      <w:bookmarkStart w:id="599" w:name="_Toc362968277"/>
      <w:bookmarkStart w:id="600" w:name="_Toc362969530"/>
      <w:bookmarkStart w:id="601" w:name="_Ref503997362"/>
      <w:bookmarkStart w:id="602" w:name="_Ref511225860"/>
      <w:bookmarkStart w:id="603" w:name="_Toc216343375"/>
      <w:r w:rsidRPr="00EC314F">
        <w:t xml:space="preserve">Consultant </w:t>
      </w:r>
      <w:r w:rsidR="00C97F3F" w:rsidRPr="00EC314F">
        <w:t xml:space="preserve">insurance </w:t>
      </w:r>
      <w:bookmarkEnd w:id="589"/>
      <w:bookmarkEnd w:id="590"/>
      <w:bookmarkEnd w:id="591"/>
      <w:bookmarkEnd w:id="592"/>
      <w:bookmarkEnd w:id="593"/>
      <w:bookmarkEnd w:id="594"/>
      <w:r w:rsidR="00C97F3F" w:rsidRPr="00EC314F">
        <w:t>obligations</w:t>
      </w:r>
      <w:bookmarkEnd w:id="595"/>
      <w:bookmarkEnd w:id="596"/>
      <w:bookmarkEnd w:id="597"/>
      <w:bookmarkEnd w:id="598"/>
      <w:bookmarkEnd w:id="599"/>
      <w:bookmarkEnd w:id="600"/>
      <w:bookmarkEnd w:id="601"/>
      <w:bookmarkEnd w:id="602"/>
      <w:bookmarkEnd w:id="603"/>
    </w:p>
    <w:p w14:paraId="0E8A2AE1" w14:textId="77777777" w:rsidR="00EB70C4" w:rsidRPr="00EC314F" w:rsidRDefault="00EB70C4" w:rsidP="00EC5EFF">
      <w:pPr>
        <w:pStyle w:val="IndentParaLevel1"/>
      </w:pPr>
      <w:r w:rsidRPr="00EC314F">
        <w:t>The Consultant must:</w:t>
      </w:r>
    </w:p>
    <w:p w14:paraId="659BC484" w14:textId="77777777" w:rsidR="00EB70C4" w:rsidRPr="00EC314F" w:rsidRDefault="00B97C54" w:rsidP="0079110E">
      <w:pPr>
        <w:pStyle w:val="Heading3"/>
      </w:pPr>
      <w:bookmarkStart w:id="604" w:name="_Toc320086159"/>
      <w:bookmarkStart w:id="605" w:name="_Toc320086857"/>
      <w:bookmarkStart w:id="606" w:name="_Toc320087439"/>
      <w:r>
        <w:t xml:space="preserve">as </w:t>
      </w:r>
      <w:r w:rsidR="00EF1A69">
        <w:t>from</w:t>
      </w:r>
      <w:r w:rsidR="003C2E46" w:rsidRPr="00EC314F">
        <w:t xml:space="preserve"> </w:t>
      </w:r>
      <w:r w:rsidR="00EB70C4" w:rsidRPr="00EC314F">
        <w:t xml:space="preserve">the </w:t>
      </w:r>
      <w:r w:rsidR="00940E89">
        <w:t>Commencement</w:t>
      </w:r>
      <w:r w:rsidR="00EB70C4" w:rsidRPr="00EC314F">
        <w:t xml:space="preserve"> Date</w:t>
      </w:r>
      <w:r w:rsidR="00231248" w:rsidRPr="00EC314F">
        <w:t>,</w:t>
      </w:r>
      <w:r w:rsidR="003C2E46" w:rsidRPr="00EC314F">
        <w:t xml:space="preserve"> </w:t>
      </w:r>
      <w:r w:rsidR="00EB70C4" w:rsidRPr="00EC314F">
        <w:t xml:space="preserve">effect </w:t>
      </w:r>
      <w:r w:rsidR="00EC3B85" w:rsidRPr="00EC314F">
        <w:t>or</w:t>
      </w:r>
      <w:r w:rsidR="00EB70C4" w:rsidRPr="00EC314F">
        <w:t xml:space="preserve"> have in place </w:t>
      </w:r>
      <w:r w:rsidR="00F65992">
        <w:t xml:space="preserve">and thereafter maintain </w:t>
      </w:r>
      <w:r w:rsidR="00EB70C4" w:rsidRPr="00EC314F">
        <w:t xml:space="preserve">the following </w:t>
      </w:r>
      <w:r w:rsidR="00F65992">
        <w:t xml:space="preserve">policies of </w:t>
      </w:r>
      <w:r w:rsidR="00EB70C4" w:rsidRPr="00EC314F">
        <w:t xml:space="preserve">insurance with insurers and on terms </w:t>
      </w:r>
      <w:r w:rsidR="00F57BBF">
        <w:t>approved in writing by the Principal's</w:t>
      </w:r>
      <w:r w:rsidR="00A90475">
        <w:t xml:space="preserve"> Representative (which approval</w:t>
      </w:r>
      <w:r w:rsidR="00F57BBF">
        <w:t xml:space="preserve"> shall not be unreasonably withheld)</w:t>
      </w:r>
      <w:r w:rsidR="00EB70C4" w:rsidRPr="00EC314F">
        <w:t>:</w:t>
      </w:r>
      <w:bookmarkEnd w:id="604"/>
      <w:bookmarkEnd w:id="605"/>
      <w:bookmarkEnd w:id="606"/>
    </w:p>
    <w:p w14:paraId="23CEE06F" w14:textId="1D77BB36" w:rsidR="00EB70C4" w:rsidRPr="00EC314F" w:rsidRDefault="00EB70C4" w:rsidP="00421050">
      <w:pPr>
        <w:pStyle w:val="Heading4"/>
      </w:pPr>
      <w:bookmarkStart w:id="607" w:name="_Toc320086160"/>
      <w:bookmarkStart w:id="608" w:name="_Toc320086858"/>
      <w:bookmarkStart w:id="609" w:name="_Toc320087440"/>
      <w:bookmarkStart w:id="610" w:name="_Ref342371796"/>
      <w:bookmarkStart w:id="611" w:name="_Ref342371828"/>
      <w:r w:rsidRPr="00EC314F">
        <w:t>Professional Indemnity Insurance</w:t>
      </w:r>
      <w:r w:rsidR="00B97C54">
        <w:t xml:space="preserve"> for an amount </w:t>
      </w:r>
      <w:r w:rsidR="00902B67">
        <w:t>as is</w:t>
      </w:r>
      <w:r w:rsidR="00B97C54">
        <w:t xml:space="preserve"> stated in Item </w:t>
      </w:r>
      <w:r w:rsidR="004C5798">
        <w:fldChar w:fldCharType="begin"/>
      </w:r>
      <w:r w:rsidR="004C5798">
        <w:instrText xml:space="preserve"> REF _Ref511228177 \w \h </w:instrText>
      </w:r>
      <w:r w:rsidR="004C5798">
        <w:fldChar w:fldCharType="separate"/>
      </w:r>
      <w:r w:rsidR="00FA2AC4">
        <w:t>21(a)</w:t>
      </w:r>
      <w:r w:rsidR="004C5798">
        <w:fldChar w:fldCharType="end"/>
      </w:r>
      <w:r w:rsidRPr="00EC314F">
        <w:t>;</w:t>
      </w:r>
      <w:bookmarkEnd w:id="607"/>
      <w:bookmarkEnd w:id="608"/>
      <w:bookmarkEnd w:id="609"/>
      <w:bookmarkEnd w:id="610"/>
      <w:bookmarkEnd w:id="611"/>
    </w:p>
    <w:p w14:paraId="5284CC0E" w14:textId="27E44B87" w:rsidR="00B97C54" w:rsidRDefault="00EB70C4" w:rsidP="00421050">
      <w:pPr>
        <w:pStyle w:val="Heading4"/>
      </w:pPr>
      <w:bookmarkStart w:id="612" w:name="_Toc320086161"/>
      <w:bookmarkStart w:id="613" w:name="_Toc320086859"/>
      <w:bookmarkStart w:id="614" w:name="_Toc320087441"/>
      <w:bookmarkStart w:id="615" w:name="_Ref342371940"/>
      <w:r w:rsidRPr="00EC314F">
        <w:t xml:space="preserve">if </w:t>
      </w:r>
      <w:r w:rsidR="00B97C54">
        <w:t xml:space="preserve">required by Item </w:t>
      </w:r>
      <w:r w:rsidR="004C5798">
        <w:fldChar w:fldCharType="begin"/>
      </w:r>
      <w:r w:rsidR="004C5798">
        <w:instrText xml:space="preserve"> REF _Ref511228180 \w \h </w:instrText>
      </w:r>
      <w:r w:rsidR="004C5798">
        <w:fldChar w:fldCharType="separate"/>
      </w:r>
      <w:r w:rsidR="00FA2AC4">
        <w:t>21(b)</w:t>
      </w:r>
      <w:r w:rsidR="004C5798">
        <w:fldChar w:fldCharType="end"/>
      </w:r>
      <w:r w:rsidRPr="00EC314F">
        <w:t>, Public Liability Insurance</w:t>
      </w:r>
      <w:r w:rsidR="00B97C54">
        <w:t xml:space="preserve"> for an amount per occurrence </w:t>
      </w:r>
      <w:r w:rsidR="00902B67">
        <w:t>as is</w:t>
      </w:r>
      <w:r w:rsidR="00B97C54">
        <w:t xml:space="preserve"> stated in Item </w:t>
      </w:r>
      <w:r w:rsidR="004C5798">
        <w:fldChar w:fldCharType="begin"/>
      </w:r>
      <w:r w:rsidR="004C5798">
        <w:instrText xml:space="preserve"> REF _Ref511228183 \w \h </w:instrText>
      </w:r>
      <w:r w:rsidR="004C5798">
        <w:fldChar w:fldCharType="separate"/>
      </w:r>
      <w:r w:rsidR="00FA2AC4">
        <w:t>21(c)</w:t>
      </w:r>
      <w:r w:rsidR="004C5798">
        <w:fldChar w:fldCharType="end"/>
      </w:r>
      <w:r w:rsidR="00B97C54">
        <w:t>; and</w:t>
      </w:r>
    </w:p>
    <w:p w14:paraId="4B9504BC" w14:textId="77777777" w:rsidR="00EB70C4" w:rsidRPr="00EC314F" w:rsidRDefault="00B97C54" w:rsidP="00421050">
      <w:pPr>
        <w:pStyle w:val="Heading4"/>
      </w:pPr>
      <w:r w:rsidRPr="00EC314F">
        <w:t>Workers Compensation Insurance</w:t>
      </w:r>
      <w:r>
        <w:t xml:space="preserve"> and any other insurance that the Consultant is required to effect under any Statutory Requirement for an amount or amounts required by law;</w:t>
      </w:r>
      <w:bookmarkEnd w:id="612"/>
      <w:bookmarkEnd w:id="613"/>
      <w:bookmarkEnd w:id="614"/>
      <w:bookmarkEnd w:id="615"/>
    </w:p>
    <w:p w14:paraId="2EE37D5C" w14:textId="77777777" w:rsidR="00EB70C4" w:rsidRPr="00EC314F" w:rsidRDefault="00102E75" w:rsidP="0079110E">
      <w:pPr>
        <w:pStyle w:val="Heading3"/>
      </w:pPr>
      <w:bookmarkStart w:id="616" w:name="_Toc320086162"/>
      <w:bookmarkStart w:id="617" w:name="_Toc320086860"/>
      <w:bookmarkStart w:id="618" w:name="_Toc320087442"/>
      <w:bookmarkStart w:id="619" w:name="_Ref504041370"/>
      <w:r w:rsidRPr="00EC314F">
        <w:lastRenderedPageBreak/>
        <w:t xml:space="preserve">ensure that each of its </w:t>
      </w:r>
      <w:r w:rsidR="00633368">
        <w:t>s</w:t>
      </w:r>
      <w:r w:rsidRPr="00EC314F">
        <w:t xml:space="preserve">ubconsultants </w:t>
      </w:r>
      <w:r>
        <w:t>has in force and maintains</w:t>
      </w:r>
      <w:r w:rsidR="00EB70C4" w:rsidRPr="00EC314F">
        <w:t>:</w:t>
      </w:r>
      <w:bookmarkEnd w:id="616"/>
      <w:bookmarkEnd w:id="617"/>
      <w:bookmarkEnd w:id="618"/>
      <w:bookmarkEnd w:id="619"/>
    </w:p>
    <w:p w14:paraId="684CFCD3" w14:textId="2F4AB37C" w:rsidR="00EB70C4" w:rsidRPr="00EC314F" w:rsidRDefault="00102E75" w:rsidP="00421050">
      <w:pPr>
        <w:pStyle w:val="Heading4"/>
      </w:pPr>
      <w:bookmarkStart w:id="620" w:name="_Toc320086163"/>
      <w:bookmarkStart w:id="621" w:name="_Toc320086861"/>
      <w:bookmarkStart w:id="622" w:name="_Toc320087443"/>
      <w:bookmarkStart w:id="623" w:name="_Ref504041654"/>
      <w:r>
        <w:t xml:space="preserve">a professional indemnity insurance policy for an amount </w:t>
      </w:r>
      <w:r w:rsidR="00902B67">
        <w:t>as is</w:t>
      </w:r>
      <w:r w:rsidR="006C6576">
        <w:t xml:space="preserve"> specified in </w:t>
      </w:r>
      <w:r w:rsidR="007E607F">
        <w:t xml:space="preserve">Item </w:t>
      </w:r>
      <w:r w:rsidR="004C5798">
        <w:fldChar w:fldCharType="begin"/>
      </w:r>
      <w:r w:rsidR="004C5798">
        <w:instrText xml:space="preserve"> REF _Ref511228185 \w \h </w:instrText>
      </w:r>
      <w:r w:rsidR="004C5798">
        <w:fldChar w:fldCharType="separate"/>
      </w:r>
      <w:r w:rsidR="00FA2AC4">
        <w:t>21(d)</w:t>
      </w:r>
      <w:r w:rsidR="004C5798">
        <w:fldChar w:fldCharType="end"/>
      </w:r>
      <w:r w:rsidR="00E873FE">
        <w:t xml:space="preserve"> or otherwise as Directed by the Principal's Representative</w:t>
      </w:r>
      <w:r w:rsidR="00EB70C4" w:rsidRPr="00EC314F">
        <w:t>; and</w:t>
      </w:r>
      <w:bookmarkEnd w:id="620"/>
      <w:bookmarkEnd w:id="621"/>
      <w:bookmarkEnd w:id="622"/>
      <w:bookmarkEnd w:id="623"/>
    </w:p>
    <w:p w14:paraId="6C8C12A7" w14:textId="77777777" w:rsidR="00EB70C4" w:rsidRPr="00EC314F" w:rsidRDefault="00EB70C4" w:rsidP="00421050">
      <w:pPr>
        <w:pStyle w:val="Heading4"/>
      </w:pPr>
      <w:bookmarkStart w:id="624" w:name="_Toc320086164"/>
      <w:bookmarkStart w:id="625" w:name="_Toc320086862"/>
      <w:bookmarkStart w:id="626" w:name="_Toc320087444"/>
      <w:r w:rsidRPr="00EC314F">
        <w:t>similar insurance to the</w:t>
      </w:r>
      <w:r w:rsidR="00634E47">
        <w:t xml:space="preserve"> </w:t>
      </w:r>
      <w:r w:rsidRPr="00EC314F">
        <w:t>Workers Compensation Insurance covering the subconsultants</w:t>
      </w:r>
      <w:r w:rsidR="00634E47">
        <w:t>'</w:t>
      </w:r>
      <w:r w:rsidRPr="00EC314F">
        <w:t xml:space="preserve"> employees;</w:t>
      </w:r>
      <w:bookmarkEnd w:id="624"/>
      <w:bookmarkEnd w:id="625"/>
      <w:bookmarkEnd w:id="626"/>
    </w:p>
    <w:p w14:paraId="54B46F00" w14:textId="77777777" w:rsidR="00EB70C4" w:rsidRPr="00EC314F" w:rsidRDefault="00BD6A4E" w:rsidP="0079110E">
      <w:pPr>
        <w:pStyle w:val="Heading3"/>
      </w:pPr>
      <w:bookmarkStart w:id="627" w:name="_Toc320086165"/>
      <w:bookmarkStart w:id="628" w:name="_Toc320086863"/>
      <w:bookmarkStart w:id="629" w:name="_Toc320087445"/>
      <w:r>
        <w:t xml:space="preserve">not later than </w:t>
      </w:r>
      <w:r w:rsidRPr="00EC314F">
        <w:t xml:space="preserve">the </w:t>
      </w:r>
      <w:r>
        <w:t>Commencement</w:t>
      </w:r>
      <w:r w:rsidRPr="00EC314F">
        <w:t xml:space="preserve"> Date</w:t>
      </w:r>
      <w:r>
        <w:t xml:space="preserve"> and within 2 Business Days after receipt of any request from </w:t>
      </w:r>
      <w:r w:rsidR="004E1DA0" w:rsidRPr="00EC314F">
        <w:t xml:space="preserve">the </w:t>
      </w:r>
      <w:r w:rsidR="00FD196C">
        <w:t>Principal</w:t>
      </w:r>
      <w:r w:rsidR="004E1DA0" w:rsidRPr="00EC314F">
        <w:t xml:space="preserve">'s Representative </w:t>
      </w:r>
      <w:r>
        <w:t>to do so</w:t>
      </w:r>
      <w:r w:rsidR="00231248" w:rsidRPr="00EC314F">
        <w:t>,</w:t>
      </w:r>
      <w:r w:rsidR="004E1DA0" w:rsidRPr="00EC314F">
        <w:t xml:space="preserve"> </w:t>
      </w:r>
      <w:r w:rsidR="00EB70C4" w:rsidRPr="00EC314F">
        <w:t xml:space="preserve">provide the </w:t>
      </w:r>
      <w:r w:rsidR="00FD196C">
        <w:t>Principal</w:t>
      </w:r>
      <w:r w:rsidR="00EB70C4" w:rsidRPr="00EC314F">
        <w:t xml:space="preserve">'s Representative with </w:t>
      </w:r>
      <w:r w:rsidR="00F57BBF">
        <w:t>evidence</w:t>
      </w:r>
      <w:r w:rsidR="00EB70C4" w:rsidRPr="00EC314F">
        <w:t xml:space="preserve"> of any required insurance</w:t>
      </w:r>
      <w:r w:rsidR="00F57BBF">
        <w:t>, including any certificates of currency and copies of insurance policies</w:t>
      </w:r>
      <w:r w:rsidR="00EB70C4" w:rsidRPr="00EC314F">
        <w:t>;</w:t>
      </w:r>
      <w:bookmarkEnd w:id="627"/>
      <w:bookmarkEnd w:id="628"/>
      <w:bookmarkEnd w:id="629"/>
      <w:r w:rsidR="00EB70C4" w:rsidRPr="00EC314F">
        <w:t xml:space="preserve"> </w:t>
      </w:r>
    </w:p>
    <w:p w14:paraId="29134737" w14:textId="77777777" w:rsidR="00570297" w:rsidRDefault="00EB70C4" w:rsidP="0079110E">
      <w:pPr>
        <w:pStyle w:val="Heading3"/>
      </w:pPr>
      <w:bookmarkStart w:id="630" w:name="_Toc320086166"/>
      <w:bookmarkStart w:id="631" w:name="_Toc320086864"/>
      <w:bookmarkStart w:id="632" w:name="_Toc320087446"/>
      <w:r w:rsidRPr="00EC314F">
        <w:t xml:space="preserve">include </w:t>
      </w:r>
      <w:r w:rsidR="00570297">
        <w:t xml:space="preserve">in its policies of </w:t>
      </w:r>
      <w:r w:rsidR="00570297" w:rsidRPr="00EC314F">
        <w:t>Professional Indemnity Insurance</w:t>
      </w:r>
      <w:r w:rsidR="00570297">
        <w:t xml:space="preserve"> and </w:t>
      </w:r>
      <w:r w:rsidR="00570297" w:rsidRPr="00EC314F">
        <w:t>Public Liability Insurance</w:t>
      </w:r>
      <w:r w:rsidR="00570297">
        <w:t xml:space="preserve"> </w:t>
      </w:r>
      <w:r w:rsidRPr="00EC314F">
        <w:t xml:space="preserve">provisions which require the insurer to </w:t>
      </w:r>
      <w:r w:rsidR="00570297">
        <w:t xml:space="preserve">give </w:t>
      </w:r>
      <w:r w:rsidRPr="00EC314F">
        <w:t xml:space="preserve">the </w:t>
      </w:r>
      <w:r w:rsidR="00FD196C">
        <w:t>Principal</w:t>
      </w:r>
      <w:r w:rsidR="00570297">
        <w:t>:</w:t>
      </w:r>
      <w:r w:rsidRPr="00EC314F">
        <w:t xml:space="preserve"> </w:t>
      </w:r>
    </w:p>
    <w:p w14:paraId="639FD841" w14:textId="77777777" w:rsidR="00570297" w:rsidRDefault="00EB70C4" w:rsidP="006E4A18">
      <w:pPr>
        <w:pStyle w:val="Heading4"/>
      </w:pPr>
      <w:r w:rsidRPr="00EC314F">
        <w:t>whenever</w:t>
      </w:r>
      <w:r w:rsidR="004E1DA0" w:rsidRPr="00EC314F">
        <w:t xml:space="preserve"> </w:t>
      </w:r>
      <w:r w:rsidR="00570297">
        <w:t>the insurer</w:t>
      </w:r>
      <w:r w:rsidR="004E1DA0" w:rsidRPr="00EC314F">
        <w:t xml:space="preserve"> gives an insured a notice under or in connection with the policy, </w:t>
      </w:r>
      <w:r w:rsidR="00570297">
        <w:t>a copy of that notice at the same time it is given to the insured; and</w:t>
      </w:r>
    </w:p>
    <w:p w14:paraId="06381633" w14:textId="77777777" w:rsidR="00EB70C4" w:rsidRDefault="00570297" w:rsidP="006E4A18">
      <w:pPr>
        <w:pStyle w:val="Heading4"/>
      </w:pPr>
      <w:r>
        <w:t xml:space="preserve">20 Business Days prior written </w:t>
      </w:r>
      <w:r w:rsidR="004E1DA0" w:rsidRPr="00EC314F">
        <w:t xml:space="preserve">notice of </w:t>
      </w:r>
      <w:r>
        <w:t xml:space="preserve">any notice of </w:t>
      </w:r>
      <w:r w:rsidR="004E1DA0" w:rsidRPr="00EC314F">
        <w:t xml:space="preserve">cancellation </w:t>
      </w:r>
      <w:r>
        <w:t>intended to be given by the insurer</w:t>
      </w:r>
      <w:r w:rsidR="004E1DA0" w:rsidRPr="00EC314F">
        <w:t xml:space="preserve">; </w:t>
      </w:r>
      <w:bookmarkEnd w:id="630"/>
      <w:bookmarkEnd w:id="631"/>
      <w:bookmarkEnd w:id="632"/>
    </w:p>
    <w:p w14:paraId="30B85B2D" w14:textId="77777777" w:rsidR="00EB70C4" w:rsidRPr="00EC314F" w:rsidRDefault="00570297" w:rsidP="0079110E">
      <w:pPr>
        <w:pStyle w:val="Heading3"/>
      </w:pPr>
      <w:bookmarkStart w:id="633" w:name="_Toc320086167"/>
      <w:bookmarkStart w:id="634" w:name="_Toc320086865"/>
      <w:bookmarkStart w:id="635" w:name="_Toc320087447"/>
      <w:r>
        <w:t xml:space="preserve">punctually pay all premiums; </w:t>
      </w:r>
      <w:bookmarkEnd w:id="633"/>
      <w:bookmarkEnd w:id="634"/>
      <w:bookmarkEnd w:id="635"/>
    </w:p>
    <w:p w14:paraId="2B8E8D1D" w14:textId="77777777" w:rsidR="00EB70C4" w:rsidRPr="00EC314F" w:rsidRDefault="00EB70C4" w:rsidP="006E4A18">
      <w:pPr>
        <w:pStyle w:val="Heading3"/>
      </w:pPr>
      <w:bookmarkStart w:id="636" w:name="_Toc320086168"/>
      <w:bookmarkStart w:id="637" w:name="_Toc320086866"/>
      <w:bookmarkStart w:id="638" w:name="_Toc320087448"/>
      <w:r w:rsidRPr="00EC314F">
        <w:t>not do</w:t>
      </w:r>
      <w:r w:rsidR="00570297">
        <w:t>, permit to be done or omit to do</w:t>
      </w:r>
      <w:r w:rsidRPr="00EC314F">
        <w:t xml:space="preserve"> anything which </w:t>
      </w:r>
      <w:r w:rsidR="00A0294A">
        <w:t xml:space="preserve">prejudices </w:t>
      </w:r>
      <w:r w:rsidRPr="00EC314F">
        <w:t>any insurance;</w:t>
      </w:r>
      <w:bookmarkEnd w:id="636"/>
      <w:bookmarkEnd w:id="637"/>
      <w:bookmarkEnd w:id="638"/>
    </w:p>
    <w:p w14:paraId="16C85B1E" w14:textId="77777777" w:rsidR="00EB70C4" w:rsidRPr="00EC314F" w:rsidRDefault="00EB70C4" w:rsidP="006E4A18">
      <w:pPr>
        <w:pStyle w:val="Heading3"/>
      </w:pPr>
      <w:bookmarkStart w:id="639" w:name="_Toc320086169"/>
      <w:bookmarkStart w:id="640" w:name="_Toc320086867"/>
      <w:bookmarkStart w:id="641" w:name="_Toc320087449"/>
      <w:r w:rsidRPr="00EC314F">
        <w:t>rectif</w:t>
      </w:r>
      <w:r w:rsidR="00570297">
        <w:t>y</w:t>
      </w:r>
      <w:r w:rsidRPr="00EC314F">
        <w:t xml:space="preserve"> anything which might </w:t>
      </w:r>
      <w:r w:rsidR="00C33765">
        <w:t xml:space="preserve">prejudice </w:t>
      </w:r>
      <w:r w:rsidR="009679AA" w:rsidRPr="00EC314F">
        <w:t xml:space="preserve">any </w:t>
      </w:r>
      <w:r w:rsidRPr="00EC314F">
        <w:t>insurance;</w:t>
      </w:r>
      <w:bookmarkEnd w:id="639"/>
      <w:bookmarkEnd w:id="640"/>
      <w:bookmarkEnd w:id="641"/>
    </w:p>
    <w:p w14:paraId="1F5C4F9D" w14:textId="77777777" w:rsidR="00EB70C4" w:rsidRPr="00EC314F" w:rsidRDefault="00570297" w:rsidP="006E4A18">
      <w:pPr>
        <w:pStyle w:val="Heading3"/>
      </w:pPr>
      <w:bookmarkStart w:id="642" w:name="_Toc320086170"/>
      <w:bookmarkStart w:id="643" w:name="_Toc320086868"/>
      <w:bookmarkStart w:id="644" w:name="_Toc320087450"/>
      <w:r>
        <w:t xml:space="preserve">immediately </w:t>
      </w:r>
      <w:r w:rsidR="00EB70C4" w:rsidRPr="00EC314F">
        <w:t>reinstate an insurance policy if it lapses;</w:t>
      </w:r>
      <w:bookmarkEnd w:id="642"/>
      <w:bookmarkEnd w:id="643"/>
      <w:bookmarkEnd w:id="644"/>
    </w:p>
    <w:p w14:paraId="3366F8FA" w14:textId="77777777" w:rsidR="00EB70C4" w:rsidRPr="00EC314F" w:rsidRDefault="00EB70C4" w:rsidP="006E4A18">
      <w:pPr>
        <w:pStyle w:val="Heading3"/>
      </w:pPr>
      <w:bookmarkStart w:id="645" w:name="_Toc320086171"/>
      <w:bookmarkStart w:id="646" w:name="_Toc320086869"/>
      <w:bookmarkStart w:id="647" w:name="_Toc320087451"/>
      <w:r w:rsidRPr="00EC314F">
        <w:t xml:space="preserve">not cancel, vary or allow an insurance policy to lapse without the prior written consent of the </w:t>
      </w:r>
      <w:r w:rsidR="00FD196C">
        <w:t>Principal</w:t>
      </w:r>
      <w:r w:rsidRPr="00EC314F">
        <w:t>'s Representative;</w:t>
      </w:r>
      <w:bookmarkEnd w:id="645"/>
      <w:bookmarkEnd w:id="646"/>
      <w:bookmarkEnd w:id="647"/>
    </w:p>
    <w:p w14:paraId="106A587A" w14:textId="77777777" w:rsidR="00EB70C4" w:rsidRPr="00EC314F" w:rsidRDefault="00EB70C4" w:rsidP="006E4A18">
      <w:pPr>
        <w:pStyle w:val="Heading3"/>
      </w:pPr>
      <w:bookmarkStart w:id="648" w:name="_Toc320086172"/>
      <w:bookmarkStart w:id="649" w:name="_Toc320086870"/>
      <w:bookmarkStart w:id="650" w:name="_Toc320087452"/>
      <w:r w:rsidRPr="00EC314F">
        <w:t>immediately notif</w:t>
      </w:r>
      <w:r w:rsidR="00570297">
        <w:t>y</w:t>
      </w:r>
      <w:r w:rsidRPr="00EC314F">
        <w:t xml:space="preserve"> the </w:t>
      </w:r>
      <w:r w:rsidR="00FD196C">
        <w:t>Principal</w:t>
      </w:r>
      <w:r w:rsidRPr="00EC314F">
        <w:t>'s Representative of any event which may result in an insurance policy lapsing or being cancelled;</w:t>
      </w:r>
      <w:bookmarkEnd w:id="648"/>
      <w:bookmarkEnd w:id="649"/>
      <w:bookmarkEnd w:id="650"/>
    </w:p>
    <w:p w14:paraId="5AD10900" w14:textId="77777777" w:rsidR="00CC2A36" w:rsidRDefault="00EB70C4" w:rsidP="006E4A18">
      <w:pPr>
        <w:pStyle w:val="Heading3"/>
      </w:pPr>
      <w:bookmarkStart w:id="651" w:name="_Toc320086173"/>
      <w:bookmarkStart w:id="652" w:name="_Toc320086871"/>
      <w:bookmarkStart w:id="653" w:name="_Toc320087453"/>
      <w:r w:rsidRPr="00EC314F">
        <w:t>give full, true and particular information to the insurer of all matters and things the non</w:t>
      </w:r>
      <w:r w:rsidRPr="00EC314F">
        <w:noBreakHyphen/>
        <w:t xml:space="preserve">disclosure of which might in any way </w:t>
      </w:r>
      <w:r w:rsidR="009679AA" w:rsidRPr="00EC314F">
        <w:t>compromise</w:t>
      </w:r>
      <w:r w:rsidRPr="00EC314F">
        <w:t xml:space="preserve"> or affect any </w:t>
      </w:r>
      <w:r w:rsidR="009679AA" w:rsidRPr="00EC314F">
        <w:t xml:space="preserve">insurance </w:t>
      </w:r>
      <w:r w:rsidRPr="00EC314F">
        <w:t>policy or the payment of all or any benefits under the insurance</w:t>
      </w:r>
      <w:r w:rsidR="009679AA" w:rsidRPr="00EC314F">
        <w:t xml:space="preserve"> policy</w:t>
      </w:r>
      <w:r w:rsidR="00CC2A36">
        <w:t>; and</w:t>
      </w:r>
    </w:p>
    <w:p w14:paraId="2053262F" w14:textId="73C9E1FF" w:rsidR="00EB70C4" w:rsidRPr="00EC314F" w:rsidRDefault="00CC2A36" w:rsidP="00473147">
      <w:pPr>
        <w:pStyle w:val="Heading3"/>
      </w:pPr>
      <w:r>
        <w:t xml:space="preserve">maintain the insurance policies required under this clause </w:t>
      </w:r>
      <w:r w:rsidR="00570297">
        <w:fldChar w:fldCharType="begin"/>
      </w:r>
      <w:r w:rsidR="00570297">
        <w:instrText xml:space="preserve"> REF _Ref503997362 \w \h </w:instrText>
      </w:r>
      <w:r w:rsidR="00570297">
        <w:fldChar w:fldCharType="separate"/>
      </w:r>
      <w:r w:rsidR="00FA2AC4">
        <w:t>6.1</w:t>
      </w:r>
      <w:r w:rsidR="00570297">
        <w:fldChar w:fldCharType="end"/>
      </w:r>
      <w:r>
        <w:t xml:space="preserve"> </w:t>
      </w:r>
      <w:r w:rsidR="00473147" w:rsidRPr="00473147">
        <w:t>with an insurer and on terms both approved in writing by the Principal.</w:t>
      </w:r>
      <w:bookmarkEnd w:id="651"/>
      <w:bookmarkEnd w:id="652"/>
      <w:bookmarkEnd w:id="653"/>
    </w:p>
    <w:p w14:paraId="30ECA31B" w14:textId="08992109" w:rsidR="00EB70C4" w:rsidRPr="00EC314F" w:rsidRDefault="00EB70C4" w:rsidP="00BE420D">
      <w:pPr>
        <w:pStyle w:val="Heading2"/>
        <w:ind w:left="993"/>
      </w:pPr>
      <w:bookmarkStart w:id="654" w:name="_Toc488738704"/>
      <w:bookmarkStart w:id="655" w:name="_Toc320086174"/>
      <w:bookmarkStart w:id="656" w:name="_Toc320086611"/>
      <w:bookmarkStart w:id="657" w:name="_Toc320086872"/>
      <w:bookmarkStart w:id="658" w:name="_Toc320087454"/>
      <w:bookmarkStart w:id="659" w:name="_Toc362968278"/>
      <w:bookmarkStart w:id="660" w:name="_Toc362969531"/>
      <w:bookmarkStart w:id="661" w:name="_Toc216343376"/>
      <w:r w:rsidRPr="00EC314F">
        <w:t xml:space="preserve">Failure to </w:t>
      </w:r>
      <w:bookmarkEnd w:id="654"/>
      <w:r w:rsidR="00C97F3F" w:rsidRPr="00EC314F">
        <w:t>insure</w:t>
      </w:r>
      <w:bookmarkEnd w:id="655"/>
      <w:bookmarkEnd w:id="656"/>
      <w:bookmarkEnd w:id="657"/>
      <w:bookmarkEnd w:id="658"/>
      <w:bookmarkEnd w:id="659"/>
      <w:bookmarkEnd w:id="660"/>
      <w:bookmarkEnd w:id="661"/>
    </w:p>
    <w:p w14:paraId="013A07F9" w14:textId="77777777" w:rsidR="00EB70C4" w:rsidRPr="00EC314F" w:rsidRDefault="00EB70C4" w:rsidP="00EC5EFF">
      <w:pPr>
        <w:pStyle w:val="IndentParaLevel1"/>
      </w:pPr>
      <w:r w:rsidRPr="00EC314F">
        <w:t>If the Consultant fails to:</w:t>
      </w:r>
    </w:p>
    <w:p w14:paraId="2A5081AC" w14:textId="77777777" w:rsidR="00EB70C4" w:rsidRPr="00EC314F" w:rsidRDefault="00EB70C4" w:rsidP="0079110E">
      <w:pPr>
        <w:pStyle w:val="Heading3"/>
      </w:pPr>
      <w:bookmarkStart w:id="662" w:name="_Toc320086175"/>
      <w:bookmarkStart w:id="663" w:name="_Toc320086873"/>
      <w:bookmarkStart w:id="664" w:name="_Toc320087455"/>
      <w:r w:rsidRPr="00EC314F">
        <w:t xml:space="preserve">provide copies of any insurance policy together with evidence satisfactory to the </w:t>
      </w:r>
      <w:r w:rsidR="00FD196C">
        <w:t>Principal</w:t>
      </w:r>
      <w:r w:rsidRPr="00EC314F">
        <w:t>'s Representative that the policy is current; or</w:t>
      </w:r>
      <w:bookmarkEnd w:id="662"/>
      <w:bookmarkEnd w:id="663"/>
      <w:bookmarkEnd w:id="664"/>
    </w:p>
    <w:p w14:paraId="6D8B6F63" w14:textId="77777777" w:rsidR="00EB70C4" w:rsidRPr="00EC314F" w:rsidRDefault="00EB70C4" w:rsidP="0079110E">
      <w:pPr>
        <w:pStyle w:val="Heading3"/>
      </w:pPr>
      <w:bookmarkStart w:id="665" w:name="_Toc320086176"/>
      <w:bookmarkStart w:id="666" w:name="_Toc320086874"/>
      <w:bookmarkStart w:id="667" w:name="_Toc320087456"/>
      <w:r w:rsidRPr="00EC314F">
        <w:t xml:space="preserve">effect insurance with insurers and on terms satisfactory to the </w:t>
      </w:r>
      <w:r w:rsidR="00FD196C">
        <w:t>Principal</w:t>
      </w:r>
      <w:r w:rsidRPr="00EC314F">
        <w:t>'s Representative,</w:t>
      </w:r>
      <w:bookmarkEnd w:id="665"/>
      <w:bookmarkEnd w:id="666"/>
      <w:bookmarkEnd w:id="667"/>
    </w:p>
    <w:p w14:paraId="193D0E62" w14:textId="6A7B9013" w:rsidR="00EB70C4" w:rsidRPr="00EC314F" w:rsidRDefault="00EB70C4" w:rsidP="00421050">
      <w:pPr>
        <w:pStyle w:val="IndentParaLevel1"/>
      </w:pPr>
      <w:r w:rsidRPr="00EC314F">
        <w:t>as required by clause </w:t>
      </w:r>
      <w:r w:rsidRPr="00EC314F">
        <w:fldChar w:fldCharType="begin"/>
      </w:r>
      <w:r w:rsidRPr="00EC314F">
        <w:instrText xml:space="preserve"> REF _Ref22651253 \w \h </w:instrText>
      </w:r>
      <w:r w:rsidRPr="00EC314F">
        <w:fldChar w:fldCharType="separate"/>
      </w:r>
      <w:r w:rsidR="00FA2AC4">
        <w:t>6.1</w:t>
      </w:r>
      <w:r w:rsidRPr="00EC314F">
        <w:fldChar w:fldCharType="end"/>
      </w:r>
      <w:r w:rsidRPr="00EC314F">
        <w:t xml:space="preserve">, the </w:t>
      </w:r>
      <w:r w:rsidR="00FD196C">
        <w:t>Principal</w:t>
      </w:r>
      <w:r w:rsidRPr="00EC314F">
        <w:t xml:space="preserve"> may, without prejudice to any other rights it may have, take out the </w:t>
      </w:r>
      <w:r w:rsidR="009679AA" w:rsidRPr="00EC314F">
        <w:t xml:space="preserve">relevant </w:t>
      </w:r>
      <w:r w:rsidRPr="00EC314F">
        <w:t xml:space="preserve">insurance </w:t>
      </w:r>
      <w:r w:rsidR="009679AA" w:rsidRPr="00EC314F">
        <w:t xml:space="preserve">policies itself </w:t>
      </w:r>
      <w:r w:rsidRPr="00EC314F">
        <w:t>and the cost</w:t>
      </w:r>
      <w:r w:rsidR="009679AA" w:rsidRPr="00EC314F">
        <w:t xml:space="preserve"> incurred by the </w:t>
      </w:r>
      <w:r w:rsidR="00FD196C">
        <w:t>Principal</w:t>
      </w:r>
      <w:r w:rsidR="009679AA" w:rsidRPr="00EC314F">
        <w:t xml:space="preserve"> in doing so, </w:t>
      </w:r>
      <w:r w:rsidRPr="00EC314F">
        <w:t xml:space="preserve">will be a debt </w:t>
      </w:r>
      <w:r w:rsidR="00441AAD">
        <w:t xml:space="preserve">immediately </w:t>
      </w:r>
      <w:r w:rsidRPr="00EC314F">
        <w:t xml:space="preserve">due </w:t>
      </w:r>
      <w:r w:rsidR="00BA1831">
        <w:t xml:space="preserve">and payable </w:t>
      </w:r>
      <w:r w:rsidRPr="00EC314F">
        <w:t xml:space="preserve">from the Consultant to the </w:t>
      </w:r>
      <w:r w:rsidR="00FD196C">
        <w:t>Principal</w:t>
      </w:r>
      <w:r w:rsidRPr="00EC314F">
        <w:t>.</w:t>
      </w:r>
    </w:p>
    <w:p w14:paraId="565D8690" w14:textId="44BC1537" w:rsidR="00EB70C4" w:rsidRPr="00EC314F" w:rsidRDefault="00EB70C4" w:rsidP="00BE420D">
      <w:pPr>
        <w:pStyle w:val="Heading2"/>
        <w:ind w:left="993"/>
      </w:pPr>
      <w:bookmarkStart w:id="668" w:name="_Toc488738705"/>
      <w:bookmarkStart w:id="669" w:name="_Toc320086177"/>
      <w:bookmarkStart w:id="670" w:name="_Toc320086612"/>
      <w:bookmarkStart w:id="671" w:name="_Toc320086875"/>
      <w:bookmarkStart w:id="672" w:name="_Toc320087457"/>
      <w:bookmarkStart w:id="673" w:name="_Toc362968279"/>
      <w:bookmarkStart w:id="674" w:name="_Toc362969532"/>
      <w:bookmarkStart w:id="675" w:name="_Toc216343377"/>
      <w:r w:rsidRPr="00EC314F">
        <w:lastRenderedPageBreak/>
        <w:t xml:space="preserve">Period of </w:t>
      </w:r>
      <w:bookmarkEnd w:id="668"/>
      <w:r w:rsidR="00C97F3F" w:rsidRPr="00EC314F">
        <w:t>insurance</w:t>
      </w:r>
      <w:bookmarkEnd w:id="669"/>
      <w:bookmarkEnd w:id="670"/>
      <w:bookmarkEnd w:id="671"/>
      <w:bookmarkEnd w:id="672"/>
      <w:bookmarkEnd w:id="673"/>
      <w:bookmarkEnd w:id="674"/>
      <w:bookmarkEnd w:id="675"/>
    </w:p>
    <w:p w14:paraId="5D002EA8" w14:textId="77777777" w:rsidR="00EB70C4" w:rsidRPr="00EC314F" w:rsidRDefault="00EB70C4" w:rsidP="00EC5EFF">
      <w:pPr>
        <w:pStyle w:val="IndentParaLevel1"/>
      </w:pPr>
      <w:r w:rsidRPr="00EC314F">
        <w:t>The Consultant must</w:t>
      </w:r>
      <w:r w:rsidR="007E607F">
        <w:t xml:space="preserve"> </w:t>
      </w:r>
      <w:r w:rsidRPr="00EC314F">
        <w:t>maintain</w:t>
      </w:r>
      <w:r w:rsidR="00BA1831">
        <w:t xml:space="preserve"> (or cause to be maintained)</w:t>
      </w:r>
      <w:r w:rsidRPr="00EC314F">
        <w:t>:</w:t>
      </w:r>
    </w:p>
    <w:p w14:paraId="6B0AD5E5" w14:textId="77777777" w:rsidR="00EB70C4" w:rsidRPr="00EC314F" w:rsidRDefault="00EB70C4" w:rsidP="0079110E">
      <w:pPr>
        <w:pStyle w:val="Heading3"/>
      </w:pPr>
      <w:bookmarkStart w:id="676" w:name="_Toc320086178"/>
      <w:bookmarkStart w:id="677" w:name="_Toc320086876"/>
      <w:bookmarkStart w:id="678" w:name="_Toc320087458"/>
      <w:r w:rsidRPr="00EC314F">
        <w:t xml:space="preserve">the </w:t>
      </w:r>
      <w:r w:rsidR="00BA1831">
        <w:t xml:space="preserve">policies </w:t>
      </w:r>
      <w:r w:rsidRPr="00EC314F">
        <w:t>of Public Liability Insurance and Workers Compensation Insurance until completion of the Services; and</w:t>
      </w:r>
      <w:bookmarkEnd w:id="676"/>
      <w:bookmarkEnd w:id="677"/>
      <w:bookmarkEnd w:id="678"/>
    </w:p>
    <w:p w14:paraId="19BC9D7E" w14:textId="0BA241E9" w:rsidR="00EB70C4" w:rsidRPr="00EC314F" w:rsidRDefault="00EB70C4" w:rsidP="0079110E">
      <w:pPr>
        <w:pStyle w:val="Heading3"/>
      </w:pPr>
      <w:bookmarkStart w:id="679" w:name="_Ref22650622"/>
      <w:bookmarkStart w:id="680" w:name="_Toc320086179"/>
      <w:bookmarkStart w:id="681" w:name="_Toc320086877"/>
      <w:bookmarkStart w:id="682" w:name="_Toc320087459"/>
      <w:r w:rsidRPr="00EC314F">
        <w:t xml:space="preserve">the </w:t>
      </w:r>
      <w:r w:rsidR="00BA1831">
        <w:t xml:space="preserve">policy of </w:t>
      </w:r>
      <w:r w:rsidRPr="00EC314F">
        <w:t xml:space="preserve">Professional Indemnity Insurance </w:t>
      </w:r>
      <w:r w:rsidR="00BA1831">
        <w:t xml:space="preserve">(and any policy of professional indemnity insurance effected by a </w:t>
      </w:r>
      <w:r w:rsidR="00633368">
        <w:t>s</w:t>
      </w:r>
      <w:r w:rsidR="00BA1831">
        <w:t xml:space="preserve">ubconsultant) </w:t>
      </w:r>
      <w:r w:rsidRPr="00EC314F">
        <w:t xml:space="preserve">until the expiration of the period specified in </w:t>
      </w:r>
      <w:r w:rsidR="00BA1831">
        <w:t xml:space="preserve">Item </w:t>
      </w:r>
      <w:r w:rsidR="00BA1831">
        <w:fldChar w:fldCharType="begin"/>
      </w:r>
      <w:r w:rsidR="00BA1831">
        <w:instrText xml:space="preserve"> REF _Ref504042368 \w \h </w:instrText>
      </w:r>
      <w:r w:rsidR="00BA1831">
        <w:fldChar w:fldCharType="separate"/>
      </w:r>
      <w:r w:rsidR="00FA2AC4">
        <w:t>22</w:t>
      </w:r>
      <w:r w:rsidR="00BA1831">
        <w:fldChar w:fldCharType="end"/>
      </w:r>
      <w:r w:rsidRPr="00EC314F">
        <w:t xml:space="preserve"> following completion of the Services.</w:t>
      </w:r>
      <w:bookmarkEnd w:id="679"/>
      <w:bookmarkEnd w:id="680"/>
      <w:bookmarkEnd w:id="681"/>
      <w:bookmarkEnd w:id="682"/>
      <w:r w:rsidRPr="00EC314F">
        <w:t xml:space="preserve"> </w:t>
      </w:r>
    </w:p>
    <w:p w14:paraId="73F2A271" w14:textId="5D923FA7" w:rsidR="00EB70C4" w:rsidRPr="00EC314F" w:rsidRDefault="00EB70C4" w:rsidP="00BE420D">
      <w:pPr>
        <w:pStyle w:val="Heading2"/>
        <w:ind w:left="993"/>
      </w:pPr>
      <w:bookmarkStart w:id="683" w:name="_Toc488738706"/>
      <w:bookmarkStart w:id="684" w:name="_Toc320086180"/>
      <w:bookmarkStart w:id="685" w:name="_Toc320086613"/>
      <w:bookmarkStart w:id="686" w:name="_Toc320086878"/>
      <w:bookmarkStart w:id="687" w:name="_Toc320087460"/>
      <w:bookmarkStart w:id="688" w:name="_Toc362968280"/>
      <w:bookmarkStart w:id="689" w:name="_Toc362969533"/>
      <w:bookmarkStart w:id="690" w:name="_Ref511220394"/>
      <w:bookmarkStart w:id="691" w:name="_Ref511818327"/>
      <w:bookmarkStart w:id="692" w:name="_Toc216343378"/>
      <w:r w:rsidRPr="00EC314F">
        <w:t xml:space="preserve">Notice of </w:t>
      </w:r>
      <w:r w:rsidR="00C97F3F" w:rsidRPr="00EC314F">
        <w:t xml:space="preserve">potential </w:t>
      </w:r>
      <w:bookmarkEnd w:id="683"/>
      <w:r w:rsidR="008667A5" w:rsidRPr="00EC314F">
        <w:t>claim</w:t>
      </w:r>
      <w:bookmarkEnd w:id="684"/>
      <w:bookmarkEnd w:id="685"/>
      <w:bookmarkEnd w:id="686"/>
      <w:bookmarkEnd w:id="687"/>
      <w:bookmarkEnd w:id="688"/>
      <w:bookmarkEnd w:id="689"/>
      <w:bookmarkEnd w:id="690"/>
      <w:bookmarkEnd w:id="691"/>
      <w:bookmarkEnd w:id="692"/>
    </w:p>
    <w:p w14:paraId="3E4EC7AE" w14:textId="77777777" w:rsidR="00EB70C4" w:rsidRPr="00EC314F" w:rsidRDefault="00EB70C4" w:rsidP="00EC5EFF">
      <w:pPr>
        <w:pStyle w:val="IndentParaLevel1"/>
      </w:pPr>
      <w:r w:rsidRPr="00EC314F">
        <w:t>The Consultant must:</w:t>
      </w:r>
    </w:p>
    <w:p w14:paraId="6F4F3726" w14:textId="77777777" w:rsidR="00EB70C4" w:rsidRPr="00EC314F" w:rsidRDefault="00570EF2" w:rsidP="0079110E">
      <w:pPr>
        <w:pStyle w:val="Heading3"/>
      </w:pPr>
      <w:bookmarkStart w:id="693" w:name="_Toc320086181"/>
      <w:bookmarkStart w:id="694" w:name="_Toc320086879"/>
      <w:bookmarkStart w:id="695" w:name="_Toc320087461"/>
      <w:r>
        <w:t xml:space="preserve">promptly </w:t>
      </w:r>
      <w:r w:rsidR="00EB70C4" w:rsidRPr="00EC314F">
        <w:t xml:space="preserve">inform the </w:t>
      </w:r>
      <w:r w:rsidR="00FD196C">
        <w:t>Principal</w:t>
      </w:r>
      <w:r w:rsidR="00EB70C4" w:rsidRPr="00EC314F">
        <w:t xml:space="preserve"> in writing of any occurrence that may give rise to a claim under an insurance policy required by the </w:t>
      </w:r>
      <w:r w:rsidR="00FF644D">
        <w:t>Agreement</w:t>
      </w:r>
      <w:r>
        <w:t xml:space="preserve"> </w:t>
      </w:r>
      <w:r w:rsidR="00770F16">
        <w:t xml:space="preserve">in respect of the </w:t>
      </w:r>
      <w:r w:rsidR="00AA7B76">
        <w:t xml:space="preserve">Services </w:t>
      </w:r>
      <w:r>
        <w:t>and in any event not later than 5 Business Days after the occurrence</w:t>
      </w:r>
      <w:r w:rsidR="00EB70C4" w:rsidRPr="00EC314F">
        <w:t>;</w:t>
      </w:r>
      <w:bookmarkEnd w:id="693"/>
      <w:bookmarkEnd w:id="694"/>
      <w:bookmarkEnd w:id="695"/>
    </w:p>
    <w:p w14:paraId="4D039DF2" w14:textId="77777777" w:rsidR="00EB70C4" w:rsidRPr="00EC314F" w:rsidRDefault="00EB70C4" w:rsidP="0079110E">
      <w:pPr>
        <w:pStyle w:val="Heading3"/>
      </w:pPr>
      <w:bookmarkStart w:id="696" w:name="_Toc320086182"/>
      <w:bookmarkStart w:id="697" w:name="_Toc320086880"/>
      <w:bookmarkStart w:id="698" w:name="_Toc320087462"/>
      <w:r w:rsidRPr="00EC314F">
        <w:t xml:space="preserve">keep the </w:t>
      </w:r>
      <w:r w:rsidR="00FD196C">
        <w:t>Principal</w:t>
      </w:r>
      <w:r w:rsidRPr="00EC314F">
        <w:t xml:space="preserve"> informed of subsequent developments concerning the claim; and</w:t>
      </w:r>
      <w:bookmarkEnd w:id="696"/>
      <w:bookmarkEnd w:id="697"/>
      <w:bookmarkEnd w:id="698"/>
    </w:p>
    <w:p w14:paraId="1ECF318C" w14:textId="77777777" w:rsidR="00EB70C4" w:rsidRPr="00EC314F" w:rsidRDefault="00570EF2" w:rsidP="0079110E">
      <w:pPr>
        <w:pStyle w:val="Heading3"/>
      </w:pPr>
      <w:bookmarkStart w:id="699" w:name="_Toc320086183"/>
      <w:bookmarkStart w:id="700" w:name="_Toc320086881"/>
      <w:bookmarkStart w:id="701" w:name="_Toc320087463"/>
      <w:bookmarkStart w:id="702" w:name="_Ref504043408"/>
      <w:r>
        <w:t xml:space="preserve">oblige </w:t>
      </w:r>
      <w:r w:rsidR="00EB70C4" w:rsidRPr="00EC314F">
        <w:t xml:space="preserve">its </w:t>
      </w:r>
      <w:r w:rsidR="00633368">
        <w:t>s</w:t>
      </w:r>
      <w:r w:rsidR="00EB70C4" w:rsidRPr="00EC314F">
        <w:t>ubconsultants</w:t>
      </w:r>
      <w:r w:rsidR="00C97F3F" w:rsidRPr="00EC314F">
        <w:t xml:space="preserve"> </w:t>
      </w:r>
      <w:r>
        <w:t xml:space="preserve">to </w:t>
      </w:r>
      <w:r w:rsidR="00EB70C4" w:rsidRPr="00EC314F">
        <w:t xml:space="preserve">similarly inform the Consultant and the </w:t>
      </w:r>
      <w:r w:rsidR="00FD196C">
        <w:t>Principal</w:t>
      </w:r>
      <w:r w:rsidR="00EB70C4" w:rsidRPr="00EC314F">
        <w:t xml:space="preserve"> in respect of occurrences which may give rise to a claim by them.</w:t>
      </w:r>
      <w:bookmarkEnd w:id="699"/>
      <w:bookmarkEnd w:id="700"/>
      <w:bookmarkEnd w:id="701"/>
      <w:bookmarkEnd w:id="702"/>
    </w:p>
    <w:p w14:paraId="0DAC792A" w14:textId="4BC4F6ED" w:rsidR="00EB70C4" w:rsidRPr="00EC314F" w:rsidRDefault="00EB70C4" w:rsidP="00BE420D">
      <w:pPr>
        <w:pStyle w:val="Heading2"/>
        <w:ind w:left="993"/>
      </w:pPr>
      <w:bookmarkStart w:id="703" w:name="_Toc488738707"/>
      <w:bookmarkStart w:id="704" w:name="_Toc320086184"/>
      <w:bookmarkStart w:id="705" w:name="_Toc320086614"/>
      <w:bookmarkStart w:id="706" w:name="_Toc320086882"/>
      <w:bookmarkStart w:id="707" w:name="_Toc320087464"/>
      <w:bookmarkStart w:id="708" w:name="_Toc362968281"/>
      <w:bookmarkStart w:id="709" w:name="_Toc362969534"/>
      <w:bookmarkStart w:id="710" w:name="_Ref513304738"/>
      <w:bookmarkStart w:id="711" w:name="_Toc216343379"/>
      <w:r w:rsidRPr="00EC314F">
        <w:t xml:space="preserve">Cross </w:t>
      </w:r>
      <w:bookmarkEnd w:id="703"/>
      <w:r w:rsidR="00C97F3F" w:rsidRPr="00EC314F">
        <w:t>liability</w:t>
      </w:r>
      <w:bookmarkEnd w:id="704"/>
      <w:bookmarkEnd w:id="705"/>
      <w:bookmarkEnd w:id="706"/>
      <w:bookmarkEnd w:id="707"/>
      <w:bookmarkEnd w:id="708"/>
      <w:bookmarkEnd w:id="709"/>
      <w:bookmarkEnd w:id="710"/>
      <w:bookmarkEnd w:id="711"/>
    </w:p>
    <w:p w14:paraId="2CB107AA" w14:textId="78BAFFDA" w:rsidR="00EB70C4" w:rsidRPr="00EC314F" w:rsidRDefault="00570EF2" w:rsidP="001C2526">
      <w:pPr>
        <w:pStyle w:val="IndentParaLevel1"/>
      </w:pPr>
      <w:r w:rsidRPr="001C2526">
        <w:t xml:space="preserve">If </w:t>
      </w:r>
      <w:r w:rsidR="004E1DA0" w:rsidRPr="001C2526">
        <w:t xml:space="preserve">the </w:t>
      </w:r>
      <w:r w:rsidR="00596302" w:rsidRPr="001C2526">
        <w:t xml:space="preserve">Item </w:t>
      </w:r>
      <w:r w:rsidR="00596302" w:rsidRPr="001C2526">
        <w:fldChar w:fldCharType="begin"/>
      </w:r>
      <w:r w:rsidR="00596302" w:rsidRPr="001C2526">
        <w:instrText xml:space="preserve"> REF _Ref513304608 \w \h </w:instrText>
      </w:r>
      <w:r w:rsidR="00596302" w:rsidRPr="00126BB2">
        <w:instrText xml:space="preserve"> \* MERGEFORMAT </w:instrText>
      </w:r>
      <w:r w:rsidR="00596302" w:rsidRPr="001C2526">
        <w:fldChar w:fldCharType="separate"/>
      </w:r>
      <w:r w:rsidR="00FA2AC4">
        <w:t>23</w:t>
      </w:r>
      <w:r w:rsidR="00596302" w:rsidRPr="001C2526">
        <w:fldChar w:fldCharType="end"/>
      </w:r>
      <w:r w:rsidR="00596302" w:rsidRPr="001C2526">
        <w:t xml:space="preserve"> </w:t>
      </w:r>
      <w:r w:rsidR="004E1DA0" w:rsidRPr="001C2526">
        <w:t xml:space="preserve">requires </w:t>
      </w:r>
      <w:r w:rsidR="00142B5F" w:rsidRPr="001C2526">
        <w:t xml:space="preserve">that the Public Liability Insurance </w:t>
      </w:r>
      <w:r w:rsidR="004E1DA0" w:rsidRPr="001C2526">
        <w:t>names</w:t>
      </w:r>
      <w:r w:rsidRPr="001C2526">
        <w:t xml:space="preserve"> more than one insured</w:t>
      </w:r>
      <w:r w:rsidR="004E1DA0" w:rsidRPr="00E94F94">
        <w:t xml:space="preserve">, </w:t>
      </w:r>
      <w:r w:rsidR="004E1DA0" w:rsidRPr="001C2526">
        <w:t>t</w:t>
      </w:r>
      <w:r w:rsidR="00EB70C4" w:rsidRPr="001C2526">
        <w:t>he</w:t>
      </w:r>
      <w:r w:rsidR="00EB70C4" w:rsidRPr="00EC314F">
        <w:t xml:space="preserve"> Consultant must ensure that the Public Liability Insurance </w:t>
      </w:r>
      <w:r>
        <w:t>policy includes a clause by which the insurer agrees:</w:t>
      </w:r>
    </w:p>
    <w:p w14:paraId="1E7FE292" w14:textId="77777777" w:rsidR="00EB70C4" w:rsidRPr="00EC314F" w:rsidRDefault="00570EF2">
      <w:pPr>
        <w:pStyle w:val="Heading3"/>
      </w:pPr>
      <w:bookmarkStart w:id="712" w:name="_Toc320086185"/>
      <w:bookmarkStart w:id="713" w:name="_Toc320086883"/>
      <w:bookmarkStart w:id="714" w:name="_Toc320087465"/>
      <w:r>
        <w:t xml:space="preserve">that the term 'insured' and </w:t>
      </w:r>
      <w:r w:rsidR="00EB70C4" w:rsidRPr="00EC314F">
        <w:t xml:space="preserve">all insuring agreements and endorsements (with the exception of </w:t>
      </w:r>
      <w:r>
        <w:t xml:space="preserve">the overall </w:t>
      </w:r>
      <w:r w:rsidR="00EB70C4" w:rsidRPr="00EC314F">
        <w:t>limit of liability) will operate in the same manner as if there were a separate policy of insurance covering each named insured;</w:t>
      </w:r>
      <w:bookmarkEnd w:id="712"/>
      <w:bookmarkEnd w:id="713"/>
      <w:bookmarkEnd w:id="714"/>
    </w:p>
    <w:p w14:paraId="2B23BE67" w14:textId="77777777" w:rsidR="00EB70C4" w:rsidRPr="00EC314F" w:rsidRDefault="00570EF2">
      <w:pPr>
        <w:pStyle w:val="Heading3"/>
      </w:pPr>
      <w:bookmarkStart w:id="715" w:name="_Toc320086186"/>
      <w:bookmarkStart w:id="716" w:name="_Toc320086884"/>
      <w:bookmarkStart w:id="717" w:name="_Toc320087466"/>
      <w:r>
        <w:t>to</w:t>
      </w:r>
      <w:r w:rsidR="00EB70C4" w:rsidRPr="00EC314F">
        <w:t xml:space="preserve"> waive all rights, remedies or relief to which it might become entitled by subrogation against any of the parties covered as an insured;</w:t>
      </w:r>
      <w:bookmarkEnd w:id="715"/>
      <w:bookmarkEnd w:id="716"/>
      <w:bookmarkEnd w:id="717"/>
      <w:r w:rsidR="00EB70C4" w:rsidRPr="00EC314F">
        <w:t xml:space="preserve"> </w:t>
      </w:r>
    </w:p>
    <w:p w14:paraId="154C3436" w14:textId="77777777" w:rsidR="00570EF2" w:rsidRDefault="00570EF2">
      <w:pPr>
        <w:pStyle w:val="Heading3"/>
      </w:pPr>
      <w:bookmarkStart w:id="718" w:name="_Toc320086187"/>
      <w:bookmarkStart w:id="719" w:name="_Toc320086885"/>
      <w:bookmarkStart w:id="720" w:name="_Toc320087467"/>
      <w:r w:rsidRPr="00EC314F">
        <w:t xml:space="preserve">that </w:t>
      </w:r>
      <w:r>
        <w:t xml:space="preserve">any </w:t>
      </w:r>
      <w:r w:rsidRPr="00EC314F">
        <w:t>failure by any insured to observe and fulfil the terms of the policy will not prejudice the insurance in regard to any other insured</w:t>
      </w:r>
      <w:r w:rsidR="004E4C60">
        <w:t>;</w:t>
      </w:r>
    </w:p>
    <w:p w14:paraId="277BB756" w14:textId="77777777" w:rsidR="00EB70C4" w:rsidRPr="00EC314F" w:rsidRDefault="004E4C60">
      <w:pPr>
        <w:pStyle w:val="Heading3"/>
      </w:pPr>
      <w:r>
        <w:t xml:space="preserve">that </w:t>
      </w:r>
      <w:r w:rsidR="00EB70C4" w:rsidRPr="00EC314F">
        <w:t>any non</w:t>
      </w:r>
      <w:r w:rsidR="00EB70C4" w:rsidRPr="00EC314F">
        <w:noBreakHyphen/>
        <w:t>disclosure</w:t>
      </w:r>
      <w:r>
        <w:t>,</w:t>
      </w:r>
      <w:r w:rsidRPr="004E4C60">
        <w:t xml:space="preserve"> </w:t>
      </w:r>
      <w:r>
        <w:t>misrepresentation (whether fraudulent or otherwise), breach of any duty or act or omission</w:t>
      </w:r>
      <w:r w:rsidR="00EB70C4" w:rsidRPr="00EC314F">
        <w:t xml:space="preserve"> by one insured does not prejudice the right of any other insured to claim on the policy; and</w:t>
      </w:r>
      <w:bookmarkEnd w:id="718"/>
      <w:bookmarkEnd w:id="719"/>
      <w:bookmarkEnd w:id="720"/>
      <w:r>
        <w:t xml:space="preserve"> </w:t>
      </w:r>
    </w:p>
    <w:p w14:paraId="50352F2A" w14:textId="77777777" w:rsidR="00EB70C4" w:rsidRDefault="00634E47">
      <w:pPr>
        <w:pStyle w:val="Heading3"/>
      </w:pPr>
      <w:bookmarkStart w:id="721" w:name="_Toc320086188"/>
      <w:bookmarkStart w:id="722" w:name="_Toc320086886"/>
      <w:bookmarkStart w:id="723" w:name="_Toc320087468"/>
      <w:r>
        <w:t xml:space="preserve">that </w:t>
      </w:r>
      <w:r w:rsidR="00EB70C4" w:rsidRPr="00EC314F">
        <w:t>a notice to the insurer by one insured will be deemed to be notice by all insured parties.</w:t>
      </w:r>
      <w:bookmarkEnd w:id="721"/>
      <w:bookmarkEnd w:id="722"/>
      <w:bookmarkEnd w:id="723"/>
    </w:p>
    <w:p w14:paraId="235F3EB1" w14:textId="1ED7474B" w:rsidR="00EB70C4" w:rsidRDefault="00EB70C4" w:rsidP="00421050">
      <w:pPr>
        <w:pStyle w:val="Heading1"/>
      </w:pPr>
      <w:bookmarkStart w:id="724" w:name="_Toc488738708"/>
      <w:bookmarkStart w:id="725" w:name="_Ref151954601"/>
      <w:bookmarkStart w:id="726" w:name="_Toc320086189"/>
      <w:bookmarkStart w:id="727" w:name="_Toc320086615"/>
      <w:bookmarkStart w:id="728" w:name="_Toc320086887"/>
      <w:bookmarkStart w:id="729" w:name="_Toc320087469"/>
      <w:bookmarkStart w:id="730" w:name="_Toc362968282"/>
      <w:bookmarkStart w:id="731" w:name="_Toc362969535"/>
      <w:bookmarkStart w:id="732" w:name="_Toc362971318"/>
      <w:bookmarkStart w:id="733" w:name="_Ref513278554"/>
      <w:bookmarkStart w:id="734" w:name="_Toc216343380"/>
      <w:r w:rsidRPr="00EC314F">
        <w:t>Documentation</w:t>
      </w:r>
      <w:bookmarkEnd w:id="724"/>
      <w:bookmarkEnd w:id="725"/>
      <w:bookmarkEnd w:id="726"/>
      <w:bookmarkEnd w:id="727"/>
      <w:bookmarkEnd w:id="728"/>
      <w:bookmarkEnd w:id="729"/>
      <w:bookmarkEnd w:id="730"/>
      <w:bookmarkEnd w:id="731"/>
      <w:bookmarkEnd w:id="732"/>
      <w:bookmarkEnd w:id="733"/>
      <w:bookmarkEnd w:id="734"/>
    </w:p>
    <w:p w14:paraId="17F4DD60" w14:textId="77777777" w:rsidR="001A1C7E" w:rsidRPr="00EC314F" w:rsidRDefault="001A1C7E" w:rsidP="00BE420D">
      <w:pPr>
        <w:pStyle w:val="Heading2"/>
        <w:ind w:left="993"/>
      </w:pPr>
      <w:bookmarkStart w:id="735" w:name="_Toc511817602"/>
      <w:bookmarkStart w:id="736" w:name="_Ref504481326"/>
      <w:bookmarkStart w:id="737" w:name="_Toc216343381"/>
      <w:bookmarkStart w:id="738" w:name="_Toc320086190"/>
      <w:bookmarkStart w:id="739" w:name="_Toc320086616"/>
      <w:bookmarkStart w:id="740" w:name="_Toc320086888"/>
      <w:bookmarkStart w:id="741" w:name="_Toc320087470"/>
      <w:bookmarkStart w:id="742" w:name="_Ref320528920"/>
      <w:bookmarkStart w:id="743" w:name="_Toc362968283"/>
      <w:bookmarkStart w:id="744" w:name="_Toc362969536"/>
      <w:bookmarkEnd w:id="735"/>
      <w:r w:rsidRPr="00EC314F">
        <w:t xml:space="preserve">Order of </w:t>
      </w:r>
      <w:r>
        <w:t>precedence</w:t>
      </w:r>
      <w:bookmarkEnd w:id="736"/>
      <w:bookmarkEnd w:id="737"/>
    </w:p>
    <w:p w14:paraId="27DD73E2" w14:textId="34F1517B" w:rsidR="001A1C7E" w:rsidRPr="00A94FB8" w:rsidRDefault="001A1C7E" w:rsidP="001A1C7E">
      <w:pPr>
        <w:pStyle w:val="Heading3"/>
      </w:pPr>
      <w:bookmarkStart w:id="745" w:name="_Ref504048994"/>
      <w:r w:rsidRPr="008829A6">
        <w:t>Subject to clause</w:t>
      </w:r>
      <w:r>
        <w:t xml:space="preserve"> </w:t>
      </w:r>
      <w:r>
        <w:fldChar w:fldCharType="begin"/>
      </w:r>
      <w:r>
        <w:instrText xml:space="preserve"> REF _Ref504048829 \w \h </w:instrText>
      </w:r>
      <w:r>
        <w:fldChar w:fldCharType="separate"/>
      </w:r>
      <w:r w:rsidR="00FA2AC4">
        <w:t>7.1(b)</w:t>
      </w:r>
      <w:r>
        <w:fldChar w:fldCharType="end"/>
      </w:r>
      <w:r w:rsidRPr="008829A6">
        <w:t xml:space="preserve">, the order of precedence </w:t>
      </w:r>
      <w:r>
        <w:t xml:space="preserve">set out in Item </w:t>
      </w:r>
      <w:r w:rsidR="00086206">
        <w:fldChar w:fldCharType="begin"/>
      </w:r>
      <w:r w:rsidR="00086206">
        <w:instrText xml:space="preserve"> REF _Ref504488603 \w \h </w:instrText>
      </w:r>
      <w:r w:rsidR="00086206">
        <w:fldChar w:fldCharType="separate"/>
      </w:r>
      <w:r w:rsidR="00FA2AC4">
        <w:t>24</w:t>
      </w:r>
      <w:r w:rsidR="00086206">
        <w:fldChar w:fldCharType="end"/>
      </w:r>
      <w:r>
        <w:t xml:space="preserve"> </w:t>
      </w:r>
      <w:r w:rsidRPr="008829A6">
        <w:t>applies to resolve any</w:t>
      </w:r>
      <w:r>
        <w:t xml:space="preserve"> </w:t>
      </w:r>
      <w:r w:rsidRPr="00126BB2">
        <w:t>Discrepancy</w:t>
      </w:r>
      <w:r>
        <w:t xml:space="preserve"> </w:t>
      </w:r>
      <w:r w:rsidRPr="008829A6">
        <w:t xml:space="preserve">in or between any one or more of the </w:t>
      </w:r>
      <w:r w:rsidR="00FF644D">
        <w:t>Agreement</w:t>
      </w:r>
      <w:r w:rsidRPr="008829A6">
        <w:t xml:space="preserve"> Documents</w:t>
      </w:r>
      <w:r>
        <w:t>.</w:t>
      </w:r>
      <w:bookmarkEnd w:id="745"/>
    </w:p>
    <w:p w14:paraId="75B36DEE" w14:textId="77777777" w:rsidR="001A1C7E" w:rsidRPr="00AF789F" w:rsidRDefault="001A1C7E" w:rsidP="001A1C7E">
      <w:pPr>
        <w:pStyle w:val="Heading3"/>
        <w:spacing w:before="240"/>
      </w:pPr>
      <w:bookmarkStart w:id="746" w:name="_Ref504048829"/>
      <w:r w:rsidRPr="008829A6">
        <w:t xml:space="preserve">To the extent that </w:t>
      </w:r>
      <w:r w:rsidRPr="00A94FB8">
        <w:t>a</w:t>
      </w:r>
      <w:r w:rsidR="00094811">
        <w:t>n</w:t>
      </w:r>
      <w:r w:rsidRPr="00A94FB8">
        <w:t xml:space="preserve"> </w:t>
      </w:r>
      <w:r w:rsidR="00FF644D">
        <w:t>Agreement</w:t>
      </w:r>
      <w:r w:rsidRPr="00A94FB8">
        <w:t xml:space="preserve"> Document or any part imposes a greater or higher requirement, standard, quality, level of service, quantum or scope than any other </w:t>
      </w:r>
      <w:r w:rsidR="00FF644D">
        <w:t>Agreement</w:t>
      </w:r>
      <w:r w:rsidRPr="00A94FB8">
        <w:t xml:space="preserve"> Document or part, unless the context otherwise requires, that greater or higher requirement, standard, quality, level</w:t>
      </w:r>
      <w:r w:rsidRPr="008829A6">
        <w:t xml:space="preserve"> of service, quantum or scope prevails</w:t>
      </w:r>
      <w:r>
        <w:rPr>
          <w:b/>
        </w:rPr>
        <w:t>.</w:t>
      </w:r>
      <w:bookmarkEnd w:id="746"/>
    </w:p>
    <w:p w14:paraId="7F8D3293" w14:textId="68D633CC" w:rsidR="00F341B4" w:rsidRPr="00EC314F" w:rsidRDefault="00FD196C" w:rsidP="00BE420D">
      <w:pPr>
        <w:pStyle w:val="Heading2"/>
        <w:ind w:left="993"/>
      </w:pPr>
      <w:bookmarkStart w:id="747" w:name="_Ref515085430"/>
      <w:bookmarkStart w:id="748" w:name="_Toc216343382"/>
      <w:r>
        <w:lastRenderedPageBreak/>
        <w:t>Principal</w:t>
      </w:r>
      <w:r w:rsidR="00A41998">
        <w:t>'s</w:t>
      </w:r>
      <w:r w:rsidR="00BD0E0E" w:rsidRPr="00EC314F">
        <w:t xml:space="preserve"> </w:t>
      </w:r>
      <w:r w:rsidR="00DC7C10">
        <w:t>M</w:t>
      </w:r>
      <w:r w:rsidR="00C97F3F" w:rsidRPr="00EC314F">
        <w:t>aterial</w:t>
      </w:r>
      <w:bookmarkEnd w:id="738"/>
      <w:bookmarkEnd w:id="739"/>
      <w:bookmarkEnd w:id="740"/>
      <w:bookmarkEnd w:id="741"/>
      <w:bookmarkEnd w:id="742"/>
      <w:r w:rsidR="00C97F3F" w:rsidRPr="00EC314F">
        <w:t xml:space="preserve"> </w:t>
      </w:r>
      <w:r w:rsidR="00AA62FF">
        <w:t>and ownership of Principal</w:t>
      </w:r>
      <w:r w:rsidR="00A41998">
        <w:t>'s</w:t>
      </w:r>
      <w:r w:rsidR="00AA62FF">
        <w:t xml:space="preserve"> Material</w:t>
      </w:r>
      <w:bookmarkEnd w:id="743"/>
      <w:bookmarkEnd w:id="744"/>
      <w:bookmarkEnd w:id="747"/>
      <w:bookmarkEnd w:id="748"/>
    </w:p>
    <w:p w14:paraId="66DA3FFD" w14:textId="43E0E270" w:rsidR="00290CED" w:rsidRDefault="00F341B4" w:rsidP="0079110E">
      <w:pPr>
        <w:pStyle w:val="Heading3"/>
      </w:pPr>
      <w:bookmarkStart w:id="749" w:name="_Ref480283145"/>
      <w:bookmarkStart w:id="750" w:name="_Toc320086191"/>
      <w:bookmarkStart w:id="751" w:name="_Toc320086889"/>
      <w:bookmarkStart w:id="752" w:name="_Toc320087471"/>
      <w:r w:rsidRPr="00EC314F">
        <w:t xml:space="preserve">The </w:t>
      </w:r>
      <w:r w:rsidR="00FD196C">
        <w:t>Principal</w:t>
      </w:r>
      <w:r w:rsidRPr="00EC314F">
        <w:t xml:space="preserve"> must</w:t>
      </w:r>
      <w:r w:rsidR="00290CED">
        <w:t xml:space="preserve"> </w:t>
      </w:r>
      <w:r w:rsidR="00913A22">
        <w:t>give</w:t>
      </w:r>
      <w:r w:rsidRPr="00EC314F">
        <w:t xml:space="preserve"> the Consultant the </w:t>
      </w:r>
      <w:r w:rsidR="003A5D1C">
        <w:t>documents</w:t>
      </w:r>
      <w:r w:rsidRPr="00EC314F">
        <w:t xml:space="preserve">, and </w:t>
      </w:r>
      <w:r w:rsidR="003A5D1C">
        <w:t xml:space="preserve">the </w:t>
      </w:r>
      <w:r w:rsidRPr="00EC314F">
        <w:t>number of copies of th</w:t>
      </w:r>
      <w:r w:rsidR="003A5D1C">
        <w:t>ose</w:t>
      </w:r>
      <w:r w:rsidRPr="00EC314F">
        <w:t xml:space="preserve"> </w:t>
      </w:r>
      <w:r w:rsidR="003A5D1C">
        <w:t>documents</w:t>
      </w:r>
      <w:r w:rsidRPr="00EC314F">
        <w:t xml:space="preserve">, </w:t>
      </w:r>
      <w:r w:rsidR="006E75F6">
        <w:t>both</w:t>
      </w:r>
      <w:r w:rsidR="003A5D1C">
        <w:t xml:space="preserve"> </w:t>
      </w:r>
      <w:r w:rsidRPr="00EC314F">
        <w:t xml:space="preserve">specified in </w:t>
      </w:r>
      <w:r w:rsidR="003A5D1C">
        <w:t xml:space="preserve">Item </w:t>
      </w:r>
      <w:r w:rsidR="003A5D1C">
        <w:fldChar w:fldCharType="begin"/>
      </w:r>
      <w:r w:rsidR="003A5D1C">
        <w:instrText xml:space="preserve"> REF _Ref504046252 \w \h </w:instrText>
      </w:r>
      <w:r w:rsidR="003A5D1C">
        <w:fldChar w:fldCharType="separate"/>
      </w:r>
      <w:r w:rsidR="00FA2AC4">
        <w:t>25</w:t>
      </w:r>
      <w:r w:rsidR="003A5D1C">
        <w:fldChar w:fldCharType="end"/>
      </w:r>
      <w:r w:rsidRPr="00EC314F">
        <w:t>.</w:t>
      </w:r>
      <w:bookmarkEnd w:id="749"/>
      <w:r w:rsidR="00F45DBF">
        <w:t xml:space="preserve"> </w:t>
      </w:r>
    </w:p>
    <w:p w14:paraId="5DD5C039" w14:textId="77777777" w:rsidR="00BD0E0E" w:rsidRDefault="00FA7387" w:rsidP="0079110E">
      <w:pPr>
        <w:pStyle w:val="Heading3"/>
      </w:pPr>
      <w:bookmarkStart w:id="753" w:name="_Ref504048528"/>
      <w:r>
        <w:t>As soon as practicable after receipt, t</w:t>
      </w:r>
      <w:r w:rsidR="00BD0E0E" w:rsidRPr="00EC314F">
        <w:t xml:space="preserve">he Consultant must review the </w:t>
      </w:r>
      <w:r w:rsidR="00FD196C">
        <w:t>Principal</w:t>
      </w:r>
      <w:r w:rsidR="00A41998">
        <w:t>'s</w:t>
      </w:r>
      <w:r w:rsidR="00BD0E0E" w:rsidRPr="00EC314F">
        <w:t xml:space="preserve"> Material and promptly notify the </w:t>
      </w:r>
      <w:r w:rsidR="00FD196C">
        <w:t>Principal</w:t>
      </w:r>
      <w:r w:rsidR="00BD0E0E" w:rsidRPr="00EC314F">
        <w:t xml:space="preserve">'s Representative of any </w:t>
      </w:r>
      <w:r>
        <w:t>Discrepanc</w:t>
      </w:r>
      <w:r w:rsidR="001A1C7E">
        <w:t>y identified b</w:t>
      </w:r>
      <w:r>
        <w:t>y</w:t>
      </w:r>
      <w:r w:rsidR="001A1C7E">
        <w:t xml:space="preserve"> the Consultant</w:t>
      </w:r>
      <w:r w:rsidR="00BD0E0E" w:rsidRPr="00EC314F">
        <w:t>.</w:t>
      </w:r>
      <w:bookmarkEnd w:id="750"/>
      <w:bookmarkEnd w:id="751"/>
      <w:bookmarkEnd w:id="752"/>
      <w:bookmarkEnd w:id="753"/>
      <w:r w:rsidR="00BD0E0E" w:rsidRPr="00EC314F">
        <w:t xml:space="preserve"> </w:t>
      </w:r>
    </w:p>
    <w:p w14:paraId="6C3C3973" w14:textId="77777777" w:rsidR="00AA62FF" w:rsidRPr="00EC314F" w:rsidRDefault="00AA62FF" w:rsidP="0079110E">
      <w:pPr>
        <w:pStyle w:val="Heading3"/>
      </w:pPr>
      <w:r w:rsidRPr="00EC314F">
        <w:t xml:space="preserve">The </w:t>
      </w:r>
      <w:r>
        <w:t>Principal</w:t>
      </w:r>
      <w:r w:rsidRPr="00EC314F">
        <w:t xml:space="preserve">'s Material will remain the property of the </w:t>
      </w:r>
      <w:r>
        <w:t>Principal</w:t>
      </w:r>
      <w:r w:rsidRPr="00EC314F">
        <w:t>.</w:t>
      </w:r>
    </w:p>
    <w:p w14:paraId="5D74DC73" w14:textId="77777777" w:rsidR="0090120F" w:rsidRDefault="006E75F6" w:rsidP="0090120F">
      <w:pPr>
        <w:pStyle w:val="Heading3"/>
      </w:pPr>
      <w:r>
        <w:t>The Consultant must:</w:t>
      </w:r>
    </w:p>
    <w:p w14:paraId="673A025D" w14:textId="77777777" w:rsidR="00AA62FF" w:rsidRPr="00EC314F" w:rsidRDefault="0090120F" w:rsidP="006E4A18">
      <w:pPr>
        <w:pStyle w:val="Heading4"/>
      </w:pPr>
      <w:r>
        <w:t>i</w:t>
      </w:r>
      <w:r w:rsidR="00290CED">
        <w:t>f t</w:t>
      </w:r>
      <w:r w:rsidR="00AA62FF" w:rsidRPr="00EC314F">
        <w:t xml:space="preserve">he </w:t>
      </w:r>
      <w:r w:rsidR="00AA62FF">
        <w:t>Principal</w:t>
      </w:r>
      <w:r w:rsidR="00AA62FF" w:rsidRPr="00EC314F">
        <w:t xml:space="preserve"> inform</w:t>
      </w:r>
      <w:r w:rsidR="00290CED">
        <w:t>s</w:t>
      </w:r>
      <w:r w:rsidR="00AA62FF" w:rsidRPr="00EC314F">
        <w:t xml:space="preserve"> the Consultant of any </w:t>
      </w:r>
      <w:r w:rsidR="00AA62FF">
        <w:t>Principal</w:t>
      </w:r>
      <w:r w:rsidR="00A41998">
        <w:t>'s</w:t>
      </w:r>
      <w:r w:rsidR="00AA62FF" w:rsidRPr="00EC314F">
        <w:t xml:space="preserve"> Material in which third parties hold the copyright and </w:t>
      </w:r>
      <w:r w:rsidR="008A676A">
        <w:t xml:space="preserve">of any </w:t>
      </w:r>
      <w:r w:rsidR="00AA62FF" w:rsidRPr="00EC314F">
        <w:t>conditions attach</w:t>
      </w:r>
      <w:r w:rsidR="008A676A">
        <w:t>ing</w:t>
      </w:r>
      <w:r w:rsidR="00AA62FF" w:rsidRPr="00EC314F">
        <w:t xml:space="preserve"> to the use of that material</w:t>
      </w:r>
      <w:r w:rsidR="009321A3">
        <w:t>,</w:t>
      </w:r>
      <w:r w:rsidR="00AA62FF" w:rsidRPr="00EC314F">
        <w:t xml:space="preserve"> use that material only in accordance with those conditions</w:t>
      </w:r>
      <w:r>
        <w:t>;</w:t>
      </w:r>
    </w:p>
    <w:p w14:paraId="37799AC7" w14:textId="77777777" w:rsidR="00AA62FF" w:rsidRPr="00EC314F" w:rsidRDefault="00AA62FF" w:rsidP="006E4A18">
      <w:pPr>
        <w:pStyle w:val="Heading4"/>
      </w:pPr>
      <w:r w:rsidRPr="00EC314F">
        <w:t xml:space="preserve">protect and keep safe and secure all </w:t>
      </w:r>
      <w:r>
        <w:t>Principal</w:t>
      </w:r>
      <w:r w:rsidRPr="00EC314F">
        <w:t xml:space="preserve">'s Material provided to it by </w:t>
      </w:r>
      <w:r w:rsidR="0090120F">
        <w:t xml:space="preserve">or on behalf of </w:t>
      </w:r>
      <w:r w:rsidRPr="00EC314F">
        <w:t xml:space="preserve">the </w:t>
      </w:r>
      <w:r>
        <w:t>Principal</w:t>
      </w:r>
      <w:r w:rsidRPr="00EC314F">
        <w:t xml:space="preserve">, and only use, copy or reproduce </w:t>
      </w:r>
      <w:r w:rsidR="0083164D">
        <w:t>the</w:t>
      </w:r>
      <w:r w:rsidRPr="00EC314F">
        <w:t xml:space="preserve"> </w:t>
      </w:r>
      <w:r>
        <w:t>Principal</w:t>
      </w:r>
      <w:r w:rsidRPr="00EC314F">
        <w:t xml:space="preserve">'s Material for the purpose of performing the Services and </w:t>
      </w:r>
      <w:r w:rsidR="0083164D">
        <w:t xml:space="preserve">complying with </w:t>
      </w:r>
      <w:r w:rsidRPr="00EC314F">
        <w:t xml:space="preserve">the Consultant's obligations under this </w:t>
      </w:r>
      <w:r w:rsidR="00FF644D">
        <w:t>Agreement</w:t>
      </w:r>
      <w:r w:rsidR="0090120F">
        <w:t>; and</w:t>
      </w:r>
    </w:p>
    <w:p w14:paraId="4F339AD6" w14:textId="77777777" w:rsidR="00AA62FF" w:rsidRPr="00EC314F" w:rsidRDefault="00AA62FF" w:rsidP="006E4A18">
      <w:pPr>
        <w:pStyle w:val="Heading4"/>
      </w:pPr>
      <w:r w:rsidRPr="00EC314F">
        <w:t xml:space="preserve">on the </w:t>
      </w:r>
      <w:r w:rsidR="0090120F">
        <w:t xml:space="preserve">earlier of </w:t>
      </w:r>
      <w:r w:rsidRPr="00EC314F">
        <w:t xml:space="preserve">completion of the Services or termination of the </w:t>
      </w:r>
      <w:r w:rsidR="00FF644D">
        <w:t>Agreement</w:t>
      </w:r>
      <w:r w:rsidRPr="00EC314F">
        <w:t xml:space="preserve">, promptly return all </w:t>
      </w:r>
      <w:r>
        <w:t>Principal</w:t>
      </w:r>
      <w:r w:rsidRPr="00EC314F">
        <w:t xml:space="preserve">'s Material to the </w:t>
      </w:r>
      <w:r>
        <w:t>Principal</w:t>
      </w:r>
      <w:r w:rsidRPr="00EC314F">
        <w:t>.</w:t>
      </w:r>
    </w:p>
    <w:p w14:paraId="09C7D5B8" w14:textId="527DC7BB" w:rsidR="00584867" w:rsidRPr="00362581" w:rsidRDefault="00584867" w:rsidP="00BE420D">
      <w:pPr>
        <w:pStyle w:val="Heading2"/>
        <w:ind w:left="993"/>
      </w:pPr>
      <w:bookmarkStart w:id="754" w:name="_Ref277757584"/>
      <w:bookmarkStart w:id="755" w:name="_Toc320086192"/>
      <w:bookmarkStart w:id="756" w:name="_Toc320086617"/>
      <w:bookmarkStart w:id="757" w:name="_Toc320086890"/>
      <w:bookmarkStart w:id="758" w:name="_Toc320087472"/>
      <w:bookmarkStart w:id="759" w:name="_Toc362968284"/>
      <w:bookmarkStart w:id="760" w:name="_Toc362969537"/>
      <w:bookmarkStart w:id="761" w:name="_Toc216343383"/>
      <w:r w:rsidRPr="00EC314F">
        <w:t xml:space="preserve">Preparation of </w:t>
      </w:r>
      <w:r w:rsidR="003024A2">
        <w:t>De</w:t>
      </w:r>
      <w:r w:rsidR="00432715">
        <w:t>liverables</w:t>
      </w:r>
      <w:bookmarkEnd w:id="754"/>
      <w:bookmarkEnd w:id="755"/>
      <w:bookmarkEnd w:id="756"/>
      <w:bookmarkEnd w:id="757"/>
      <w:bookmarkEnd w:id="758"/>
      <w:bookmarkEnd w:id="759"/>
      <w:bookmarkEnd w:id="760"/>
      <w:bookmarkEnd w:id="761"/>
    </w:p>
    <w:p w14:paraId="525E9C61" w14:textId="77777777" w:rsidR="001A1C7E" w:rsidRDefault="001A1C7E" w:rsidP="00634E47">
      <w:pPr>
        <w:pStyle w:val="IndentParaLevel1"/>
      </w:pPr>
      <w:r w:rsidRPr="00362581">
        <w:t>The Consultant must</w:t>
      </w:r>
      <w:r>
        <w:t>:</w:t>
      </w:r>
    </w:p>
    <w:p w14:paraId="12A21958" w14:textId="77777777" w:rsidR="001A1C7E" w:rsidRDefault="001A1C7E" w:rsidP="009D7434">
      <w:pPr>
        <w:pStyle w:val="Heading3"/>
      </w:pPr>
      <w:bookmarkStart w:id="762" w:name="_Ref504050795"/>
      <w:r>
        <w:t xml:space="preserve">submit </w:t>
      </w:r>
      <w:r w:rsidR="00432715">
        <w:t xml:space="preserve">the </w:t>
      </w:r>
      <w:r>
        <w:t>De</w:t>
      </w:r>
      <w:r w:rsidR="00432715">
        <w:t>liverables</w:t>
      </w:r>
      <w:r>
        <w:t xml:space="preserve"> to the Principal's Representative progressively and:</w:t>
      </w:r>
      <w:bookmarkEnd w:id="762"/>
    </w:p>
    <w:p w14:paraId="6FB31238" w14:textId="77777777" w:rsidR="001A1C7E" w:rsidRDefault="001A1C7E" w:rsidP="006E4A18">
      <w:pPr>
        <w:pStyle w:val="Heading4"/>
      </w:pPr>
      <w:r>
        <w:t xml:space="preserve">to the extent </w:t>
      </w:r>
      <w:r w:rsidR="005B7D58">
        <w:t>applicable</w:t>
      </w:r>
      <w:r>
        <w:t>,</w:t>
      </w:r>
      <w:r w:rsidR="005B7D58">
        <w:t xml:space="preserve"> </w:t>
      </w:r>
      <w:r>
        <w:t xml:space="preserve">in accordance with the Principal's Program </w:t>
      </w:r>
      <w:r w:rsidR="009579AA">
        <w:t xml:space="preserve">(if any is provided) </w:t>
      </w:r>
      <w:r>
        <w:t xml:space="preserve">and any Milestone Dates; </w:t>
      </w:r>
      <w:r w:rsidR="007E5667">
        <w:t>and</w:t>
      </w:r>
    </w:p>
    <w:p w14:paraId="43CED299" w14:textId="4AD25EEC" w:rsidR="001A1C7E" w:rsidRDefault="001A1C7E" w:rsidP="006E4A18">
      <w:pPr>
        <w:pStyle w:val="Heading4"/>
      </w:pPr>
      <w:r>
        <w:t xml:space="preserve">if </w:t>
      </w:r>
      <w:r w:rsidR="007E5667">
        <w:t xml:space="preserve">and to the extent </w:t>
      </w:r>
      <w:r>
        <w:t xml:space="preserve">clause </w:t>
      </w:r>
      <w:r>
        <w:fldChar w:fldCharType="begin"/>
      </w:r>
      <w:r>
        <w:instrText xml:space="preserve"> REF _Ref504050795 \w \h </w:instrText>
      </w:r>
      <w:r>
        <w:fldChar w:fldCharType="separate"/>
      </w:r>
      <w:r w:rsidR="00FA2AC4">
        <w:t>7.3(a)</w:t>
      </w:r>
      <w:r>
        <w:fldChar w:fldCharType="end"/>
      </w:r>
      <w:r w:rsidR="00A246FF">
        <w:t>(i)</w:t>
      </w:r>
      <w:r>
        <w:t xml:space="preserve"> does not apply, when reasonably </w:t>
      </w:r>
      <w:r w:rsidR="005B7D58">
        <w:t>D</w:t>
      </w:r>
      <w:r>
        <w:t>irected by the</w:t>
      </w:r>
      <w:r w:rsidRPr="001A1C7E">
        <w:t xml:space="preserve"> </w:t>
      </w:r>
      <w:r>
        <w:t>Principal's Representative to do so; and</w:t>
      </w:r>
    </w:p>
    <w:p w14:paraId="707212EB" w14:textId="77777777" w:rsidR="00584867" w:rsidRPr="00362581" w:rsidRDefault="00DA7F30" w:rsidP="009D7434">
      <w:pPr>
        <w:pStyle w:val="Heading3"/>
      </w:pPr>
      <w:r w:rsidRPr="00362581">
        <w:t xml:space="preserve">prepare the </w:t>
      </w:r>
      <w:r w:rsidR="003024A2">
        <w:t>De</w:t>
      </w:r>
      <w:r w:rsidR="00432715">
        <w:t>liverables</w:t>
      </w:r>
      <w:r w:rsidR="00584867" w:rsidRPr="00362581">
        <w:t>:</w:t>
      </w:r>
    </w:p>
    <w:p w14:paraId="634CAB51" w14:textId="77777777" w:rsidR="00584867" w:rsidRPr="00362581" w:rsidRDefault="00584867" w:rsidP="009D7434">
      <w:pPr>
        <w:pStyle w:val="Heading4"/>
      </w:pPr>
      <w:bookmarkStart w:id="763" w:name="_Toc320086193"/>
      <w:bookmarkStart w:id="764" w:name="_Toc320086891"/>
      <w:bookmarkStart w:id="765" w:name="_Toc320087473"/>
      <w:r w:rsidRPr="00362581">
        <w:t xml:space="preserve">in accordance with the </w:t>
      </w:r>
      <w:r w:rsidR="00FF644D">
        <w:t>Agreement</w:t>
      </w:r>
      <w:r w:rsidR="001A1C7E">
        <w:t xml:space="preserve"> and all applicable Statutory Requirements</w:t>
      </w:r>
      <w:r w:rsidRPr="00362581">
        <w:t>;</w:t>
      </w:r>
      <w:bookmarkEnd w:id="763"/>
      <w:bookmarkEnd w:id="764"/>
      <w:bookmarkEnd w:id="765"/>
    </w:p>
    <w:p w14:paraId="0F553CA3" w14:textId="77777777" w:rsidR="001A1C7E" w:rsidRDefault="00D557CC" w:rsidP="009D7434">
      <w:pPr>
        <w:pStyle w:val="Heading4"/>
      </w:pPr>
      <w:bookmarkStart w:id="766" w:name="_Toc320086195"/>
      <w:bookmarkStart w:id="767" w:name="_Toc320086893"/>
      <w:bookmarkStart w:id="768" w:name="_Toc320087475"/>
      <w:r w:rsidRPr="00362581">
        <w:t xml:space="preserve">so </w:t>
      </w:r>
      <w:r w:rsidR="00DC3BAF" w:rsidRPr="00362581">
        <w:t xml:space="preserve">that </w:t>
      </w:r>
      <w:r w:rsidR="00432715">
        <w:t>they are</w:t>
      </w:r>
      <w:r w:rsidR="001A1C7E">
        <w:t>:</w:t>
      </w:r>
    </w:p>
    <w:p w14:paraId="5403F681" w14:textId="77777777" w:rsidR="00DA7F30" w:rsidRPr="00362581" w:rsidRDefault="00DA7F30" w:rsidP="006E4A18">
      <w:pPr>
        <w:pStyle w:val="Heading5"/>
      </w:pPr>
      <w:r w:rsidRPr="00362581">
        <w:t xml:space="preserve">fit for </w:t>
      </w:r>
      <w:r w:rsidR="00146FDF">
        <w:t>the Required Purpose</w:t>
      </w:r>
      <w:r w:rsidRPr="00362581">
        <w:t>;</w:t>
      </w:r>
      <w:bookmarkEnd w:id="766"/>
      <w:bookmarkEnd w:id="767"/>
      <w:bookmarkEnd w:id="768"/>
    </w:p>
    <w:p w14:paraId="3714A308" w14:textId="77777777" w:rsidR="00584867" w:rsidRPr="00362581" w:rsidRDefault="00584867" w:rsidP="006E4A18">
      <w:pPr>
        <w:pStyle w:val="Heading5"/>
      </w:pPr>
      <w:bookmarkStart w:id="769" w:name="_Toc320086196"/>
      <w:bookmarkStart w:id="770" w:name="_Toc320086894"/>
      <w:bookmarkStart w:id="771" w:name="_Toc320087476"/>
      <w:r w:rsidRPr="00362581">
        <w:t xml:space="preserve">free from any </w:t>
      </w:r>
      <w:r w:rsidR="001A1C7E">
        <w:t>Discrepancies</w:t>
      </w:r>
      <w:r w:rsidR="00DA7F30" w:rsidRPr="00362581">
        <w:t>; and</w:t>
      </w:r>
      <w:bookmarkEnd w:id="769"/>
      <w:bookmarkEnd w:id="770"/>
      <w:bookmarkEnd w:id="771"/>
      <w:r w:rsidR="00DA7F30" w:rsidRPr="00362581">
        <w:t xml:space="preserve"> </w:t>
      </w:r>
    </w:p>
    <w:p w14:paraId="2DBF4086" w14:textId="77777777" w:rsidR="001A1C7E" w:rsidRDefault="00584867" w:rsidP="006E4A18">
      <w:pPr>
        <w:pStyle w:val="Heading5"/>
      </w:pPr>
      <w:bookmarkStart w:id="772" w:name="_Toc320086197"/>
      <w:bookmarkStart w:id="773" w:name="_Toc320086895"/>
      <w:bookmarkStart w:id="774" w:name="_Toc320087477"/>
      <w:r w:rsidRPr="00362581">
        <w:t xml:space="preserve">to the extent </w:t>
      </w:r>
      <w:r w:rsidR="00DA7F30" w:rsidRPr="00362581">
        <w:t xml:space="preserve">that </w:t>
      </w:r>
      <w:r w:rsidR="00432715">
        <w:t>they</w:t>
      </w:r>
      <w:r w:rsidR="00432715" w:rsidRPr="00362581">
        <w:t xml:space="preserve"> </w:t>
      </w:r>
      <w:r w:rsidR="00DA7F30" w:rsidRPr="00362581">
        <w:t>address like or interrelated subject matter, coordinated and consistent</w:t>
      </w:r>
      <w:r w:rsidR="001A1C7E">
        <w:t xml:space="preserve"> (including with any designs prepared by Other Contractors); </w:t>
      </w:r>
    </w:p>
    <w:p w14:paraId="1D1B2D9F" w14:textId="77777777" w:rsidR="000D4AA0" w:rsidRDefault="001A1C7E">
      <w:pPr>
        <w:pStyle w:val="Heading4"/>
      </w:pPr>
      <w:r>
        <w:t>so as not to infringe the Intellectual Property Rights or Moral Rights of any person</w:t>
      </w:r>
      <w:r w:rsidR="000D4AA0">
        <w:t>; and</w:t>
      </w:r>
    </w:p>
    <w:p w14:paraId="36B1F78B" w14:textId="77777777" w:rsidR="000D4AA0" w:rsidRDefault="000D4AA0" w:rsidP="000D4AA0">
      <w:pPr>
        <w:pStyle w:val="Heading4"/>
      </w:pPr>
      <w:bookmarkStart w:id="775" w:name="_Ref511809626"/>
      <w:r w:rsidRPr="00362581">
        <w:t xml:space="preserve">having regard to </w:t>
      </w:r>
      <w:r w:rsidR="00291762">
        <w:t>the nature of the Services</w:t>
      </w:r>
      <w:r>
        <w:t xml:space="preserve">, the </w:t>
      </w:r>
      <w:r w:rsidRPr="00362581">
        <w:t xml:space="preserve">conditions </w:t>
      </w:r>
      <w:r>
        <w:t xml:space="preserve">of the Site, existing services and utilities </w:t>
      </w:r>
      <w:r w:rsidRPr="00362581">
        <w:t xml:space="preserve">and </w:t>
      </w:r>
      <w:r>
        <w:t xml:space="preserve">any other </w:t>
      </w:r>
      <w:r w:rsidRPr="00362581">
        <w:t>constraints</w:t>
      </w:r>
      <w:r>
        <w:t>.</w:t>
      </w:r>
      <w:bookmarkEnd w:id="775"/>
    </w:p>
    <w:p w14:paraId="64724D9C" w14:textId="746B25A5" w:rsidR="00FF580C" w:rsidRPr="00FB6167" w:rsidRDefault="00FF580C" w:rsidP="00BE420D">
      <w:pPr>
        <w:pStyle w:val="Heading2"/>
        <w:ind w:left="993"/>
      </w:pPr>
      <w:bookmarkStart w:id="776" w:name="_Toc216343384"/>
      <w:r>
        <w:lastRenderedPageBreak/>
        <w:t>Prepare Deliverables</w:t>
      </w:r>
      <w:r w:rsidRPr="00FB6167">
        <w:t xml:space="preserve"> within Principal's </w:t>
      </w:r>
      <w:r w:rsidR="00A246FF">
        <w:t>B</w:t>
      </w:r>
      <w:r w:rsidRPr="00FB6167">
        <w:t>udget</w:t>
      </w:r>
      <w:bookmarkEnd w:id="776"/>
    </w:p>
    <w:p w14:paraId="101849C5" w14:textId="55375881" w:rsidR="00FF580C" w:rsidRPr="00D526D5" w:rsidRDefault="00FF580C" w:rsidP="00126BB2">
      <w:pPr>
        <w:pStyle w:val="Heading3"/>
      </w:pPr>
      <w:r>
        <w:t xml:space="preserve">If a Principal's Budget is specified in Item </w:t>
      </w:r>
      <w:r>
        <w:fldChar w:fldCharType="begin"/>
      </w:r>
      <w:r>
        <w:instrText xml:space="preserve"> REF _Ref500938997 \w \h  \* MERGEFORMAT </w:instrText>
      </w:r>
      <w:r>
        <w:fldChar w:fldCharType="separate"/>
      </w:r>
      <w:r w:rsidR="00FA2AC4">
        <w:t>7</w:t>
      </w:r>
      <w:r>
        <w:fldChar w:fldCharType="end"/>
      </w:r>
      <w:r>
        <w:t>, t</w:t>
      </w:r>
      <w:r w:rsidRPr="00EC314F">
        <w:t xml:space="preserve">he Consultant must prepare </w:t>
      </w:r>
      <w:r>
        <w:t>the Deliverables</w:t>
      </w:r>
      <w:r w:rsidRPr="00D526D5">
        <w:t xml:space="preserve"> so that the </w:t>
      </w:r>
      <w:r>
        <w:t xml:space="preserve">Principal is able to obtain more than one tender for the Works (or part of the Works to which the Services relate, as the case may be) for an amount not exceeding the </w:t>
      </w:r>
      <w:r w:rsidRPr="00D526D5">
        <w:t>Principal's Budget.</w:t>
      </w:r>
    </w:p>
    <w:p w14:paraId="0ED2B3DB" w14:textId="77777777" w:rsidR="00FF580C" w:rsidRDefault="00FF580C" w:rsidP="00126BB2">
      <w:pPr>
        <w:pStyle w:val="Heading3"/>
      </w:pPr>
      <w:bookmarkStart w:id="777" w:name="_Ref513714450"/>
      <w:r w:rsidRPr="00D526D5">
        <w:t xml:space="preserve">If at any time during the performance of the Services (whether on receipt of tenders for the Works or otherwise), the Consultant </w:t>
      </w:r>
      <w:r>
        <w:t xml:space="preserve">considers </w:t>
      </w:r>
      <w:r w:rsidRPr="00D526D5">
        <w:t>that the Principal's Budget</w:t>
      </w:r>
      <w:r>
        <w:t xml:space="preserve"> will be or is likely to be exceeded</w:t>
      </w:r>
      <w:r w:rsidRPr="00D526D5">
        <w:t xml:space="preserve">, the Consultant must give a written notice to the Principal </w:t>
      </w:r>
      <w:r>
        <w:t xml:space="preserve">to that effect </w:t>
      </w:r>
      <w:r w:rsidRPr="00D526D5">
        <w:t>which</w:t>
      </w:r>
      <w:r>
        <w:t>:</w:t>
      </w:r>
      <w:bookmarkEnd w:id="777"/>
    </w:p>
    <w:p w14:paraId="444A8F42" w14:textId="77777777" w:rsidR="00FF580C" w:rsidRDefault="00FF580C" w:rsidP="00001D69">
      <w:pPr>
        <w:pStyle w:val="Heading4"/>
        <w:numPr>
          <w:ilvl w:val="3"/>
          <w:numId w:val="12"/>
        </w:numPr>
      </w:pPr>
      <w:bookmarkStart w:id="778" w:name="_Ref513727337"/>
      <w:r w:rsidRPr="00D526D5">
        <w:t xml:space="preserve">states the amount by which the Consultant </w:t>
      </w:r>
      <w:r>
        <w:t xml:space="preserve">considers the </w:t>
      </w:r>
      <w:r w:rsidRPr="00D526D5">
        <w:t xml:space="preserve">Principal's Budget </w:t>
      </w:r>
      <w:r>
        <w:t xml:space="preserve">will be or </w:t>
      </w:r>
      <w:r w:rsidRPr="00D526D5">
        <w:t xml:space="preserve">is likely to </w:t>
      </w:r>
      <w:r>
        <w:t xml:space="preserve">be </w:t>
      </w:r>
      <w:r w:rsidRPr="00D526D5">
        <w:t>exceed</w:t>
      </w:r>
      <w:r>
        <w:t>ed</w:t>
      </w:r>
      <w:r w:rsidRPr="00D526D5">
        <w:t xml:space="preserve"> (</w:t>
      </w:r>
      <w:r w:rsidRPr="00D526D5">
        <w:rPr>
          <w:b/>
        </w:rPr>
        <w:t>Budget Excess</w:t>
      </w:r>
      <w:r w:rsidRPr="006E4A18">
        <w:t>);</w:t>
      </w:r>
      <w:r w:rsidRPr="00D526D5">
        <w:rPr>
          <w:b/>
        </w:rPr>
        <w:t xml:space="preserve"> </w:t>
      </w:r>
      <w:r w:rsidRPr="00D526D5">
        <w:t>and</w:t>
      </w:r>
      <w:bookmarkEnd w:id="778"/>
      <w:r w:rsidRPr="00D526D5">
        <w:t xml:space="preserve"> </w:t>
      </w:r>
    </w:p>
    <w:p w14:paraId="7B66A161" w14:textId="77777777" w:rsidR="00FF580C" w:rsidRPr="00D526D5" w:rsidRDefault="00FF580C" w:rsidP="00001D69">
      <w:pPr>
        <w:pStyle w:val="Heading4"/>
        <w:numPr>
          <w:ilvl w:val="3"/>
          <w:numId w:val="12"/>
        </w:numPr>
      </w:pPr>
      <w:bookmarkStart w:id="779" w:name="_Ref513714460"/>
      <w:r>
        <w:t xml:space="preserve">sets out the Consultant's </w:t>
      </w:r>
      <w:r w:rsidRPr="00D526D5">
        <w:t>recommendations to avoid or minimise the Budget Excess.</w:t>
      </w:r>
      <w:bookmarkEnd w:id="779"/>
    </w:p>
    <w:p w14:paraId="2B49EE3E" w14:textId="2952167A" w:rsidR="00FF580C" w:rsidRPr="00D526D5" w:rsidRDefault="00FF580C" w:rsidP="00001D69">
      <w:pPr>
        <w:pStyle w:val="Heading3"/>
        <w:numPr>
          <w:ilvl w:val="2"/>
          <w:numId w:val="12"/>
        </w:numPr>
      </w:pPr>
      <w:r>
        <w:t xml:space="preserve">After </w:t>
      </w:r>
      <w:r w:rsidRPr="00D526D5">
        <w:t xml:space="preserve">receipt of a </w:t>
      </w:r>
      <w:r>
        <w:t>notice under c</w:t>
      </w:r>
      <w:r w:rsidRPr="00D526D5">
        <w:t>lause</w:t>
      </w:r>
      <w:r>
        <w:t xml:space="preserve"> </w:t>
      </w:r>
      <w:r>
        <w:fldChar w:fldCharType="begin"/>
      </w:r>
      <w:r>
        <w:instrText xml:space="preserve"> REF _Ref513714450 \w \h </w:instrText>
      </w:r>
      <w:r>
        <w:fldChar w:fldCharType="separate"/>
      </w:r>
      <w:r w:rsidR="00FA2AC4">
        <w:t>7.4(b)</w:t>
      </w:r>
      <w:r>
        <w:fldChar w:fldCharType="end"/>
      </w:r>
      <w:r w:rsidRPr="00D526D5">
        <w:t>, the Principal may</w:t>
      </w:r>
      <w:r w:rsidR="00F57BBF">
        <w:t>, in its sole discretion,</w:t>
      </w:r>
      <w:r>
        <w:t xml:space="preserve"> by written notice to the Consultant</w:t>
      </w:r>
      <w:r w:rsidRPr="00D526D5">
        <w:t>:</w:t>
      </w:r>
    </w:p>
    <w:p w14:paraId="4E45787F" w14:textId="77777777" w:rsidR="00FF580C" w:rsidRPr="00EC314F" w:rsidRDefault="00FF580C" w:rsidP="00001D69">
      <w:pPr>
        <w:pStyle w:val="Heading4"/>
        <w:numPr>
          <w:ilvl w:val="3"/>
          <w:numId w:val="12"/>
        </w:numPr>
      </w:pPr>
      <w:bookmarkStart w:id="780" w:name="_Ref513714541"/>
      <w:r>
        <w:t xml:space="preserve">Direct </w:t>
      </w:r>
      <w:r w:rsidRPr="00D526D5">
        <w:t xml:space="preserve">that </w:t>
      </w:r>
      <w:r>
        <w:t>Deliverables</w:t>
      </w:r>
      <w:r w:rsidRPr="00D526D5">
        <w:t xml:space="preserve"> </w:t>
      </w:r>
      <w:r w:rsidRPr="00EC314F">
        <w:t xml:space="preserve">be changed or revised so </w:t>
      </w:r>
      <w:r>
        <w:t xml:space="preserve">as to </w:t>
      </w:r>
      <w:r w:rsidRPr="00D526D5">
        <w:t>avoid or minimise the Budget Excess</w:t>
      </w:r>
      <w:r w:rsidRPr="00EC314F">
        <w:t>;</w:t>
      </w:r>
      <w:bookmarkEnd w:id="780"/>
    </w:p>
    <w:p w14:paraId="5A2C6DE9" w14:textId="77777777" w:rsidR="00FF580C" w:rsidRPr="00EC314F" w:rsidRDefault="00FF580C" w:rsidP="00001D69">
      <w:pPr>
        <w:pStyle w:val="Heading4"/>
        <w:numPr>
          <w:ilvl w:val="3"/>
          <w:numId w:val="12"/>
        </w:numPr>
      </w:pPr>
      <w:r w:rsidRPr="00EC314F">
        <w:t>approve the Budget Excess;</w:t>
      </w:r>
    </w:p>
    <w:p w14:paraId="75817250" w14:textId="77777777" w:rsidR="00FF580C" w:rsidRPr="00EC314F" w:rsidRDefault="00FF580C" w:rsidP="00001D69">
      <w:pPr>
        <w:pStyle w:val="Heading4"/>
        <w:numPr>
          <w:ilvl w:val="3"/>
          <w:numId w:val="12"/>
        </w:numPr>
      </w:pPr>
      <w:r w:rsidRPr="00EC314F">
        <w:t xml:space="preserve">change the </w:t>
      </w:r>
      <w:r>
        <w:t>Principal</w:t>
      </w:r>
      <w:r w:rsidRPr="00EC314F">
        <w:t>'s Budget;</w:t>
      </w:r>
    </w:p>
    <w:p w14:paraId="020B4BC5" w14:textId="0933E12D" w:rsidR="00FF580C" w:rsidRPr="00EC314F" w:rsidRDefault="00FF580C" w:rsidP="00001D69">
      <w:pPr>
        <w:pStyle w:val="Heading4"/>
        <w:numPr>
          <w:ilvl w:val="3"/>
          <w:numId w:val="12"/>
        </w:numPr>
      </w:pPr>
      <w:r w:rsidRPr="00EC314F">
        <w:t xml:space="preserve">accept </w:t>
      </w:r>
      <w:r>
        <w:t xml:space="preserve">some or all of </w:t>
      </w:r>
      <w:r w:rsidRPr="00EC314F">
        <w:t xml:space="preserve">the Consultant's recommendations </w:t>
      </w:r>
      <w:r>
        <w:t xml:space="preserve">under clause </w:t>
      </w:r>
      <w:r>
        <w:fldChar w:fldCharType="begin"/>
      </w:r>
      <w:r>
        <w:instrText xml:space="preserve"> REF _Ref513714460 \w \h </w:instrText>
      </w:r>
      <w:r>
        <w:fldChar w:fldCharType="separate"/>
      </w:r>
      <w:r w:rsidR="00FA2AC4">
        <w:t>7.4(b)(ii)</w:t>
      </w:r>
      <w:r>
        <w:fldChar w:fldCharType="end"/>
      </w:r>
      <w:r>
        <w:t xml:space="preserve"> (</w:t>
      </w:r>
      <w:r w:rsidRPr="00EC314F">
        <w:t xml:space="preserve">with or without </w:t>
      </w:r>
      <w:r>
        <w:t>amendment)</w:t>
      </w:r>
      <w:r w:rsidRPr="00EC314F">
        <w:t>; or</w:t>
      </w:r>
    </w:p>
    <w:p w14:paraId="06667CD7" w14:textId="77777777" w:rsidR="00FF580C" w:rsidRPr="00EC314F" w:rsidRDefault="00FF580C" w:rsidP="00001D69">
      <w:pPr>
        <w:pStyle w:val="Heading4"/>
        <w:numPr>
          <w:ilvl w:val="3"/>
          <w:numId w:val="12"/>
        </w:numPr>
      </w:pPr>
      <w:r w:rsidRPr="00EC314F">
        <w:t xml:space="preserve">otherwise </w:t>
      </w:r>
      <w:r>
        <w:t xml:space="preserve">Direct </w:t>
      </w:r>
      <w:r w:rsidRPr="00EC314F">
        <w:t xml:space="preserve">the Consultant </w:t>
      </w:r>
      <w:r>
        <w:t xml:space="preserve">in connection </w:t>
      </w:r>
      <w:r w:rsidRPr="00EC314F">
        <w:t xml:space="preserve">with the </w:t>
      </w:r>
      <w:r>
        <w:t>Principal</w:t>
      </w:r>
      <w:r w:rsidRPr="00EC314F">
        <w:t xml:space="preserve">'s Budget </w:t>
      </w:r>
      <w:r>
        <w:t xml:space="preserve">or </w:t>
      </w:r>
      <w:r w:rsidRPr="00EC314F">
        <w:t>the Budget Excess.</w:t>
      </w:r>
    </w:p>
    <w:p w14:paraId="24D00765" w14:textId="2EB31427" w:rsidR="00FF580C" w:rsidRDefault="00FF580C" w:rsidP="00001D69">
      <w:pPr>
        <w:pStyle w:val="Heading3"/>
        <w:numPr>
          <w:ilvl w:val="2"/>
          <w:numId w:val="12"/>
        </w:numPr>
      </w:pPr>
      <w:r>
        <w:t>If t</w:t>
      </w:r>
      <w:r w:rsidRPr="00EC314F">
        <w:t>he Consultant</w:t>
      </w:r>
      <w:r>
        <w:t xml:space="preserve"> has complied with its obligations under the Agreement and considers that a Direction received under clause </w:t>
      </w:r>
      <w:r>
        <w:fldChar w:fldCharType="begin"/>
      </w:r>
      <w:r>
        <w:instrText xml:space="preserve"> REF _Ref513714541 \w \h </w:instrText>
      </w:r>
      <w:r>
        <w:fldChar w:fldCharType="separate"/>
      </w:r>
      <w:r w:rsidR="00FA2AC4">
        <w:t>7.4(c)(i)</w:t>
      </w:r>
      <w:r>
        <w:fldChar w:fldCharType="end"/>
      </w:r>
      <w:r>
        <w:t xml:space="preserve"> constitutes or requires the performance of a Variation, then the </w:t>
      </w:r>
      <w:r w:rsidRPr="00CE6A53">
        <w:t>Con</w:t>
      </w:r>
      <w:r w:rsidRPr="00805BEB">
        <w:t>sultant</w:t>
      </w:r>
      <w:r>
        <w:t xml:space="preserve"> must, if it wishes to make a Claim against the Principal arising out of or in connection with the Direction, comply with clause </w:t>
      </w:r>
      <w:r>
        <w:fldChar w:fldCharType="begin"/>
      </w:r>
      <w:r>
        <w:instrText xml:space="preserve"> REF _Ref277757974 \w \h </w:instrText>
      </w:r>
      <w:r>
        <w:fldChar w:fldCharType="separate"/>
      </w:r>
      <w:r w:rsidR="00FA2AC4">
        <w:t>12</w:t>
      </w:r>
      <w:r>
        <w:fldChar w:fldCharType="end"/>
      </w:r>
      <w:r>
        <w:fldChar w:fldCharType="begin"/>
      </w:r>
      <w:r>
        <w:instrText xml:space="preserve"> REF _Ref504381763 \w \h </w:instrText>
      </w:r>
      <w:r>
        <w:fldChar w:fldCharType="separate"/>
      </w:r>
      <w:r w:rsidR="00FA2AC4">
        <w:t>12.6</w:t>
      </w:r>
      <w:r>
        <w:fldChar w:fldCharType="end"/>
      </w:r>
      <w:r>
        <w:t>.</w:t>
      </w:r>
    </w:p>
    <w:p w14:paraId="5BB87C81" w14:textId="77777777" w:rsidR="001A1C7E" w:rsidRDefault="001A1C7E" w:rsidP="00BE420D">
      <w:pPr>
        <w:pStyle w:val="Heading2"/>
        <w:ind w:left="993"/>
      </w:pPr>
      <w:bookmarkStart w:id="781" w:name="_Toc511817606"/>
      <w:bookmarkStart w:id="782" w:name="_Ref504072637"/>
      <w:bookmarkStart w:id="783" w:name="_Toc216343385"/>
      <w:bookmarkStart w:id="784" w:name="_Toc320086198"/>
      <w:bookmarkStart w:id="785" w:name="_Toc320086896"/>
      <w:bookmarkStart w:id="786" w:name="_Toc320087478"/>
      <w:bookmarkEnd w:id="772"/>
      <w:bookmarkEnd w:id="773"/>
      <w:bookmarkEnd w:id="774"/>
      <w:bookmarkEnd w:id="781"/>
      <w:r>
        <w:t>Discrepanc</w:t>
      </w:r>
      <w:r w:rsidR="005B7D58">
        <w:t>ies</w:t>
      </w:r>
      <w:bookmarkEnd w:id="782"/>
      <w:bookmarkEnd w:id="783"/>
    </w:p>
    <w:p w14:paraId="4F8D551D" w14:textId="41B33FA1" w:rsidR="00DA7F30" w:rsidRPr="00362581" w:rsidRDefault="00DA7F30" w:rsidP="000D4AA0">
      <w:pPr>
        <w:pStyle w:val="Heading3"/>
      </w:pPr>
      <w:r w:rsidRPr="00362581">
        <w:t xml:space="preserve">If </w:t>
      </w:r>
      <w:r w:rsidR="00F573DB">
        <w:t xml:space="preserve">during the period in Item </w:t>
      </w:r>
      <w:r w:rsidR="00F573DB">
        <w:fldChar w:fldCharType="begin"/>
      </w:r>
      <w:r w:rsidR="00F573DB">
        <w:instrText xml:space="preserve"> REF _Ref515092130 \w \h </w:instrText>
      </w:r>
      <w:r w:rsidR="00F573DB">
        <w:fldChar w:fldCharType="separate"/>
      </w:r>
      <w:r w:rsidR="00FA2AC4">
        <w:t>26</w:t>
      </w:r>
      <w:r w:rsidR="00F573DB">
        <w:fldChar w:fldCharType="end"/>
      </w:r>
      <w:r w:rsidR="00F573DB">
        <w:t xml:space="preserve">, </w:t>
      </w:r>
      <w:r w:rsidRPr="00362581">
        <w:t xml:space="preserve">either party or an Other </w:t>
      </w:r>
      <w:r w:rsidR="004A6CE9" w:rsidRPr="00362581">
        <w:t>Contractor</w:t>
      </w:r>
      <w:r w:rsidRPr="00362581">
        <w:t xml:space="preserve"> identifies </w:t>
      </w:r>
      <w:r w:rsidR="00DC7C10" w:rsidRPr="00362581">
        <w:t>an</w:t>
      </w:r>
      <w:r w:rsidR="00B70C25" w:rsidRPr="00362581">
        <w:t>y</w:t>
      </w:r>
      <w:r w:rsidR="00DC7C10" w:rsidRPr="00362581">
        <w:t xml:space="preserve"> </w:t>
      </w:r>
      <w:r w:rsidR="001A1C7E">
        <w:t>Discrepancy</w:t>
      </w:r>
      <w:r w:rsidRPr="00362581">
        <w:t xml:space="preserve"> in the </w:t>
      </w:r>
      <w:r w:rsidR="003024A2">
        <w:t>De</w:t>
      </w:r>
      <w:r w:rsidR="00432715">
        <w:t>liverables</w:t>
      </w:r>
      <w:r w:rsidRPr="00362581">
        <w:t xml:space="preserve">, the Consultant </w:t>
      </w:r>
      <w:r w:rsidR="002818D1">
        <w:t>must</w:t>
      </w:r>
      <w:r w:rsidR="002818D1" w:rsidRPr="00362581">
        <w:t xml:space="preserve"> </w:t>
      </w:r>
      <w:r w:rsidRPr="00362581">
        <w:t xml:space="preserve">revise or amend the </w:t>
      </w:r>
      <w:r w:rsidR="003024A2">
        <w:t>De</w:t>
      </w:r>
      <w:r w:rsidR="00432715">
        <w:t>liverables</w:t>
      </w:r>
      <w:r w:rsidRPr="00362581">
        <w:t xml:space="preserve"> to remedy or resolve the</w:t>
      </w:r>
      <w:r w:rsidR="006C0663">
        <w:t xml:space="preserve"> D</w:t>
      </w:r>
      <w:r w:rsidRPr="00362581">
        <w:t>iscrepancy.</w:t>
      </w:r>
      <w:bookmarkEnd w:id="784"/>
      <w:bookmarkEnd w:id="785"/>
      <w:bookmarkEnd w:id="786"/>
    </w:p>
    <w:p w14:paraId="7C071F6F" w14:textId="77777777" w:rsidR="005B7D58" w:rsidRDefault="00DA7F30" w:rsidP="0079110E">
      <w:pPr>
        <w:pStyle w:val="Heading3"/>
      </w:pPr>
      <w:bookmarkStart w:id="787" w:name="_Ref511809846"/>
      <w:bookmarkStart w:id="788" w:name="_Toc320086199"/>
      <w:bookmarkStart w:id="789" w:name="_Toc320086897"/>
      <w:bookmarkStart w:id="790" w:name="_Toc320087479"/>
      <w:r w:rsidRPr="00362581">
        <w:t xml:space="preserve">If </w:t>
      </w:r>
      <w:r w:rsidR="007F6958">
        <w:t xml:space="preserve">the </w:t>
      </w:r>
      <w:r w:rsidR="00E470A9">
        <w:t>Design Obligations apply</w:t>
      </w:r>
      <w:r w:rsidR="007F6958">
        <w:t xml:space="preserve"> and </w:t>
      </w:r>
      <w:r w:rsidRPr="00362581">
        <w:t xml:space="preserve">remedying </w:t>
      </w:r>
      <w:r w:rsidR="002818D1">
        <w:t xml:space="preserve">or resolving </w:t>
      </w:r>
      <w:r w:rsidR="00DC7C10" w:rsidRPr="00362581">
        <w:t>a</w:t>
      </w:r>
      <w:r w:rsidR="006C0663">
        <w:t xml:space="preserve"> D</w:t>
      </w:r>
      <w:r w:rsidRPr="00362581">
        <w:t xml:space="preserve">iscrepancy in </w:t>
      </w:r>
      <w:r w:rsidR="00BD0E0E" w:rsidRPr="00362581">
        <w:t xml:space="preserve">the </w:t>
      </w:r>
      <w:r w:rsidR="003024A2">
        <w:t>De</w:t>
      </w:r>
      <w:r w:rsidR="00432715">
        <w:t>liverables</w:t>
      </w:r>
      <w:r w:rsidR="00BD0E0E" w:rsidRPr="00362581">
        <w:t xml:space="preserve"> </w:t>
      </w:r>
      <w:r w:rsidRPr="00362581">
        <w:t xml:space="preserve">involves effecting a material change or making a determination in relation to </w:t>
      </w:r>
      <w:r w:rsidR="00BD0E0E" w:rsidRPr="00362581">
        <w:t xml:space="preserve">the </w:t>
      </w:r>
      <w:r w:rsidRPr="00362581">
        <w:t xml:space="preserve">design intent of the </w:t>
      </w:r>
      <w:r w:rsidR="005B7D58">
        <w:t xml:space="preserve">Services or the </w:t>
      </w:r>
      <w:r w:rsidR="00BD0E0E" w:rsidRPr="00362581">
        <w:t>Works</w:t>
      </w:r>
      <w:r w:rsidR="005B7D58">
        <w:t xml:space="preserve"> as stated in or reasonably able to be ascertained from the </w:t>
      </w:r>
      <w:r w:rsidR="00FF644D">
        <w:t>Agreement</w:t>
      </w:r>
      <w:r w:rsidR="008A676A" w:rsidRPr="008A676A">
        <w:t xml:space="preserve"> </w:t>
      </w:r>
      <w:r w:rsidR="008A676A">
        <w:t>Documents</w:t>
      </w:r>
      <w:r w:rsidR="00BD0E0E" w:rsidRPr="00362581">
        <w:t xml:space="preserve">, the Consultant </w:t>
      </w:r>
      <w:r w:rsidR="00182AA0" w:rsidRPr="00362581">
        <w:t>must</w:t>
      </w:r>
      <w:r w:rsidR="005B7D58">
        <w:t>:</w:t>
      </w:r>
      <w:bookmarkEnd w:id="787"/>
    </w:p>
    <w:p w14:paraId="384DE6BA" w14:textId="77777777" w:rsidR="005B7D58" w:rsidRDefault="00BD0E0E" w:rsidP="006E4A18">
      <w:pPr>
        <w:pStyle w:val="Heading4"/>
      </w:pPr>
      <w:r w:rsidRPr="00362581">
        <w:t xml:space="preserve">consult the </w:t>
      </w:r>
      <w:r w:rsidR="00FD196C" w:rsidRPr="00362581">
        <w:t>Principal</w:t>
      </w:r>
      <w:r w:rsidRPr="00362581">
        <w:t xml:space="preserve"> before effecting </w:t>
      </w:r>
      <w:r w:rsidR="005B7D58">
        <w:t>that</w:t>
      </w:r>
      <w:r w:rsidRPr="00362581">
        <w:t xml:space="preserve"> remedy or resolution</w:t>
      </w:r>
      <w:r w:rsidR="005B7D58">
        <w:t>; and</w:t>
      </w:r>
    </w:p>
    <w:p w14:paraId="1F993BB9" w14:textId="77777777" w:rsidR="00DA7F30" w:rsidRPr="00362581" w:rsidRDefault="005B7D58" w:rsidP="006E4A18">
      <w:pPr>
        <w:pStyle w:val="Heading4"/>
      </w:pPr>
      <w:bookmarkStart w:id="791" w:name="_Ref504072706"/>
      <w:r>
        <w:t xml:space="preserve">comply with any Direction given by the Principal for the purposes of </w:t>
      </w:r>
      <w:r w:rsidRPr="00362581">
        <w:t xml:space="preserve">remedying </w:t>
      </w:r>
      <w:r>
        <w:t>or resolving the Discrepancy</w:t>
      </w:r>
      <w:r w:rsidR="00BD0E0E" w:rsidRPr="00362581">
        <w:t>.</w:t>
      </w:r>
      <w:bookmarkEnd w:id="788"/>
      <w:bookmarkEnd w:id="789"/>
      <w:bookmarkEnd w:id="790"/>
      <w:bookmarkEnd w:id="791"/>
    </w:p>
    <w:p w14:paraId="5494ECFE" w14:textId="108D6CA4" w:rsidR="00884134" w:rsidRDefault="00BD0E0E" w:rsidP="000F7194">
      <w:pPr>
        <w:pStyle w:val="Heading3"/>
      </w:pPr>
      <w:bookmarkStart w:id="792" w:name="_Toc320086200"/>
      <w:bookmarkStart w:id="793" w:name="_Toc320086898"/>
      <w:bookmarkStart w:id="794" w:name="_Toc320087480"/>
      <w:r w:rsidRPr="00362581">
        <w:t>The Consultant</w:t>
      </w:r>
      <w:r w:rsidR="00C5163A">
        <w:t xml:space="preserve"> </w:t>
      </w:r>
      <w:r w:rsidR="00223F54">
        <w:t>will</w:t>
      </w:r>
      <w:r w:rsidR="00884134">
        <w:t xml:space="preserve"> not </w:t>
      </w:r>
      <w:r w:rsidR="00312F91">
        <w:t xml:space="preserve">be </w:t>
      </w:r>
      <w:r w:rsidR="00884134">
        <w:t xml:space="preserve">entitled to make any Claim against the Principal arising out of or in connection </w:t>
      </w:r>
      <w:r w:rsidR="00884134" w:rsidRPr="00D526D5">
        <w:t>with its obligations under this clause</w:t>
      </w:r>
      <w:r w:rsidR="00884134">
        <w:t xml:space="preserve"> </w:t>
      </w:r>
      <w:r w:rsidR="00884134">
        <w:fldChar w:fldCharType="begin"/>
      </w:r>
      <w:r w:rsidR="00884134">
        <w:instrText xml:space="preserve"> REF _Ref504072637 \r \h </w:instrText>
      </w:r>
      <w:r w:rsidR="00884134">
        <w:fldChar w:fldCharType="separate"/>
      </w:r>
      <w:r w:rsidR="00FA2AC4">
        <w:t>7.5</w:t>
      </w:r>
      <w:r w:rsidR="00884134">
        <w:fldChar w:fldCharType="end"/>
      </w:r>
      <w:r w:rsidR="00884134">
        <w:t xml:space="preserve"> (including compliance with any Direction under clause </w:t>
      </w:r>
      <w:r w:rsidR="00884134">
        <w:fldChar w:fldCharType="begin"/>
      </w:r>
      <w:r w:rsidR="00884134">
        <w:instrText xml:space="preserve"> REF _Ref504072706 \w \h </w:instrText>
      </w:r>
      <w:r w:rsidR="00884134">
        <w:fldChar w:fldCharType="separate"/>
      </w:r>
      <w:r w:rsidR="00FA2AC4">
        <w:t>7.5(b)(ii)</w:t>
      </w:r>
      <w:r w:rsidR="00884134">
        <w:fldChar w:fldCharType="end"/>
      </w:r>
      <w:r w:rsidR="00884134">
        <w:t>)</w:t>
      </w:r>
      <w:r w:rsidR="00C5163A">
        <w:t>.</w:t>
      </w:r>
    </w:p>
    <w:p w14:paraId="70549C5F" w14:textId="661EC5AF" w:rsidR="00F341B4" w:rsidRPr="00362581" w:rsidRDefault="00FD196C" w:rsidP="00BE420D">
      <w:pPr>
        <w:pStyle w:val="Heading2"/>
        <w:ind w:left="993"/>
      </w:pPr>
      <w:bookmarkStart w:id="795" w:name="_Toc511243007"/>
      <w:bookmarkStart w:id="796" w:name="_Toc511243225"/>
      <w:bookmarkStart w:id="797" w:name="_Toc511817608"/>
      <w:bookmarkStart w:id="798" w:name="_Ref151957820"/>
      <w:bookmarkStart w:id="799" w:name="_Toc320086201"/>
      <w:bookmarkStart w:id="800" w:name="_Toc320086618"/>
      <w:bookmarkStart w:id="801" w:name="_Toc320086899"/>
      <w:bookmarkStart w:id="802" w:name="_Toc320087481"/>
      <w:bookmarkStart w:id="803" w:name="_Toc362968285"/>
      <w:bookmarkStart w:id="804" w:name="_Toc362969538"/>
      <w:bookmarkStart w:id="805" w:name="_Toc216343386"/>
      <w:bookmarkEnd w:id="792"/>
      <w:bookmarkEnd w:id="793"/>
      <w:bookmarkEnd w:id="794"/>
      <w:bookmarkEnd w:id="795"/>
      <w:bookmarkEnd w:id="796"/>
      <w:bookmarkEnd w:id="797"/>
      <w:r w:rsidRPr="00362581">
        <w:lastRenderedPageBreak/>
        <w:t>Principal</w:t>
      </w:r>
      <w:r w:rsidR="00F341B4" w:rsidRPr="00362581">
        <w:t xml:space="preserve">'s Representative may </w:t>
      </w:r>
      <w:r w:rsidR="00C97F3F" w:rsidRPr="00362581">
        <w:t xml:space="preserve">review </w:t>
      </w:r>
      <w:bookmarkEnd w:id="798"/>
      <w:bookmarkEnd w:id="799"/>
      <w:bookmarkEnd w:id="800"/>
      <w:bookmarkEnd w:id="801"/>
      <w:bookmarkEnd w:id="802"/>
      <w:bookmarkEnd w:id="803"/>
      <w:bookmarkEnd w:id="804"/>
      <w:r w:rsidR="00432715">
        <w:t>Deliverables</w:t>
      </w:r>
      <w:bookmarkEnd w:id="805"/>
    </w:p>
    <w:p w14:paraId="78FFC904" w14:textId="77777777" w:rsidR="00F341B4" w:rsidRPr="00362581" w:rsidRDefault="00F341B4" w:rsidP="006E4A18">
      <w:pPr>
        <w:pStyle w:val="Heading3"/>
      </w:pPr>
      <w:bookmarkStart w:id="806" w:name="_Ref504073585"/>
      <w:r w:rsidRPr="00362581">
        <w:t xml:space="preserve">The </w:t>
      </w:r>
      <w:r w:rsidR="00FD196C" w:rsidRPr="00362581">
        <w:t>Principal</w:t>
      </w:r>
      <w:r w:rsidRPr="00362581">
        <w:t>'s Representative may:</w:t>
      </w:r>
      <w:bookmarkEnd w:id="806"/>
    </w:p>
    <w:p w14:paraId="07CF9CDC" w14:textId="77777777" w:rsidR="00F341B4" w:rsidRPr="00362581" w:rsidRDefault="00F341B4" w:rsidP="006E4A18">
      <w:pPr>
        <w:pStyle w:val="Heading4"/>
      </w:pPr>
      <w:bookmarkStart w:id="807" w:name="_Toc320086202"/>
      <w:bookmarkStart w:id="808" w:name="_Toc320086900"/>
      <w:bookmarkStart w:id="809" w:name="_Toc320087482"/>
      <w:r w:rsidRPr="00362581">
        <w:t xml:space="preserve">review any </w:t>
      </w:r>
      <w:r w:rsidR="00432715">
        <w:t>Deliverables</w:t>
      </w:r>
      <w:r w:rsidR="00884134">
        <w:t xml:space="preserve"> submitted</w:t>
      </w:r>
      <w:r w:rsidRPr="00362581">
        <w:t xml:space="preserve"> </w:t>
      </w:r>
      <w:r w:rsidR="00884134">
        <w:t>(</w:t>
      </w:r>
      <w:r w:rsidRPr="00362581">
        <w:t>or resubmitted</w:t>
      </w:r>
      <w:r w:rsidR="00884134">
        <w:t>)</w:t>
      </w:r>
      <w:r w:rsidRPr="00362581">
        <w:t xml:space="preserve"> by the Consultant; and</w:t>
      </w:r>
      <w:bookmarkEnd w:id="807"/>
      <w:bookmarkEnd w:id="808"/>
      <w:bookmarkEnd w:id="809"/>
    </w:p>
    <w:p w14:paraId="42C167E2" w14:textId="77777777" w:rsidR="00884134" w:rsidRDefault="00884134" w:rsidP="006E4A18">
      <w:pPr>
        <w:pStyle w:val="Heading4"/>
      </w:pPr>
      <w:bookmarkStart w:id="810" w:name="_Toc320086203"/>
      <w:bookmarkStart w:id="811" w:name="_Toc320086901"/>
      <w:bookmarkStart w:id="812" w:name="_Toc320087483"/>
      <w:bookmarkStart w:id="813" w:name="_Ref326140309"/>
      <w:bookmarkStart w:id="814" w:name="_Ref504073264"/>
      <w:r>
        <w:t xml:space="preserve">if it considers that any </w:t>
      </w:r>
      <w:r w:rsidR="00432715">
        <w:t>Deliverable</w:t>
      </w:r>
      <w:r w:rsidR="00F341B4" w:rsidRPr="00362581">
        <w:t xml:space="preserve"> </w:t>
      </w:r>
      <w:r w:rsidR="002818D1">
        <w:t xml:space="preserve">does not comply with the </w:t>
      </w:r>
      <w:r w:rsidR="00FF644D">
        <w:t>Agreement</w:t>
      </w:r>
      <w:r w:rsidR="00F341B4" w:rsidRPr="00362581">
        <w:t xml:space="preserve">, </w:t>
      </w:r>
      <w:r>
        <w:t xml:space="preserve">give written notice to the Consultant </w:t>
      </w:r>
      <w:r w:rsidR="00F341B4" w:rsidRPr="00362581">
        <w:t>reject</w:t>
      </w:r>
      <w:r>
        <w:t>ing</w:t>
      </w:r>
      <w:r w:rsidR="00F341B4" w:rsidRPr="00362581">
        <w:t xml:space="preserve"> </w:t>
      </w:r>
      <w:r w:rsidR="00904019" w:rsidRPr="00362581">
        <w:t>th</w:t>
      </w:r>
      <w:r w:rsidR="00904019">
        <w:t>at</w:t>
      </w:r>
      <w:r w:rsidR="00904019" w:rsidRPr="00362581">
        <w:t xml:space="preserve"> </w:t>
      </w:r>
      <w:r w:rsidR="00432715">
        <w:t>Deliverable</w:t>
      </w:r>
      <w:r>
        <w:t>,</w:t>
      </w:r>
    </w:p>
    <w:p w14:paraId="10BB1947" w14:textId="77777777" w:rsidR="00312F91" w:rsidRPr="00362581" w:rsidRDefault="00884134" w:rsidP="000D4AA0">
      <w:pPr>
        <w:ind w:left="1928"/>
      </w:pPr>
      <w:r>
        <w:t>not later than 10 Business Days after receipt</w:t>
      </w:r>
      <w:r w:rsidR="00F341B4" w:rsidRPr="00362581">
        <w:t>.</w:t>
      </w:r>
      <w:bookmarkEnd w:id="810"/>
      <w:bookmarkEnd w:id="811"/>
      <w:bookmarkEnd w:id="812"/>
      <w:bookmarkEnd w:id="813"/>
      <w:bookmarkEnd w:id="814"/>
    </w:p>
    <w:p w14:paraId="74C579E7" w14:textId="77777777" w:rsidR="00884134" w:rsidRDefault="00884134" w:rsidP="006E4A18">
      <w:pPr>
        <w:pStyle w:val="Heading3"/>
      </w:pPr>
      <w:r>
        <w:t>T</w:t>
      </w:r>
      <w:r w:rsidR="00F341B4" w:rsidRPr="00362581">
        <w:t>he Consultant must</w:t>
      </w:r>
      <w:r>
        <w:t>:</w:t>
      </w:r>
    </w:p>
    <w:p w14:paraId="56E28D33" w14:textId="627436D6" w:rsidR="00884134" w:rsidRDefault="00312F91" w:rsidP="006E4A18">
      <w:pPr>
        <w:pStyle w:val="Heading4"/>
      </w:pPr>
      <w:r>
        <w:t xml:space="preserve">comply with its obligations under clause </w:t>
      </w:r>
      <w:r>
        <w:fldChar w:fldCharType="begin"/>
      </w:r>
      <w:r>
        <w:instrText xml:space="preserve"> REF _Ref107980178 \w \h </w:instrText>
      </w:r>
      <w:r>
        <w:fldChar w:fldCharType="separate"/>
      </w:r>
      <w:r w:rsidR="00FA2AC4">
        <w:t>10.2(a)</w:t>
      </w:r>
      <w:r>
        <w:fldChar w:fldCharType="end"/>
      </w:r>
      <w:r w:rsidR="000D4AA0">
        <w:t xml:space="preserve"> and </w:t>
      </w:r>
      <w:r w:rsidR="000D4AA0">
        <w:fldChar w:fldCharType="begin"/>
      </w:r>
      <w:r w:rsidR="000D4AA0">
        <w:instrText xml:space="preserve"> REF _Ref511810114 \w \h </w:instrText>
      </w:r>
      <w:r w:rsidR="000D4AA0">
        <w:fldChar w:fldCharType="separate"/>
      </w:r>
      <w:r w:rsidR="00FA2AC4">
        <w:t>10.3</w:t>
      </w:r>
      <w:r w:rsidR="000D4AA0">
        <w:fldChar w:fldCharType="end"/>
      </w:r>
      <w:r w:rsidR="00884134">
        <w:t>; and</w:t>
      </w:r>
    </w:p>
    <w:p w14:paraId="4C4FC826" w14:textId="6E9A1A04" w:rsidR="00EB70C4" w:rsidRPr="00362581" w:rsidRDefault="00884134" w:rsidP="006E4A18">
      <w:pPr>
        <w:pStyle w:val="Heading4"/>
      </w:pPr>
      <w:r>
        <w:t xml:space="preserve">not proceed with any </w:t>
      </w:r>
      <w:r w:rsidR="00432715">
        <w:t>Deliverables</w:t>
      </w:r>
      <w:r>
        <w:t xml:space="preserve"> unless the 10 Business Days in clause </w:t>
      </w:r>
      <w:r>
        <w:fldChar w:fldCharType="begin"/>
      </w:r>
      <w:r>
        <w:instrText xml:space="preserve"> REF _Ref504073585 \w \h </w:instrText>
      </w:r>
      <w:r>
        <w:fldChar w:fldCharType="separate"/>
      </w:r>
      <w:r w:rsidR="00FA2AC4">
        <w:t>7.6(a)</w:t>
      </w:r>
      <w:r>
        <w:fldChar w:fldCharType="end"/>
      </w:r>
      <w:r>
        <w:t xml:space="preserve"> has expired and the</w:t>
      </w:r>
      <w:r w:rsidRPr="00884134">
        <w:t xml:space="preserve"> </w:t>
      </w:r>
      <w:r w:rsidRPr="00362581">
        <w:t xml:space="preserve">Principal's Representative </w:t>
      </w:r>
      <w:r>
        <w:t xml:space="preserve">has not given a notice under clause </w:t>
      </w:r>
      <w:r>
        <w:fldChar w:fldCharType="begin"/>
      </w:r>
      <w:r>
        <w:instrText xml:space="preserve"> REF _Ref504073264 \w \h </w:instrText>
      </w:r>
      <w:r>
        <w:fldChar w:fldCharType="separate"/>
      </w:r>
      <w:r w:rsidR="00FA2AC4">
        <w:t>7.6(a)(ii)</w:t>
      </w:r>
      <w:r>
        <w:fldChar w:fldCharType="end"/>
      </w:r>
      <w:r w:rsidR="00F341B4" w:rsidRPr="00362581">
        <w:t>.</w:t>
      </w:r>
    </w:p>
    <w:p w14:paraId="2BBE45DA" w14:textId="58FCCBE9" w:rsidR="00EE6C89" w:rsidRPr="00362581" w:rsidRDefault="00EE6C89" w:rsidP="00BE420D">
      <w:pPr>
        <w:pStyle w:val="Heading2"/>
        <w:ind w:left="993"/>
      </w:pPr>
      <w:bookmarkStart w:id="815" w:name="_Toc320086204"/>
      <w:bookmarkStart w:id="816" w:name="_Toc320086619"/>
      <w:bookmarkStart w:id="817" w:name="_Toc320086902"/>
      <w:bookmarkStart w:id="818" w:name="_Toc320087484"/>
      <w:bookmarkStart w:id="819" w:name="_Toc362968286"/>
      <w:bookmarkStart w:id="820" w:name="_Toc362969539"/>
      <w:bookmarkStart w:id="821" w:name="_Toc216343387"/>
      <w:r w:rsidRPr="00362581">
        <w:t>No obligation to review</w:t>
      </w:r>
      <w:bookmarkEnd w:id="815"/>
      <w:bookmarkEnd w:id="816"/>
      <w:bookmarkEnd w:id="817"/>
      <w:bookmarkEnd w:id="818"/>
      <w:bookmarkEnd w:id="819"/>
      <w:bookmarkEnd w:id="820"/>
      <w:bookmarkEnd w:id="821"/>
    </w:p>
    <w:p w14:paraId="3D8A9330" w14:textId="72C9C2B5" w:rsidR="00EE6C89" w:rsidRPr="00362581" w:rsidRDefault="00884134" w:rsidP="0079110E">
      <w:pPr>
        <w:pStyle w:val="Heading3"/>
      </w:pPr>
      <w:bookmarkStart w:id="822" w:name="_Toc320086205"/>
      <w:bookmarkStart w:id="823" w:name="_Toc320086903"/>
      <w:bookmarkStart w:id="824" w:name="_Toc320087485"/>
      <w:r>
        <w:t xml:space="preserve">Despite clause </w:t>
      </w:r>
      <w:r>
        <w:fldChar w:fldCharType="begin"/>
      </w:r>
      <w:r>
        <w:instrText xml:space="preserve"> REF _Ref151957820 \w \h </w:instrText>
      </w:r>
      <w:r>
        <w:fldChar w:fldCharType="separate"/>
      </w:r>
      <w:r w:rsidR="00FA2AC4">
        <w:t>7.6</w:t>
      </w:r>
      <w:r>
        <w:fldChar w:fldCharType="end"/>
      </w:r>
      <w:r w:rsidR="00EE6C89" w:rsidRPr="00362581">
        <w:t xml:space="preserve">, neither the </w:t>
      </w:r>
      <w:r w:rsidR="00FD196C" w:rsidRPr="00362581">
        <w:t>Principal</w:t>
      </w:r>
      <w:r w:rsidR="00EE6C89" w:rsidRPr="00362581">
        <w:t xml:space="preserve"> nor the </w:t>
      </w:r>
      <w:r w:rsidR="00FD196C" w:rsidRPr="00362581">
        <w:t>Principal</w:t>
      </w:r>
      <w:r w:rsidR="00EE6C89" w:rsidRPr="00362581">
        <w:t>'s Representative</w:t>
      </w:r>
      <w:r>
        <w:t xml:space="preserve"> are obliged to </w:t>
      </w:r>
      <w:r w:rsidRPr="00362581">
        <w:t>review, comment on, consent to</w:t>
      </w:r>
      <w:r>
        <w:t>, approve or reject, or</w:t>
      </w:r>
      <w:r w:rsidR="00EE6C89" w:rsidRPr="00362581">
        <w:t xml:space="preserve"> assume or owe any duty of care to the Consultant </w:t>
      </w:r>
      <w:r>
        <w:t>for</w:t>
      </w:r>
      <w:r w:rsidR="00EE6C89" w:rsidRPr="00362581">
        <w:t xml:space="preserve">, the </w:t>
      </w:r>
      <w:r w:rsidR="00432715">
        <w:t>Deliverables</w:t>
      </w:r>
      <w:r w:rsidR="00EE6C89" w:rsidRPr="00362581">
        <w:t xml:space="preserve"> submitted </w:t>
      </w:r>
      <w:r>
        <w:t xml:space="preserve">(or resubmitted) </w:t>
      </w:r>
      <w:r w:rsidR="00EE6C89" w:rsidRPr="00362581">
        <w:t>by the Consultant</w:t>
      </w:r>
      <w:r>
        <w:t>, including</w:t>
      </w:r>
      <w:r w:rsidR="00EE6C89" w:rsidRPr="00362581">
        <w:t xml:space="preserve"> for </w:t>
      </w:r>
      <w:r>
        <w:t>any Discrepancies</w:t>
      </w:r>
      <w:r w:rsidR="00EE6C89" w:rsidRPr="00362581">
        <w:t xml:space="preserve"> or compliance with the </w:t>
      </w:r>
      <w:r w:rsidR="00FF644D">
        <w:t>Agreement</w:t>
      </w:r>
      <w:r w:rsidR="00EE6C89" w:rsidRPr="00362581">
        <w:t>.</w:t>
      </w:r>
      <w:bookmarkEnd w:id="822"/>
      <w:bookmarkEnd w:id="823"/>
      <w:bookmarkEnd w:id="824"/>
    </w:p>
    <w:p w14:paraId="083D6DDC" w14:textId="77777777" w:rsidR="00EE6C89" w:rsidRPr="00362581" w:rsidRDefault="00EE6C89" w:rsidP="0079110E">
      <w:pPr>
        <w:pStyle w:val="Heading3"/>
      </w:pPr>
      <w:bookmarkStart w:id="825" w:name="_Toc320086206"/>
      <w:bookmarkStart w:id="826" w:name="_Toc320086904"/>
      <w:bookmarkStart w:id="827" w:name="_Toc320087486"/>
      <w:r w:rsidRPr="00362581">
        <w:t xml:space="preserve">No review of, comment on, consent to or </w:t>
      </w:r>
      <w:r w:rsidR="00884134">
        <w:t xml:space="preserve">approval or </w:t>
      </w:r>
      <w:r w:rsidRPr="00362581">
        <w:t xml:space="preserve">rejection of </w:t>
      </w:r>
      <w:r w:rsidR="00884134">
        <w:t xml:space="preserve">or Direction in relation to </w:t>
      </w:r>
      <w:r w:rsidR="00884134" w:rsidRPr="00362581">
        <w:t xml:space="preserve">any </w:t>
      </w:r>
      <w:r w:rsidR="00432715">
        <w:t>Deliverables</w:t>
      </w:r>
      <w:r w:rsidR="00884134">
        <w:t xml:space="preserve"> (</w:t>
      </w:r>
      <w:r w:rsidRPr="00362581">
        <w:t xml:space="preserve">or </w:t>
      </w:r>
      <w:r w:rsidR="00884134">
        <w:t xml:space="preserve">any </w:t>
      </w:r>
      <w:r w:rsidRPr="00362581">
        <w:t xml:space="preserve">failure to </w:t>
      </w:r>
      <w:r w:rsidR="00884134">
        <w:t>do a</w:t>
      </w:r>
      <w:r w:rsidR="004E7FEC">
        <w:t>ny one or more of those things)</w:t>
      </w:r>
      <w:r w:rsidRPr="00362581">
        <w:t xml:space="preserve"> by the </w:t>
      </w:r>
      <w:r w:rsidR="00884134" w:rsidRPr="00362581">
        <w:t>Principal</w:t>
      </w:r>
      <w:r w:rsidR="00884134">
        <w:t xml:space="preserve"> or the</w:t>
      </w:r>
      <w:r w:rsidR="00884134" w:rsidRPr="00362581">
        <w:t xml:space="preserve"> </w:t>
      </w:r>
      <w:r w:rsidR="00FD196C" w:rsidRPr="00362581">
        <w:t>Principal</w:t>
      </w:r>
      <w:r w:rsidRPr="00362581">
        <w:t>'s Representative will:</w:t>
      </w:r>
      <w:bookmarkEnd w:id="825"/>
      <w:bookmarkEnd w:id="826"/>
      <w:bookmarkEnd w:id="827"/>
    </w:p>
    <w:p w14:paraId="37AC4719" w14:textId="77777777" w:rsidR="00EE6C89" w:rsidRPr="00362581" w:rsidRDefault="00EE6C89" w:rsidP="00EE6C89">
      <w:pPr>
        <w:pStyle w:val="Heading4"/>
      </w:pPr>
      <w:bookmarkStart w:id="828" w:name="_Toc320086207"/>
      <w:bookmarkStart w:id="829" w:name="_Toc320086905"/>
      <w:bookmarkStart w:id="830" w:name="_Toc320087487"/>
      <w:r w:rsidRPr="00362581">
        <w:t xml:space="preserve">relieve the Consultant from, or alter or affect, the Consultant's liabilities or </w:t>
      </w:r>
      <w:r w:rsidR="00512875">
        <w:t>obligations</w:t>
      </w:r>
      <w:r w:rsidRPr="00362581">
        <w:t>; or</w:t>
      </w:r>
      <w:bookmarkEnd w:id="828"/>
      <w:bookmarkEnd w:id="829"/>
      <w:bookmarkEnd w:id="830"/>
    </w:p>
    <w:p w14:paraId="67304A12" w14:textId="77777777" w:rsidR="00884134" w:rsidRDefault="00EE6C89" w:rsidP="00EE6C89">
      <w:pPr>
        <w:pStyle w:val="Heading4"/>
      </w:pPr>
      <w:bookmarkStart w:id="831" w:name="_Toc320086208"/>
      <w:bookmarkStart w:id="832" w:name="_Toc320086906"/>
      <w:bookmarkStart w:id="833" w:name="_Toc320087488"/>
      <w:r w:rsidRPr="00EC314F">
        <w:t xml:space="preserve">prejudice the </w:t>
      </w:r>
      <w:r w:rsidR="00FD196C">
        <w:t>Principal</w:t>
      </w:r>
      <w:r w:rsidRPr="00EC314F">
        <w:t>'s rights against the Consultant</w:t>
      </w:r>
      <w:r w:rsidR="00884134">
        <w:t>,</w:t>
      </w:r>
    </w:p>
    <w:p w14:paraId="42967306" w14:textId="77777777" w:rsidR="00EE6C89" w:rsidRPr="00EC314F" w:rsidRDefault="00EE6C89" w:rsidP="00884134">
      <w:pPr>
        <w:ind w:left="1928"/>
      </w:pPr>
      <w:r w:rsidRPr="00EC314F">
        <w:t xml:space="preserve">whether </w:t>
      </w:r>
      <w:r w:rsidR="00884134">
        <w:t xml:space="preserve">arising </w:t>
      </w:r>
      <w:r w:rsidRPr="00EC314F">
        <w:t xml:space="preserve">under the </w:t>
      </w:r>
      <w:r w:rsidR="00FF644D">
        <w:t>Agreement</w:t>
      </w:r>
      <w:r w:rsidRPr="00EC314F">
        <w:t xml:space="preserve"> or otherwise </w:t>
      </w:r>
      <w:r w:rsidR="00884134">
        <w:t xml:space="preserve">at </w:t>
      </w:r>
      <w:r w:rsidRPr="00EC314F">
        <w:t>law.</w:t>
      </w:r>
      <w:bookmarkEnd w:id="831"/>
      <w:bookmarkEnd w:id="832"/>
      <w:bookmarkEnd w:id="833"/>
    </w:p>
    <w:p w14:paraId="20C788E5" w14:textId="1BB5B526" w:rsidR="00BD0E0E" w:rsidRPr="00362581" w:rsidRDefault="00BD0E0E" w:rsidP="00BE420D">
      <w:pPr>
        <w:pStyle w:val="Heading2"/>
        <w:ind w:left="993"/>
      </w:pPr>
      <w:bookmarkStart w:id="834" w:name="_Toc320086209"/>
      <w:bookmarkStart w:id="835" w:name="_Toc320086620"/>
      <w:bookmarkStart w:id="836" w:name="_Toc320086907"/>
      <w:bookmarkStart w:id="837" w:name="_Toc320087489"/>
      <w:bookmarkStart w:id="838" w:name="_Toc362968287"/>
      <w:bookmarkStart w:id="839" w:name="_Toc362969540"/>
      <w:bookmarkStart w:id="840" w:name="_Toc216343388"/>
      <w:r w:rsidRPr="00EC314F">
        <w:t xml:space="preserve">No </w:t>
      </w:r>
      <w:r w:rsidR="00C97F3F" w:rsidRPr="00EC314F">
        <w:t xml:space="preserve">alteration </w:t>
      </w:r>
      <w:r w:rsidRPr="00EC314F">
        <w:t xml:space="preserve">of </w:t>
      </w:r>
      <w:bookmarkEnd w:id="834"/>
      <w:bookmarkEnd w:id="835"/>
      <w:bookmarkEnd w:id="836"/>
      <w:bookmarkEnd w:id="837"/>
      <w:bookmarkEnd w:id="838"/>
      <w:bookmarkEnd w:id="839"/>
      <w:r w:rsidR="00432715">
        <w:t>Deliverables</w:t>
      </w:r>
      <w:bookmarkStart w:id="841" w:name="_Ref151959992"/>
      <w:bookmarkEnd w:id="840"/>
    </w:p>
    <w:p w14:paraId="21DB7942" w14:textId="521D25B8" w:rsidR="00BD0E0E" w:rsidRPr="00362581" w:rsidRDefault="00BD0E0E" w:rsidP="00BD0E0E">
      <w:pPr>
        <w:pStyle w:val="IndentParaLevel1"/>
      </w:pPr>
      <w:r w:rsidRPr="00413C70">
        <w:t xml:space="preserve">The Consultant must not make any alteration to any </w:t>
      </w:r>
      <w:r w:rsidR="00432715">
        <w:t>Deliverables</w:t>
      </w:r>
      <w:r w:rsidR="00362581" w:rsidRPr="00413C70">
        <w:t xml:space="preserve"> s</w:t>
      </w:r>
      <w:r w:rsidR="00413C70">
        <w:t xml:space="preserve">ubmitted </w:t>
      </w:r>
      <w:r w:rsidR="00362581" w:rsidRPr="00413C70">
        <w:t xml:space="preserve">under clause </w:t>
      </w:r>
      <w:r w:rsidR="00F25241">
        <w:fldChar w:fldCharType="begin"/>
      </w:r>
      <w:r w:rsidR="00F25241">
        <w:instrText xml:space="preserve"> REF _Ref151957820 \w \h </w:instrText>
      </w:r>
      <w:r w:rsidR="00F25241">
        <w:fldChar w:fldCharType="separate"/>
      </w:r>
      <w:r w:rsidR="00FA2AC4">
        <w:t>7.6</w:t>
      </w:r>
      <w:r w:rsidR="00F25241">
        <w:fldChar w:fldCharType="end"/>
      </w:r>
      <w:r w:rsidR="00362581" w:rsidRPr="00413C70">
        <w:t xml:space="preserve"> </w:t>
      </w:r>
      <w:bookmarkStart w:id="842" w:name="_Toc320086211"/>
      <w:bookmarkStart w:id="843" w:name="_Toc320086909"/>
      <w:bookmarkStart w:id="844" w:name="_Toc320087491"/>
      <w:r w:rsidRPr="00362581">
        <w:t xml:space="preserve">and not rejected by the </w:t>
      </w:r>
      <w:r w:rsidR="00FD196C" w:rsidRPr="00362581">
        <w:t>Principal</w:t>
      </w:r>
      <w:r w:rsidRPr="00362581">
        <w:t>'s Representative under clause</w:t>
      </w:r>
      <w:r w:rsidR="008A676A">
        <w:t xml:space="preserve"> </w:t>
      </w:r>
      <w:r w:rsidR="00F25241">
        <w:fldChar w:fldCharType="begin"/>
      </w:r>
      <w:r w:rsidR="00F25241">
        <w:instrText xml:space="preserve"> REF _Ref504073264 \w \h </w:instrText>
      </w:r>
      <w:r w:rsidR="00F25241">
        <w:fldChar w:fldCharType="separate"/>
      </w:r>
      <w:r w:rsidR="00FA2AC4">
        <w:t>7.6(a)(ii)</w:t>
      </w:r>
      <w:r w:rsidR="00F25241">
        <w:fldChar w:fldCharType="end"/>
      </w:r>
      <w:r w:rsidRPr="00362581">
        <w:t>,</w:t>
      </w:r>
      <w:bookmarkEnd w:id="842"/>
      <w:bookmarkEnd w:id="843"/>
      <w:bookmarkEnd w:id="844"/>
      <w:r w:rsidR="00413C70">
        <w:t xml:space="preserve"> </w:t>
      </w:r>
      <w:r w:rsidRPr="00362581">
        <w:t xml:space="preserve">without the </w:t>
      </w:r>
      <w:r w:rsidR="00FD196C" w:rsidRPr="00362581">
        <w:t>Principal</w:t>
      </w:r>
      <w:r w:rsidRPr="00362581">
        <w:t>'s Representative's prior written approval.</w:t>
      </w:r>
    </w:p>
    <w:p w14:paraId="7BC79810" w14:textId="3C34DFF7" w:rsidR="00F341B4" w:rsidRPr="00362581" w:rsidRDefault="00F341B4" w:rsidP="00BE420D">
      <w:pPr>
        <w:pStyle w:val="Heading2"/>
        <w:ind w:left="993"/>
      </w:pPr>
      <w:bookmarkStart w:id="845" w:name="_Toc320086212"/>
      <w:bookmarkStart w:id="846" w:name="_Toc320086621"/>
      <w:bookmarkStart w:id="847" w:name="_Toc320086910"/>
      <w:bookmarkStart w:id="848" w:name="_Toc320087492"/>
      <w:bookmarkStart w:id="849" w:name="_Ref326140329"/>
      <w:bookmarkStart w:id="850" w:name="_Toc362968288"/>
      <w:bookmarkStart w:id="851" w:name="_Toc362969541"/>
      <w:bookmarkStart w:id="852" w:name="_Toc216343389"/>
      <w:r w:rsidRPr="00362581">
        <w:t xml:space="preserve">Copies of </w:t>
      </w:r>
      <w:bookmarkEnd w:id="841"/>
      <w:bookmarkEnd w:id="845"/>
      <w:bookmarkEnd w:id="846"/>
      <w:bookmarkEnd w:id="847"/>
      <w:bookmarkEnd w:id="848"/>
      <w:bookmarkEnd w:id="849"/>
      <w:bookmarkEnd w:id="850"/>
      <w:bookmarkEnd w:id="851"/>
      <w:r w:rsidR="00432715">
        <w:t>Deliverables</w:t>
      </w:r>
      <w:bookmarkEnd w:id="852"/>
    </w:p>
    <w:p w14:paraId="33219BC5" w14:textId="3EFE30D2" w:rsidR="005112A0" w:rsidRPr="00EC314F" w:rsidRDefault="00F341B4" w:rsidP="00864874">
      <w:pPr>
        <w:pStyle w:val="IndentParaLevel1"/>
      </w:pPr>
      <w:r w:rsidRPr="00362581">
        <w:t xml:space="preserve">For the purposes of clause </w:t>
      </w:r>
      <w:r w:rsidRPr="00362581">
        <w:fldChar w:fldCharType="begin"/>
      </w:r>
      <w:r w:rsidRPr="00362581">
        <w:instrText xml:space="preserve"> REF _Ref151957820 \w \h </w:instrText>
      </w:r>
      <w:r w:rsidR="00362581">
        <w:instrText xml:space="preserve"> \* MERGEFORMAT </w:instrText>
      </w:r>
      <w:r w:rsidRPr="00362581">
        <w:fldChar w:fldCharType="separate"/>
      </w:r>
      <w:r w:rsidR="00FA2AC4">
        <w:t>7.6</w:t>
      </w:r>
      <w:r w:rsidRPr="00362581">
        <w:fldChar w:fldCharType="end"/>
      </w:r>
      <w:r w:rsidRPr="00362581">
        <w:t xml:space="preserve">, the Consultant must submit or resubmit to the </w:t>
      </w:r>
      <w:r w:rsidR="00FD196C" w:rsidRPr="00362581">
        <w:t>Principal</w:t>
      </w:r>
      <w:r w:rsidRPr="00362581">
        <w:t xml:space="preserve">'s Representative the number of copies specified in </w:t>
      </w:r>
      <w:r w:rsidR="008A676A">
        <w:t xml:space="preserve">Item </w:t>
      </w:r>
      <w:r w:rsidR="008A676A">
        <w:fldChar w:fldCharType="begin"/>
      </w:r>
      <w:r w:rsidR="008A676A">
        <w:instrText xml:space="preserve"> REF _Ref504915233 \w \h </w:instrText>
      </w:r>
      <w:r w:rsidR="008A676A">
        <w:fldChar w:fldCharType="separate"/>
      </w:r>
      <w:r w:rsidR="00FA2AC4">
        <w:t>27</w:t>
      </w:r>
      <w:r w:rsidR="008A676A">
        <w:fldChar w:fldCharType="end"/>
      </w:r>
      <w:r w:rsidRPr="00362581">
        <w:t xml:space="preserve"> of any </w:t>
      </w:r>
      <w:r w:rsidR="00256616">
        <w:t xml:space="preserve">of the </w:t>
      </w:r>
      <w:r w:rsidR="00432715">
        <w:t>Deliverables</w:t>
      </w:r>
      <w:r w:rsidRPr="00362581">
        <w:t>.</w:t>
      </w:r>
      <w:bookmarkStart w:id="853" w:name="_Toc513279465"/>
      <w:bookmarkStart w:id="854" w:name="_Toc513291407"/>
      <w:bookmarkStart w:id="855" w:name="_Toc513298226"/>
      <w:bookmarkEnd w:id="853"/>
      <w:bookmarkEnd w:id="854"/>
      <w:bookmarkEnd w:id="855"/>
    </w:p>
    <w:p w14:paraId="2B619515" w14:textId="77777777" w:rsidR="005112A0" w:rsidRPr="00126BB2" w:rsidRDefault="005112A0" w:rsidP="00126BB2">
      <w:pPr>
        <w:pStyle w:val="Heading1"/>
        <w:rPr>
          <w:i/>
        </w:rPr>
      </w:pPr>
      <w:bookmarkStart w:id="856" w:name="_Ref513278698"/>
      <w:bookmarkStart w:id="857" w:name="_Toc216343390"/>
      <w:bookmarkStart w:id="858" w:name="_Ref511810462"/>
      <w:bookmarkStart w:id="859" w:name="_Ref341795076"/>
      <w:bookmarkStart w:id="860" w:name="_Ref341795394"/>
      <w:bookmarkStart w:id="861" w:name="_Toc362968289"/>
      <w:bookmarkStart w:id="862" w:name="_Toc362969542"/>
      <w:bookmarkStart w:id="863" w:name="_Toc488738710"/>
      <w:bookmarkStart w:id="864" w:name="_Toc320086222"/>
      <w:bookmarkStart w:id="865" w:name="_Toc320086624"/>
      <w:bookmarkStart w:id="866" w:name="_Toc320086920"/>
      <w:bookmarkStart w:id="867" w:name="_Toc320087502"/>
      <w:r>
        <w:t>Intellectual Property</w:t>
      </w:r>
      <w:bookmarkEnd w:id="856"/>
      <w:bookmarkEnd w:id="857"/>
    </w:p>
    <w:p w14:paraId="59A1092A" w14:textId="77777777" w:rsidR="00FA0266" w:rsidRPr="00904CB7" w:rsidRDefault="002A1A56" w:rsidP="00BE420D">
      <w:pPr>
        <w:pStyle w:val="Heading2"/>
        <w:ind w:left="993"/>
      </w:pPr>
      <w:bookmarkStart w:id="868" w:name="_Ref513280201"/>
      <w:bookmarkStart w:id="869" w:name="_Ref513280234"/>
      <w:bookmarkStart w:id="870" w:name="_Toc216343391"/>
      <w:r>
        <w:t>Intellectual Property Rights</w:t>
      </w:r>
      <w:bookmarkEnd w:id="858"/>
      <w:bookmarkEnd w:id="868"/>
      <w:bookmarkEnd w:id="869"/>
      <w:bookmarkEnd w:id="870"/>
      <w:r>
        <w:t xml:space="preserve"> </w:t>
      </w:r>
      <w:bookmarkEnd w:id="859"/>
      <w:bookmarkEnd w:id="860"/>
      <w:bookmarkEnd w:id="861"/>
      <w:bookmarkEnd w:id="862"/>
    </w:p>
    <w:p w14:paraId="11E9757D" w14:textId="55E4CA3A" w:rsidR="007F6958" w:rsidRDefault="007F6958" w:rsidP="00126BB2">
      <w:pPr>
        <w:pStyle w:val="Heading3"/>
      </w:pPr>
      <w:r>
        <w:t xml:space="preserve">The alternative applying for this clause </w:t>
      </w:r>
      <w:r>
        <w:fldChar w:fldCharType="begin"/>
      </w:r>
      <w:r>
        <w:instrText xml:space="preserve"> REF _Ref513280201 \r \h </w:instrText>
      </w:r>
      <w:r>
        <w:fldChar w:fldCharType="separate"/>
      </w:r>
      <w:r w:rsidR="00FA2AC4">
        <w:t>8.1</w:t>
      </w:r>
      <w:r>
        <w:fldChar w:fldCharType="end"/>
      </w:r>
      <w:r>
        <w:t xml:space="preserve"> is as set out in Item </w:t>
      </w:r>
      <w:r w:rsidR="008603F3">
        <w:fldChar w:fldCharType="begin"/>
      </w:r>
      <w:r w:rsidR="008603F3">
        <w:instrText xml:space="preserve"> REF _Ref513547248 \n \h </w:instrText>
      </w:r>
      <w:r w:rsidR="008603F3">
        <w:fldChar w:fldCharType="separate"/>
      </w:r>
      <w:r w:rsidR="00FA2AC4">
        <w:t>28</w:t>
      </w:r>
      <w:r w:rsidR="008603F3">
        <w:fldChar w:fldCharType="end"/>
      </w:r>
      <w:r>
        <w:t>.</w:t>
      </w:r>
    </w:p>
    <w:p w14:paraId="444CFF19" w14:textId="77777777" w:rsidR="007F6958" w:rsidRPr="00126BB2" w:rsidRDefault="007F6958" w:rsidP="007F6958">
      <w:pPr>
        <w:pStyle w:val="IndentParaLevel1"/>
        <w:rPr>
          <w:b/>
          <w:sz w:val="22"/>
          <w:szCs w:val="22"/>
        </w:rPr>
      </w:pPr>
      <w:r w:rsidRPr="00126BB2">
        <w:rPr>
          <w:b/>
          <w:sz w:val="22"/>
          <w:szCs w:val="22"/>
        </w:rPr>
        <w:t>ALTERNATIVE 1: L</w:t>
      </w:r>
      <w:r w:rsidR="007A349D" w:rsidRPr="00126BB2">
        <w:rPr>
          <w:b/>
          <w:sz w:val="22"/>
          <w:szCs w:val="22"/>
        </w:rPr>
        <w:t>ICENCE</w:t>
      </w:r>
    </w:p>
    <w:p w14:paraId="58E32EE2" w14:textId="77777777" w:rsidR="00D44DFB" w:rsidRPr="006229D6" w:rsidRDefault="007F6958" w:rsidP="007F6958">
      <w:pPr>
        <w:pStyle w:val="Heading3"/>
      </w:pPr>
      <w:r>
        <w:t>t</w:t>
      </w:r>
      <w:r w:rsidR="00FA0266" w:rsidRPr="006229D6">
        <w:t>he Consultant</w:t>
      </w:r>
      <w:r w:rsidR="00D44DFB" w:rsidRPr="006229D6">
        <w:t>:</w:t>
      </w:r>
      <w:r w:rsidR="00FA0266" w:rsidRPr="006229D6">
        <w:t xml:space="preserve"> </w:t>
      </w:r>
    </w:p>
    <w:p w14:paraId="1E8A74E9" w14:textId="77777777" w:rsidR="00015F7D" w:rsidRPr="006229D6" w:rsidRDefault="00FA0266" w:rsidP="007F6958">
      <w:pPr>
        <w:pStyle w:val="Heading4"/>
      </w:pPr>
      <w:r w:rsidRPr="006229D6">
        <w:lastRenderedPageBreak/>
        <w:t>retains the Intellectual Property Right</w:t>
      </w:r>
      <w:r w:rsidR="00713826" w:rsidRPr="006229D6">
        <w:t>s</w:t>
      </w:r>
      <w:r w:rsidRPr="006229D6">
        <w:t xml:space="preserve"> in or in relati</w:t>
      </w:r>
      <w:r w:rsidR="003563A4" w:rsidRPr="006229D6">
        <w:rPr>
          <w:bCs w:val="0"/>
        </w:rPr>
        <w:t xml:space="preserve">on to the </w:t>
      </w:r>
      <w:r w:rsidR="00312F91">
        <w:rPr>
          <w:bCs w:val="0"/>
        </w:rPr>
        <w:t>Deliverables</w:t>
      </w:r>
      <w:r w:rsidR="00D44DFB" w:rsidRPr="006229D6">
        <w:rPr>
          <w:bCs w:val="0"/>
        </w:rPr>
        <w:t>;</w:t>
      </w:r>
      <w:r w:rsidR="00015F7D" w:rsidRPr="006229D6">
        <w:rPr>
          <w:bCs w:val="0"/>
        </w:rPr>
        <w:t xml:space="preserve"> and</w:t>
      </w:r>
    </w:p>
    <w:p w14:paraId="40B3DC32" w14:textId="77777777" w:rsidR="00015F7D" w:rsidRPr="006229D6" w:rsidRDefault="00FA0266" w:rsidP="007F6958">
      <w:pPr>
        <w:pStyle w:val="Heading4"/>
      </w:pPr>
      <w:bookmarkStart w:id="871" w:name="_Ref504078368"/>
      <w:r w:rsidRPr="006229D6">
        <w:rPr>
          <w:bCs w:val="0"/>
        </w:rPr>
        <w:t xml:space="preserve">grants </w:t>
      </w:r>
      <w:r w:rsidR="00015F7D" w:rsidRPr="006229D6">
        <w:rPr>
          <w:bCs w:val="0"/>
        </w:rPr>
        <w:t xml:space="preserve">(or must procure the grant) </w:t>
      </w:r>
      <w:r w:rsidRPr="006229D6">
        <w:rPr>
          <w:bCs w:val="0"/>
        </w:rPr>
        <w:t>to the Principal</w:t>
      </w:r>
      <w:r w:rsidR="003563A4" w:rsidRPr="006229D6">
        <w:rPr>
          <w:bCs w:val="0"/>
        </w:rPr>
        <w:t xml:space="preserve"> </w:t>
      </w:r>
      <w:r w:rsidR="00015F7D" w:rsidRPr="006229D6">
        <w:rPr>
          <w:bCs w:val="0"/>
        </w:rPr>
        <w:t xml:space="preserve">of </w:t>
      </w:r>
      <w:r w:rsidR="003563A4" w:rsidRPr="006229D6">
        <w:rPr>
          <w:bCs w:val="0"/>
        </w:rPr>
        <w:t>an</w:t>
      </w:r>
      <w:r w:rsidRPr="006229D6">
        <w:rPr>
          <w:bCs w:val="0"/>
        </w:rPr>
        <w:t xml:space="preserve"> irrevocable</w:t>
      </w:r>
      <w:r w:rsidR="003563A4" w:rsidRPr="006229D6">
        <w:rPr>
          <w:bCs w:val="0"/>
        </w:rPr>
        <w:t>, royalty-</w:t>
      </w:r>
      <w:r w:rsidRPr="006229D6">
        <w:rPr>
          <w:bCs w:val="0"/>
        </w:rPr>
        <w:t xml:space="preserve">free, perpetual and fully assignable licence </w:t>
      </w:r>
      <w:r w:rsidR="003563A4" w:rsidRPr="006229D6">
        <w:rPr>
          <w:bCs w:val="0"/>
        </w:rPr>
        <w:t>(</w:t>
      </w:r>
      <w:r w:rsidR="00015F7D" w:rsidRPr="006229D6">
        <w:rPr>
          <w:bCs w:val="0"/>
        </w:rPr>
        <w:t xml:space="preserve">including the right </w:t>
      </w:r>
      <w:r w:rsidR="003563A4" w:rsidRPr="006229D6">
        <w:rPr>
          <w:bCs w:val="0"/>
        </w:rPr>
        <w:t>to sublicens</w:t>
      </w:r>
      <w:r w:rsidRPr="006229D6">
        <w:rPr>
          <w:bCs w:val="0"/>
        </w:rPr>
        <w:t xml:space="preserve">e) </w:t>
      </w:r>
      <w:r w:rsidR="00015F7D" w:rsidRPr="006229D6">
        <w:rPr>
          <w:bCs w:val="0"/>
        </w:rPr>
        <w:t xml:space="preserve">to use, reproduce, modify, adapt, develop, communicate to the public or otherwise exploit the </w:t>
      </w:r>
      <w:r w:rsidR="00312F91">
        <w:rPr>
          <w:bCs w:val="0"/>
        </w:rPr>
        <w:t>Deliverables</w:t>
      </w:r>
      <w:r w:rsidR="00015F7D" w:rsidRPr="006229D6">
        <w:rPr>
          <w:bCs w:val="0"/>
        </w:rPr>
        <w:t xml:space="preserve"> and to exercise </w:t>
      </w:r>
      <w:r w:rsidRPr="006229D6">
        <w:rPr>
          <w:bCs w:val="0"/>
        </w:rPr>
        <w:t>Intellectual Property Right</w:t>
      </w:r>
      <w:r w:rsidR="00713826" w:rsidRPr="006229D6">
        <w:rPr>
          <w:bCs w:val="0"/>
        </w:rPr>
        <w:t xml:space="preserve">s in </w:t>
      </w:r>
      <w:r w:rsidR="00015F7D" w:rsidRPr="006229D6">
        <w:rPr>
          <w:bCs w:val="0"/>
        </w:rPr>
        <w:t xml:space="preserve">the </w:t>
      </w:r>
      <w:r w:rsidR="00312F91">
        <w:rPr>
          <w:bCs w:val="0"/>
        </w:rPr>
        <w:t>Deliverables</w:t>
      </w:r>
      <w:r w:rsidR="00015F7D" w:rsidRPr="006229D6">
        <w:rPr>
          <w:bCs w:val="0"/>
        </w:rPr>
        <w:t xml:space="preserve"> </w:t>
      </w:r>
      <w:r w:rsidR="00713826" w:rsidRPr="006229D6">
        <w:rPr>
          <w:bCs w:val="0"/>
        </w:rPr>
        <w:t>and</w:t>
      </w:r>
      <w:r w:rsidRPr="006229D6">
        <w:rPr>
          <w:bCs w:val="0"/>
        </w:rPr>
        <w:t xml:space="preserve"> for any purpose </w:t>
      </w:r>
      <w:r w:rsidR="00312F91">
        <w:rPr>
          <w:bCs w:val="0"/>
        </w:rPr>
        <w:t>related to the Services or the Works</w:t>
      </w:r>
      <w:r w:rsidRPr="006229D6">
        <w:rPr>
          <w:bCs w:val="0"/>
        </w:rPr>
        <w:t>.</w:t>
      </w:r>
      <w:bookmarkEnd w:id="871"/>
    </w:p>
    <w:p w14:paraId="4F1343ED" w14:textId="33496392" w:rsidR="00FA0266" w:rsidRPr="006229D6" w:rsidRDefault="00FA0266" w:rsidP="007F6958">
      <w:pPr>
        <w:pStyle w:val="Heading3"/>
      </w:pPr>
      <w:r w:rsidRPr="006229D6">
        <w:rPr>
          <w:bCs w:val="0"/>
        </w:rPr>
        <w:t>Th</w:t>
      </w:r>
      <w:r w:rsidR="00015F7D" w:rsidRPr="006229D6">
        <w:rPr>
          <w:bCs w:val="0"/>
        </w:rPr>
        <w:t>e</w:t>
      </w:r>
      <w:r w:rsidRPr="006229D6">
        <w:rPr>
          <w:bCs w:val="0"/>
        </w:rPr>
        <w:t xml:space="preserve"> licence </w:t>
      </w:r>
      <w:r w:rsidR="00015F7D" w:rsidRPr="006229D6">
        <w:rPr>
          <w:bCs w:val="0"/>
        </w:rPr>
        <w:t xml:space="preserve">under clause </w:t>
      </w:r>
      <w:r w:rsidR="00015F7D" w:rsidRPr="00CE209B">
        <w:rPr>
          <w:bCs w:val="0"/>
        </w:rPr>
        <w:fldChar w:fldCharType="begin"/>
      </w:r>
      <w:r w:rsidR="00015F7D" w:rsidRPr="006229D6">
        <w:rPr>
          <w:bCs w:val="0"/>
        </w:rPr>
        <w:instrText xml:space="preserve"> REF _Ref504078368 \w \h </w:instrText>
      </w:r>
      <w:r w:rsidR="006229D6" w:rsidRPr="00805BEB">
        <w:rPr>
          <w:bCs w:val="0"/>
        </w:rPr>
        <w:instrText xml:space="preserve"> \* MERGEFORMAT </w:instrText>
      </w:r>
      <w:r w:rsidR="00015F7D" w:rsidRPr="00CE209B">
        <w:rPr>
          <w:bCs w:val="0"/>
        </w:rPr>
      </w:r>
      <w:r w:rsidR="00015F7D" w:rsidRPr="00CE209B">
        <w:rPr>
          <w:bCs w:val="0"/>
        </w:rPr>
        <w:fldChar w:fldCharType="separate"/>
      </w:r>
      <w:r w:rsidR="00FA2AC4">
        <w:rPr>
          <w:bCs w:val="0"/>
        </w:rPr>
        <w:t>8.1(b)(ii)</w:t>
      </w:r>
      <w:r w:rsidR="00015F7D" w:rsidRPr="00CE209B">
        <w:rPr>
          <w:bCs w:val="0"/>
        </w:rPr>
        <w:fldChar w:fldCharType="end"/>
      </w:r>
      <w:r w:rsidR="00015F7D" w:rsidRPr="006229D6">
        <w:rPr>
          <w:bCs w:val="0"/>
        </w:rPr>
        <w:t xml:space="preserve"> </w:t>
      </w:r>
      <w:r w:rsidRPr="006229D6">
        <w:rPr>
          <w:bCs w:val="0"/>
        </w:rPr>
        <w:t xml:space="preserve">arises immediately on creation of the </w:t>
      </w:r>
      <w:r w:rsidR="00312F91">
        <w:rPr>
          <w:bCs w:val="0"/>
        </w:rPr>
        <w:t>Deliverables</w:t>
      </w:r>
      <w:r w:rsidRPr="006229D6">
        <w:rPr>
          <w:bCs w:val="0"/>
        </w:rPr>
        <w:t>.</w:t>
      </w:r>
    </w:p>
    <w:p w14:paraId="3121CC2A" w14:textId="77777777" w:rsidR="007F6958" w:rsidRPr="00126BB2" w:rsidRDefault="007F6958" w:rsidP="007F6958">
      <w:pPr>
        <w:pStyle w:val="IndentParaLevel1"/>
        <w:rPr>
          <w:b/>
        </w:rPr>
      </w:pPr>
      <w:r w:rsidRPr="00126BB2">
        <w:rPr>
          <w:b/>
          <w:sz w:val="22"/>
          <w:szCs w:val="22"/>
        </w:rPr>
        <w:t xml:space="preserve">ALTERNATIVE 2: </w:t>
      </w:r>
      <w:r w:rsidR="007A349D" w:rsidRPr="00126BB2">
        <w:rPr>
          <w:b/>
          <w:sz w:val="22"/>
          <w:szCs w:val="22"/>
        </w:rPr>
        <w:t>OWNERSHIP</w:t>
      </w:r>
    </w:p>
    <w:p w14:paraId="78A244C4" w14:textId="55BA2A2E" w:rsidR="00094BA6" w:rsidRDefault="00FA0266" w:rsidP="00126BB2">
      <w:pPr>
        <w:pStyle w:val="Heading3"/>
      </w:pPr>
      <w:r w:rsidRPr="00904CB7">
        <w:t>The Intellectual Property Right</w:t>
      </w:r>
      <w:r w:rsidR="00713826">
        <w:t>s</w:t>
      </w:r>
      <w:r w:rsidRPr="00904CB7">
        <w:t xml:space="preserve"> in or relating to the </w:t>
      </w:r>
      <w:r w:rsidR="00432715">
        <w:t>Deliverables</w:t>
      </w:r>
      <w:r w:rsidRPr="00904CB7">
        <w:t xml:space="preserve"> </w:t>
      </w:r>
      <w:r w:rsidR="00015F7D">
        <w:t>(excluding Existing IP Rights</w:t>
      </w:r>
      <w:r w:rsidR="007E5667">
        <w:t xml:space="preserve"> and Third Party IP Rights</w:t>
      </w:r>
      <w:r w:rsidR="004E7FEC">
        <w:t>)</w:t>
      </w:r>
      <w:r w:rsidR="00015F7D">
        <w:t xml:space="preserve"> </w:t>
      </w:r>
      <w:r w:rsidRPr="00904CB7">
        <w:t xml:space="preserve">vest absolutely in the Principal immediately on creation of the </w:t>
      </w:r>
      <w:r w:rsidR="00432715">
        <w:t>Deliverables</w:t>
      </w:r>
      <w:r w:rsidR="008A676A">
        <w:t xml:space="preserve"> </w:t>
      </w:r>
      <w:r w:rsidR="00015F7D">
        <w:t>and the Consultant must do everything necessary to perfect that vesting</w:t>
      </w:r>
      <w:r w:rsidRPr="00904CB7">
        <w:t>.</w:t>
      </w:r>
    </w:p>
    <w:p w14:paraId="0435076C" w14:textId="61F10951" w:rsidR="00FA0266" w:rsidRPr="00904CB7" w:rsidRDefault="00FA0266" w:rsidP="007F6958">
      <w:pPr>
        <w:pStyle w:val="Heading3"/>
      </w:pPr>
      <w:r w:rsidRPr="00904CB7">
        <w:t>The Principal grants to the Consultant a</w:t>
      </w:r>
      <w:r w:rsidR="00015F7D">
        <w:t xml:space="preserve"> royalty-free, non-exclusive </w:t>
      </w:r>
      <w:r w:rsidRPr="00904CB7">
        <w:t xml:space="preserve">licence </w:t>
      </w:r>
      <w:r w:rsidR="003F4E50">
        <w:t xml:space="preserve">(including the right to sublicense) </w:t>
      </w:r>
      <w:r w:rsidRPr="00904CB7">
        <w:t xml:space="preserve">to use </w:t>
      </w:r>
      <w:r w:rsidR="00015F7D" w:rsidRPr="00904CB7">
        <w:t xml:space="preserve">the </w:t>
      </w:r>
      <w:r w:rsidR="00432715">
        <w:t>Deliverables</w:t>
      </w:r>
      <w:r w:rsidR="00015F7D" w:rsidRPr="00904CB7">
        <w:t xml:space="preserve"> </w:t>
      </w:r>
      <w:r w:rsidR="00015F7D">
        <w:t>and to exercise</w:t>
      </w:r>
      <w:r w:rsidRPr="00904CB7">
        <w:t xml:space="preserve"> Intellectual Property Right</w:t>
      </w:r>
      <w:r w:rsidR="00713826">
        <w:t>s</w:t>
      </w:r>
      <w:r w:rsidRPr="00904CB7">
        <w:t xml:space="preserve"> </w:t>
      </w:r>
      <w:r w:rsidR="00015F7D">
        <w:t xml:space="preserve">in the </w:t>
      </w:r>
      <w:r w:rsidR="00432715">
        <w:t>Deliverables</w:t>
      </w:r>
      <w:r w:rsidR="00015F7D">
        <w:t xml:space="preserve"> solely </w:t>
      </w:r>
      <w:r w:rsidRPr="00904CB7">
        <w:t>for the purpose of carrying out the Services.</w:t>
      </w:r>
    </w:p>
    <w:p w14:paraId="016A6339" w14:textId="77777777" w:rsidR="00A40705" w:rsidRDefault="00A40705" w:rsidP="00BE420D">
      <w:pPr>
        <w:pStyle w:val="Heading2"/>
        <w:numPr>
          <w:ilvl w:val="1"/>
          <w:numId w:val="12"/>
        </w:numPr>
        <w:ind w:left="993"/>
      </w:pPr>
      <w:bookmarkStart w:id="872" w:name="_Toc216343392"/>
      <w:bookmarkStart w:id="873" w:name="_Ref504079301"/>
      <w:r>
        <w:t>Existing IP Rights or Third Party IP Rights</w:t>
      </w:r>
      <w:bookmarkEnd w:id="872"/>
    </w:p>
    <w:p w14:paraId="696D42E4" w14:textId="77777777" w:rsidR="00A40705" w:rsidRDefault="004E7FEC" w:rsidP="00126BB2">
      <w:pPr>
        <w:ind w:left="964"/>
      </w:pPr>
      <w:r w:rsidRPr="00767706">
        <w:t>To the extent the Intellectual Property Right</w:t>
      </w:r>
      <w:r>
        <w:t>s</w:t>
      </w:r>
      <w:r w:rsidRPr="00767706">
        <w:t xml:space="preserve"> in or relating to the </w:t>
      </w:r>
      <w:r w:rsidR="00432715">
        <w:t>Deliverables</w:t>
      </w:r>
      <w:r w:rsidRPr="00767706">
        <w:t xml:space="preserve"> </w:t>
      </w:r>
      <w:r>
        <w:t>are</w:t>
      </w:r>
      <w:r w:rsidRPr="00904CB7">
        <w:t xml:space="preserve"> </w:t>
      </w:r>
      <w:r>
        <w:t xml:space="preserve">Existing IP </w:t>
      </w:r>
      <w:r w:rsidRPr="00904CB7">
        <w:t>Right</w:t>
      </w:r>
      <w:r>
        <w:t>s or Third Party IP Rights,</w:t>
      </w:r>
      <w:r w:rsidRPr="00904CB7">
        <w:t xml:space="preserve"> </w:t>
      </w:r>
      <w:r>
        <w:t>t</w:t>
      </w:r>
      <w:r w:rsidRPr="00904CB7">
        <w:t xml:space="preserve">he </w:t>
      </w:r>
      <w:r w:rsidR="00FA0266" w:rsidRPr="00904CB7">
        <w:t>Consultant grant</w:t>
      </w:r>
      <w:r w:rsidR="007E5667">
        <w:t>s</w:t>
      </w:r>
      <w:r w:rsidR="00904019">
        <w:t>,</w:t>
      </w:r>
      <w:r w:rsidR="00FA0266" w:rsidRPr="00904CB7">
        <w:t xml:space="preserve"> </w:t>
      </w:r>
      <w:r w:rsidR="007E5667">
        <w:t>or must procure the</w:t>
      </w:r>
      <w:r w:rsidR="00FA0266" w:rsidRPr="00904CB7">
        <w:t xml:space="preserve"> grant</w:t>
      </w:r>
      <w:r w:rsidR="00904019">
        <w:t>,</w:t>
      </w:r>
      <w:r w:rsidR="00183078">
        <w:t xml:space="preserve"> </w:t>
      </w:r>
      <w:r w:rsidR="00FA0266" w:rsidRPr="00904CB7">
        <w:t xml:space="preserve">to the Principal </w:t>
      </w:r>
      <w:r w:rsidR="007E5667">
        <w:t xml:space="preserve">of </w:t>
      </w:r>
      <w:r w:rsidR="00FA0266" w:rsidRPr="00904CB7">
        <w:t>an</w:t>
      </w:r>
      <w:r w:rsidR="00FA0266">
        <w:t xml:space="preserve"> irrevocable, royalty-free, perpetual and fully assignable </w:t>
      </w:r>
      <w:r w:rsidR="00FA0266" w:rsidRPr="00904CB7">
        <w:t xml:space="preserve">licence </w:t>
      </w:r>
      <w:r w:rsidR="007E5667">
        <w:t>(including the right to sublicense)</w:t>
      </w:r>
      <w:r w:rsidR="00A40705">
        <w:t>:</w:t>
      </w:r>
    </w:p>
    <w:p w14:paraId="1FAC2615" w14:textId="77777777" w:rsidR="00A40705" w:rsidRDefault="00FA0266" w:rsidP="0076056F">
      <w:pPr>
        <w:pStyle w:val="Heading3"/>
      </w:pPr>
      <w:r w:rsidRPr="00904CB7">
        <w:t>to use</w:t>
      </w:r>
      <w:r w:rsidR="007E5667" w:rsidRPr="00015F7D">
        <w:t>, reproduce, modify, adapt, develop, communicate to the public or otherwise exploit th</w:t>
      </w:r>
      <w:r w:rsidR="007E5667">
        <w:t>e</w:t>
      </w:r>
      <w:r w:rsidR="007E5667" w:rsidRPr="00015F7D">
        <w:t xml:space="preserve"> </w:t>
      </w:r>
      <w:r w:rsidR="00432715">
        <w:t>Deliverables</w:t>
      </w:r>
      <w:r w:rsidR="007E5667">
        <w:t xml:space="preserve"> and to exercise Existing IP </w:t>
      </w:r>
      <w:r w:rsidR="007E5667" w:rsidRPr="00904CB7">
        <w:t>Right</w:t>
      </w:r>
      <w:r w:rsidR="007E5667">
        <w:t xml:space="preserve">s and Third Party IP Rights in the </w:t>
      </w:r>
      <w:r w:rsidR="00432715">
        <w:t>Deliverables</w:t>
      </w:r>
      <w:r w:rsidR="00713826">
        <w:t xml:space="preserve"> in connection with</w:t>
      </w:r>
      <w:r w:rsidR="00F60F8A">
        <w:t xml:space="preserve"> any purpose </w:t>
      </w:r>
      <w:r w:rsidR="003F4E50">
        <w:t xml:space="preserve">whatsoever </w:t>
      </w:r>
      <w:r w:rsidR="00F60F8A">
        <w:t>whether or not related to the Services</w:t>
      </w:r>
      <w:r w:rsidR="003F4E50">
        <w:t xml:space="preserve"> or the Works</w:t>
      </w:r>
      <w:r w:rsidR="00A40705">
        <w:t>; and</w:t>
      </w:r>
    </w:p>
    <w:p w14:paraId="2A3DBF3C" w14:textId="7465A7D9" w:rsidR="00A40705" w:rsidRPr="00904CB7" w:rsidRDefault="00A40705" w:rsidP="00126BB2">
      <w:pPr>
        <w:pStyle w:val="Heading3"/>
      </w:pPr>
      <w:bookmarkStart w:id="874" w:name="_Ref513652948"/>
      <w:bookmarkEnd w:id="873"/>
      <w:r w:rsidRPr="00A40705">
        <w:t xml:space="preserve">without </w:t>
      </w:r>
      <w:r w:rsidR="004A5338" w:rsidRPr="00A40705">
        <w:t>limiti</w:t>
      </w:r>
      <w:r w:rsidR="004A5338">
        <w:t>ng</w:t>
      </w:r>
      <w:r w:rsidRPr="00A40705">
        <w:t xml:space="preserve"> clause </w:t>
      </w:r>
      <w:r>
        <w:fldChar w:fldCharType="begin"/>
      </w:r>
      <w:r>
        <w:instrText xml:space="preserve"> REF _Ref513652948 \w \h </w:instrText>
      </w:r>
      <w:r>
        <w:fldChar w:fldCharType="separate"/>
      </w:r>
      <w:r w:rsidR="00FA2AC4">
        <w:t>8.2(b)</w:t>
      </w:r>
      <w:r>
        <w:fldChar w:fldCharType="end"/>
      </w:r>
      <w:r w:rsidRPr="00A40705">
        <w:t>, to use the Existing IP Rights and the Third Party IP Rights to the extent necessary for the Principal to access, use, publish or store any Data vested in the Principal</w:t>
      </w:r>
      <w:r>
        <w:t xml:space="preserve"> in accordance with clause </w:t>
      </w:r>
      <w:r>
        <w:fldChar w:fldCharType="begin"/>
      </w:r>
      <w:r>
        <w:instrText xml:space="preserve"> REF _Ref513652960 \w \h </w:instrText>
      </w:r>
      <w:r>
        <w:fldChar w:fldCharType="separate"/>
      </w:r>
      <w:r w:rsidR="00FA2AC4">
        <w:t>8.3</w:t>
      </w:r>
      <w:r>
        <w:fldChar w:fldCharType="end"/>
      </w:r>
      <w:r>
        <w:t>.</w:t>
      </w:r>
      <w:bookmarkStart w:id="875" w:name="_Ref505603924"/>
      <w:bookmarkEnd w:id="874"/>
    </w:p>
    <w:p w14:paraId="1DDE1ED7" w14:textId="77777777" w:rsidR="005112A0" w:rsidRPr="00713839" w:rsidRDefault="005112A0" w:rsidP="00BE420D">
      <w:pPr>
        <w:pStyle w:val="Heading2"/>
        <w:ind w:left="993"/>
      </w:pPr>
      <w:bookmarkStart w:id="876" w:name="_Ref513652960"/>
      <w:bookmarkStart w:id="877" w:name="_Toc216343393"/>
      <w:r w:rsidRPr="00713839">
        <w:t>Data</w:t>
      </w:r>
      <w:bookmarkEnd w:id="875"/>
      <w:bookmarkEnd w:id="876"/>
      <w:bookmarkEnd w:id="877"/>
    </w:p>
    <w:p w14:paraId="6D51E0DD" w14:textId="77777777" w:rsidR="005112A0" w:rsidRPr="00725107" w:rsidRDefault="005112A0" w:rsidP="00126BB2">
      <w:pPr>
        <w:pStyle w:val="Heading3"/>
      </w:pPr>
      <w:bookmarkStart w:id="878" w:name="_Ref373246946"/>
      <w:r w:rsidRPr="00725107">
        <w:t xml:space="preserve">All Data hereby vests in the Principal, and the Principal grants to the </w:t>
      </w:r>
      <w:r w:rsidR="00766748">
        <w:t>Consultant</w:t>
      </w:r>
      <w:r w:rsidRPr="00725107">
        <w:t xml:space="preserve"> an irrevocable licence with the right to sub-licence to its contractors the right to use Data </w:t>
      </w:r>
      <w:r w:rsidR="00766748">
        <w:t xml:space="preserve">solely </w:t>
      </w:r>
      <w:r w:rsidR="00766748" w:rsidRPr="00904CB7">
        <w:t>for the purpose of carrying out the Services</w:t>
      </w:r>
      <w:r w:rsidRPr="00725107">
        <w:t>.</w:t>
      </w:r>
    </w:p>
    <w:p w14:paraId="792C786A" w14:textId="77777777" w:rsidR="005112A0" w:rsidRPr="00725107" w:rsidRDefault="005112A0" w:rsidP="00126BB2">
      <w:pPr>
        <w:pStyle w:val="Heading3"/>
      </w:pPr>
      <w:r w:rsidRPr="00725107">
        <w:t xml:space="preserve">The </w:t>
      </w:r>
      <w:r w:rsidR="00766748">
        <w:t>Consultant</w:t>
      </w:r>
      <w:r w:rsidRPr="00725107">
        <w:t xml:space="preserve"> </w:t>
      </w:r>
      <w:r w:rsidR="007F6958">
        <w:t>must</w:t>
      </w:r>
      <w:r w:rsidRPr="00725107">
        <w:t xml:space="preserve"> do everything possible to perfect such vest</w:t>
      </w:r>
      <w:r>
        <w:t>ing including</w:t>
      </w:r>
      <w:r w:rsidRPr="00725107">
        <w:t>:</w:t>
      </w:r>
    </w:p>
    <w:p w14:paraId="3A147DB5" w14:textId="77777777" w:rsidR="005112A0" w:rsidRPr="00725107" w:rsidRDefault="005112A0" w:rsidP="00126BB2">
      <w:pPr>
        <w:pStyle w:val="Heading4"/>
      </w:pPr>
      <w:bookmarkStart w:id="879" w:name="_Ref513280760"/>
      <w:r w:rsidRPr="00725107">
        <w:t xml:space="preserve">assign to the Principal from the date of creation all Intellectual Property Rights in Data created or obtained by or on behalf of the Principal for the purpose of the </w:t>
      </w:r>
      <w:bookmarkEnd w:id="878"/>
      <w:r w:rsidR="00766748">
        <w:t>Agreement</w:t>
      </w:r>
      <w:r w:rsidRPr="00725107">
        <w:t>; and</w:t>
      </w:r>
      <w:bookmarkEnd w:id="879"/>
    </w:p>
    <w:p w14:paraId="3F2764B1" w14:textId="77777777" w:rsidR="005112A0" w:rsidRPr="00725107" w:rsidRDefault="007F6958" w:rsidP="00126BB2">
      <w:pPr>
        <w:pStyle w:val="Heading4"/>
      </w:pPr>
      <w:bookmarkStart w:id="880" w:name="_Ref513280734"/>
      <w:r>
        <w:t xml:space="preserve">upon completion of the Services, </w:t>
      </w:r>
      <w:r w:rsidR="005112A0" w:rsidRPr="00725107">
        <w:t>give the Principal possession of all Data in such form and by such means as the Principal reasonably requires.</w:t>
      </w:r>
      <w:bookmarkEnd w:id="880"/>
    </w:p>
    <w:p w14:paraId="654EAF44" w14:textId="77777777" w:rsidR="005112A0" w:rsidRPr="00725107" w:rsidRDefault="005112A0" w:rsidP="00126BB2">
      <w:pPr>
        <w:pStyle w:val="Heading3"/>
      </w:pPr>
      <w:bookmarkStart w:id="881" w:name="_Ref513280770"/>
      <w:r>
        <w:t xml:space="preserve">The </w:t>
      </w:r>
      <w:r w:rsidR="00766748">
        <w:t>Consultant</w:t>
      </w:r>
      <w:r>
        <w:t xml:space="preserve"> </w:t>
      </w:r>
      <w:r w:rsidR="007F6958">
        <w:t>must</w:t>
      </w:r>
      <w:r w:rsidRPr="00725107">
        <w:t xml:space="preserve"> only use, copy or supply Data to the extent necessary to perform its obligations under the </w:t>
      </w:r>
      <w:r w:rsidR="00766748">
        <w:t>Agreement</w:t>
      </w:r>
      <w:r w:rsidRPr="00725107">
        <w:t>.</w:t>
      </w:r>
      <w:bookmarkEnd w:id="881"/>
    </w:p>
    <w:p w14:paraId="16A6C329" w14:textId="436744BE" w:rsidR="00EB70C4" w:rsidRPr="00362581" w:rsidRDefault="00EB70C4" w:rsidP="00BE420D">
      <w:pPr>
        <w:pStyle w:val="Heading2"/>
        <w:ind w:left="993"/>
      </w:pPr>
      <w:bookmarkStart w:id="882" w:name="_Toc513709548"/>
      <w:bookmarkStart w:id="883" w:name="_Toc513725303"/>
      <w:bookmarkStart w:id="884" w:name="_Toc513840964"/>
      <w:bookmarkStart w:id="885" w:name="_Toc362968290"/>
      <w:bookmarkStart w:id="886" w:name="_Toc362969543"/>
      <w:bookmarkStart w:id="887" w:name="_Ref504081970"/>
      <w:bookmarkStart w:id="888" w:name="_Toc216343394"/>
      <w:bookmarkEnd w:id="882"/>
      <w:bookmarkEnd w:id="883"/>
      <w:bookmarkEnd w:id="884"/>
      <w:r w:rsidRPr="00362581">
        <w:lastRenderedPageBreak/>
        <w:t xml:space="preserve">Intellectual Property </w:t>
      </w:r>
      <w:bookmarkEnd w:id="863"/>
      <w:r w:rsidR="00A33E4E" w:rsidRPr="00362581">
        <w:t xml:space="preserve">Right </w:t>
      </w:r>
      <w:r w:rsidR="00C97F3F" w:rsidRPr="00362581">
        <w:t>warranty</w:t>
      </w:r>
      <w:bookmarkEnd w:id="864"/>
      <w:bookmarkEnd w:id="865"/>
      <w:bookmarkEnd w:id="866"/>
      <w:bookmarkEnd w:id="867"/>
      <w:bookmarkEnd w:id="885"/>
      <w:bookmarkEnd w:id="886"/>
      <w:bookmarkEnd w:id="887"/>
      <w:bookmarkEnd w:id="888"/>
    </w:p>
    <w:p w14:paraId="1699AE40" w14:textId="77777777" w:rsidR="00EB70C4" w:rsidRPr="00362581" w:rsidRDefault="00A5106B" w:rsidP="007F6958">
      <w:pPr>
        <w:pStyle w:val="IndentParaLevel1"/>
      </w:pPr>
      <w:r w:rsidRPr="00362581">
        <w:t xml:space="preserve">The Consultant </w:t>
      </w:r>
      <w:r w:rsidR="00E72CE4">
        <w:t xml:space="preserve">represents and </w:t>
      </w:r>
      <w:r w:rsidRPr="00362581">
        <w:t>warrants that:</w:t>
      </w:r>
    </w:p>
    <w:p w14:paraId="20BE8320" w14:textId="77777777" w:rsidR="00A5106B" w:rsidRPr="00362581" w:rsidRDefault="00A5106B" w:rsidP="007F6958">
      <w:pPr>
        <w:pStyle w:val="Heading3"/>
      </w:pPr>
      <w:bookmarkStart w:id="889" w:name="_Toc320086223"/>
      <w:bookmarkStart w:id="890" w:name="_Toc320086921"/>
      <w:bookmarkStart w:id="891" w:name="_Toc320087503"/>
      <w:r w:rsidRPr="00362581">
        <w:t xml:space="preserve">the Consultant owns all Intellectual Property </w:t>
      </w:r>
      <w:r w:rsidR="00A33E4E" w:rsidRPr="00362581">
        <w:t xml:space="preserve">Rights </w:t>
      </w:r>
      <w:r w:rsidRPr="00362581">
        <w:t xml:space="preserve">in the </w:t>
      </w:r>
      <w:r w:rsidR="00432715">
        <w:t>Deliverables</w:t>
      </w:r>
      <w:r w:rsidRPr="00362581">
        <w:t xml:space="preserve"> or, to the extent that it does not, is entitled to grant the assignments and licences </w:t>
      </w:r>
      <w:r w:rsidR="00E72CE4">
        <w:t>required</w:t>
      </w:r>
      <w:r w:rsidRPr="00362581">
        <w:t xml:space="preserve"> by this </w:t>
      </w:r>
      <w:r w:rsidR="00FF644D">
        <w:t>Agreement</w:t>
      </w:r>
      <w:r w:rsidRPr="00362581">
        <w:t>;</w:t>
      </w:r>
      <w:bookmarkEnd w:id="889"/>
      <w:bookmarkEnd w:id="890"/>
      <w:bookmarkEnd w:id="891"/>
    </w:p>
    <w:p w14:paraId="47B92D1B" w14:textId="77777777" w:rsidR="00A5106B" w:rsidRPr="00362581" w:rsidRDefault="00E72CE4" w:rsidP="007F6958">
      <w:pPr>
        <w:pStyle w:val="Heading3"/>
      </w:pPr>
      <w:bookmarkStart w:id="892" w:name="_Toc320086224"/>
      <w:bookmarkStart w:id="893" w:name="_Toc320086922"/>
      <w:bookmarkStart w:id="894" w:name="_Toc320087504"/>
      <w:r>
        <w:t xml:space="preserve">the </w:t>
      </w:r>
      <w:r w:rsidR="00A5106B" w:rsidRPr="00362581">
        <w:t xml:space="preserve">use by the </w:t>
      </w:r>
      <w:r w:rsidR="00FD196C" w:rsidRPr="00362581">
        <w:t>Principal</w:t>
      </w:r>
      <w:r w:rsidR="004F0E49" w:rsidRPr="00362581">
        <w:t xml:space="preserve"> </w:t>
      </w:r>
      <w:r w:rsidR="00A5106B" w:rsidRPr="00362581">
        <w:t xml:space="preserve">or any sub-licensee or sub-sub-licensee of the </w:t>
      </w:r>
      <w:r w:rsidR="00432715">
        <w:t>Deliverables</w:t>
      </w:r>
      <w:r w:rsidR="00A5106B" w:rsidRPr="00362581">
        <w:t xml:space="preserve"> in accordance with this </w:t>
      </w:r>
      <w:r w:rsidR="00FF644D">
        <w:t>Agreement</w:t>
      </w:r>
      <w:r w:rsidR="00A5106B" w:rsidRPr="00362581">
        <w:t xml:space="preserve"> will not infringe the rights (including Intellectual Property </w:t>
      </w:r>
      <w:r w:rsidR="00A33E4E" w:rsidRPr="00362581">
        <w:t>R</w:t>
      </w:r>
      <w:r w:rsidR="00A5106B" w:rsidRPr="00362581">
        <w:t>ights and Moral Rights) of any third party;</w:t>
      </w:r>
      <w:bookmarkEnd w:id="892"/>
      <w:bookmarkEnd w:id="893"/>
      <w:bookmarkEnd w:id="894"/>
    </w:p>
    <w:p w14:paraId="26042D6B" w14:textId="77777777" w:rsidR="00A5106B" w:rsidRPr="00362581" w:rsidRDefault="000A3E4F" w:rsidP="007F6958">
      <w:pPr>
        <w:pStyle w:val="Heading3"/>
      </w:pPr>
      <w:bookmarkStart w:id="895" w:name="_Toc320086225"/>
      <w:bookmarkStart w:id="896" w:name="_Toc320086923"/>
      <w:bookmarkStart w:id="897" w:name="_Toc320087505"/>
      <w:r w:rsidRPr="00362581">
        <w:t>n</w:t>
      </w:r>
      <w:r w:rsidR="00A5106B" w:rsidRPr="00362581">
        <w:t xml:space="preserve">either the </w:t>
      </w:r>
      <w:r w:rsidR="00FD196C" w:rsidRPr="00362581">
        <w:t>Principal</w:t>
      </w:r>
      <w:r w:rsidR="004F0E49" w:rsidRPr="00362581">
        <w:t xml:space="preserve"> </w:t>
      </w:r>
      <w:r w:rsidR="00A5106B" w:rsidRPr="00362581">
        <w:t xml:space="preserve">nor any sub-licensee or sub-sub-licensee is liable to pay any third party any licence or other fee in respect of the use of the </w:t>
      </w:r>
      <w:r w:rsidR="00432715">
        <w:t>Deliverables</w:t>
      </w:r>
      <w:r w:rsidR="00A5106B" w:rsidRPr="00362581">
        <w:t xml:space="preserve">, whether by reason </w:t>
      </w:r>
      <w:r w:rsidR="002333A0" w:rsidRPr="00362581">
        <w:t xml:space="preserve">of Intellectual Property </w:t>
      </w:r>
      <w:r w:rsidR="00A33E4E" w:rsidRPr="00362581">
        <w:t>R</w:t>
      </w:r>
      <w:r w:rsidR="002333A0" w:rsidRPr="00362581">
        <w:t>ights or Moral Rights of that third party or otherwise; and</w:t>
      </w:r>
      <w:bookmarkEnd w:id="895"/>
      <w:bookmarkEnd w:id="896"/>
      <w:bookmarkEnd w:id="897"/>
    </w:p>
    <w:p w14:paraId="094F15BA" w14:textId="77777777" w:rsidR="002333A0" w:rsidRPr="00362581" w:rsidRDefault="002333A0" w:rsidP="007F6958">
      <w:pPr>
        <w:pStyle w:val="Heading3"/>
      </w:pPr>
      <w:bookmarkStart w:id="898" w:name="_Toc320086226"/>
      <w:bookmarkStart w:id="899" w:name="_Toc320086924"/>
      <w:bookmarkStart w:id="900" w:name="_Toc320087506"/>
      <w:r w:rsidRPr="00EC314F">
        <w:t xml:space="preserve">the use by the </w:t>
      </w:r>
      <w:r w:rsidR="00FD196C">
        <w:t>Principal</w:t>
      </w:r>
      <w:r w:rsidR="004F0E49" w:rsidRPr="00EC314F">
        <w:t xml:space="preserve"> </w:t>
      </w:r>
      <w:r w:rsidRPr="00EC314F">
        <w:t>or by any sub-license</w:t>
      </w:r>
      <w:r w:rsidR="004F0E49" w:rsidRPr="00EC314F">
        <w:t>e</w:t>
      </w:r>
      <w:r w:rsidRPr="00EC314F">
        <w:t xml:space="preserve"> or sub-sub-licensee of the </w:t>
      </w:r>
      <w:r w:rsidR="00432715">
        <w:t>Deliverables</w:t>
      </w:r>
      <w:r w:rsidRPr="00362581">
        <w:t xml:space="preserve"> in accordance with this </w:t>
      </w:r>
      <w:r w:rsidR="00FF644D">
        <w:t>Agreement</w:t>
      </w:r>
      <w:r w:rsidRPr="00362581">
        <w:t xml:space="preserve"> will not breach any laws.</w:t>
      </w:r>
      <w:bookmarkEnd w:id="898"/>
      <w:bookmarkEnd w:id="899"/>
      <w:bookmarkEnd w:id="900"/>
    </w:p>
    <w:p w14:paraId="3A01285C" w14:textId="7A6C26F6" w:rsidR="00EB70C4" w:rsidRPr="00EC314F" w:rsidRDefault="00EB70C4" w:rsidP="00BE420D">
      <w:pPr>
        <w:pStyle w:val="Heading2"/>
        <w:ind w:left="993"/>
      </w:pPr>
      <w:bookmarkStart w:id="901" w:name="_Toc511243014"/>
      <w:bookmarkStart w:id="902" w:name="_Toc511243232"/>
      <w:bookmarkStart w:id="903" w:name="_Toc511817615"/>
      <w:bookmarkStart w:id="904" w:name="_Toc511243015"/>
      <w:bookmarkStart w:id="905" w:name="_Toc511243233"/>
      <w:bookmarkStart w:id="906" w:name="_Toc511817616"/>
      <w:bookmarkStart w:id="907" w:name="_Toc511243016"/>
      <w:bookmarkStart w:id="908" w:name="_Toc511243234"/>
      <w:bookmarkStart w:id="909" w:name="_Toc511817617"/>
      <w:bookmarkStart w:id="910" w:name="_Toc511243017"/>
      <w:bookmarkStart w:id="911" w:name="_Toc511243235"/>
      <w:bookmarkStart w:id="912" w:name="_Toc511817618"/>
      <w:bookmarkStart w:id="913" w:name="_Toc511243018"/>
      <w:bookmarkStart w:id="914" w:name="_Toc511243236"/>
      <w:bookmarkStart w:id="915" w:name="_Toc511817619"/>
      <w:bookmarkStart w:id="916" w:name="_Toc511243019"/>
      <w:bookmarkStart w:id="917" w:name="_Toc511243237"/>
      <w:bookmarkStart w:id="918" w:name="_Toc511817620"/>
      <w:bookmarkStart w:id="919" w:name="_Ref22648255"/>
      <w:bookmarkStart w:id="920" w:name="_Toc320086232"/>
      <w:bookmarkStart w:id="921" w:name="_Toc320086626"/>
      <w:bookmarkStart w:id="922" w:name="_Toc320086930"/>
      <w:bookmarkStart w:id="923" w:name="_Toc320087512"/>
      <w:bookmarkStart w:id="924" w:name="_Toc362968292"/>
      <w:bookmarkStart w:id="925" w:name="_Toc362969545"/>
      <w:bookmarkStart w:id="926" w:name="_Toc216343395"/>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EC314F">
        <w:t>Moral Rights</w:t>
      </w:r>
      <w:bookmarkEnd w:id="919"/>
      <w:bookmarkEnd w:id="920"/>
      <w:bookmarkEnd w:id="921"/>
      <w:bookmarkEnd w:id="922"/>
      <w:bookmarkEnd w:id="923"/>
      <w:bookmarkEnd w:id="924"/>
      <w:bookmarkEnd w:id="925"/>
      <w:bookmarkEnd w:id="926"/>
    </w:p>
    <w:p w14:paraId="59761634" w14:textId="77777777" w:rsidR="001962FF" w:rsidRPr="00EC314F" w:rsidRDefault="001962FF" w:rsidP="007F6958">
      <w:pPr>
        <w:pStyle w:val="IndentParaLevel1"/>
      </w:pPr>
      <w:r w:rsidRPr="00EC314F">
        <w:t>The Consultant</w:t>
      </w:r>
      <w:r w:rsidR="00821FFC">
        <w:t xml:space="preserve"> must</w:t>
      </w:r>
      <w:r w:rsidRPr="00EC314F">
        <w:t>:</w:t>
      </w:r>
    </w:p>
    <w:p w14:paraId="223EBF5B" w14:textId="77777777" w:rsidR="001962FF" w:rsidRPr="00EC314F" w:rsidRDefault="001962FF" w:rsidP="007F6958">
      <w:pPr>
        <w:pStyle w:val="Heading3"/>
      </w:pPr>
      <w:bookmarkStart w:id="927" w:name="_Toc320086233"/>
      <w:bookmarkStart w:id="928" w:name="_Toc320086931"/>
      <w:bookmarkStart w:id="929" w:name="_Toc320087513"/>
      <w:r w:rsidRPr="00EC314F">
        <w:t xml:space="preserve">not infringe any </w:t>
      </w:r>
      <w:r w:rsidR="00DC7C10">
        <w:t>Moral Right</w:t>
      </w:r>
      <w:r w:rsidRPr="00EC314F">
        <w:t xml:space="preserve"> of any author of any work in </w:t>
      </w:r>
      <w:r w:rsidR="00AA49E2" w:rsidRPr="00EC314F">
        <w:t xml:space="preserve">performing </w:t>
      </w:r>
      <w:r w:rsidRPr="00EC314F">
        <w:t>the Services;</w:t>
      </w:r>
      <w:bookmarkEnd w:id="927"/>
      <w:bookmarkEnd w:id="928"/>
      <w:bookmarkEnd w:id="929"/>
    </w:p>
    <w:p w14:paraId="5C3FC034" w14:textId="77777777" w:rsidR="001962FF" w:rsidRPr="00EC314F" w:rsidRDefault="00821FFC" w:rsidP="007F6958">
      <w:pPr>
        <w:pStyle w:val="Heading3"/>
      </w:pPr>
      <w:bookmarkStart w:id="930" w:name="_Ref152054796"/>
      <w:bookmarkStart w:id="931" w:name="_Toc320086234"/>
      <w:bookmarkStart w:id="932" w:name="_Toc320086932"/>
      <w:bookmarkStart w:id="933" w:name="_Toc320087514"/>
      <w:r w:rsidRPr="00362581">
        <w:t>to the extent permitted by law</w:t>
      </w:r>
      <w:r w:rsidRPr="00EC314F">
        <w:t xml:space="preserve"> </w:t>
      </w:r>
      <w:r>
        <w:t xml:space="preserve">and </w:t>
      </w:r>
      <w:r w:rsidRPr="00EC314F">
        <w:t xml:space="preserve">on terms reasonably required by the </w:t>
      </w:r>
      <w:r>
        <w:t>Principal,</w:t>
      </w:r>
      <w:r w:rsidRPr="00EC314F">
        <w:t xml:space="preserve"> </w:t>
      </w:r>
      <w:r w:rsidR="001962FF" w:rsidRPr="00EC314F">
        <w:t>obtain an irrevocable and unconditional:</w:t>
      </w:r>
      <w:bookmarkEnd w:id="930"/>
      <w:bookmarkEnd w:id="931"/>
      <w:bookmarkEnd w:id="932"/>
      <w:bookmarkEnd w:id="933"/>
    </w:p>
    <w:p w14:paraId="14BD62EF" w14:textId="77777777" w:rsidR="00D8560D" w:rsidRDefault="001962FF" w:rsidP="007F6958">
      <w:pPr>
        <w:pStyle w:val="Heading4"/>
      </w:pPr>
      <w:bookmarkStart w:id="934" w:name="_Toc320086235"/>
      <w:bookmarkStart w:id="935" w:name="_Toc320086933"/>
      <w:bookmarkStart w:id="936" w:name="_Toc320087515"/>
      <w:r w:rsidRPr="00EC314F">
        <w:t xml:space="preserve">written consent </w:t>
      </w:r>
      <w:r w:rsidR="00821FFC">
        <w:t>(</w:t>
      </w:r>
      <w:r w:rsidR="00821FFC" w:rsidRPr="00821FFC">
        <w:t xml:space="preserve">which is valid and effective under the </w:t>
      </w:r>
      <w:r w:rsidR="00821FFC" w:rsidRPr="009919B3">
        <w:t>Copyright Act</w:t>
      </w:r>
      <w:r w:rsidR="0037579A">
        <w:t>)</w:t>
      </w:r>
      <w:r w:rsidR="00D8560D">
        <w:t>:</w:t>
      </w:r>
    </w:p>
    <w:p w14:paraId="40892EB6" w14:textId="77777777" w:rsidR="00D8560D" w:rsidRDefault="001962FF" w:rsidP="00126BB2">
      <w:pPr>
        <w:pStyle w:val="Heading5"/>
      </w:pPr>
      <w:r w:rsidRPr="00EC314F">
        <w:t xml:space="preserve">for the benefit of the </w:t>
      </w:r>
      <w:r w:rsidR="00FD196C">
        <w:t>Principal</w:t>
      </w:r>
      <w:r w:rsidR="00D8560D">
        <w:t xml:space="preserve"> and</w:t>
      </w:r>
      <w:r w:rsidR="0037579A">
        <w:t xml:space="preserve"> any person nominated or authorised by the Principal</w:t>
      </w:r>
      <w:r w:rsidRPr="00EC314F">
        <w:t xml:space="preserve"> and the Consultant</w:t>
      </w:r>
      <w:r w:rsidR="00D8560D">
        <w:t>;</w:t>
      </w:r>
    </w:p>
    <w:p w14:paraId="69D1C552" w14:textId="77777777" w:rsidR="00D8560D" w:rsidRDefault="00821FFC" w:rsidP="00126BB2">
      <w:pPr>
        <w:pStyle w:val="Heading5"/>
      </w:pPr>
      <w:bookmarkStart w:id="937" w:name="_Ref513311234"/>
      <w:r>
        <w:t>signed by</w:t>
      </w:r>
      <w:r w:rsidR="001962FF" w:rsidRPr="00EC314F">
        <w:t xml:space="preserve"> the author of any work to be incorporated into the </w:t>
      </w:r>
      <w:r w:rsidR="00432715">
        <w:t>Deliverables</w:t>
      </w:r>
      <w:r w:rsidR="001962FF" w:rsidRPr="00362581">
        <w:t>, or used during, or as part of the Services</w:t>
      </w:r>
      <w:r w:rsidR="00D8560D">
        <w:t>;</w:t>
      </w:r>
      <w:bookmarkEnd w:id="937"/>
      <w:r w:rsidR="001962FF" w:rsidRPr="00362581">
        <w:t xml:space="preserve"> </w:t>
      </w:r>
      <w:r w:rsidR="00873261">
        <w:t>and</w:t>
      </w:r>
    </w:p>
    <w:p w14:paraId="2F8BC663" w14:textId="77777777" w:rsidR="00D8560D" w:rsidRDefault="001962FF" w:rsidP="00126BB2">
      <w:pPr>
        <w:pStyle w:val="Heading5"/>
      </w:pPr>
      <w:r w:rsidRPr="00362581">
        <w:t xml:space="preserve">including any necessary consents from its employees, </w:t>
      </w:r>
      <w:r w:rsidR="00633368">
        <w:t>s</w:t>
      </w:r>
      <w:r w:rsidRPr="00362581">
        <w:t>ubconsultants</w:t>
      </w:r>
      <w:r w:rsidR="00D8560D">
        <w:t>,</w:t>
      </w:r>
      <w:r w:rsidRPr="00362581">
        <w:t xml:space="preserve"> and any employees of its </w:t>
      </w:r>
      <w:r w:rsidR="00633368">
        <w:t>s</w:t>
      </w:r>
      <w:r w:rsidRPr="00362581">
        <w:t>ubconsultants,</w:t>
      </w:r>
    </w:p>
    <w:p w14:paraId="20469783" w14:textId="77777777" w:rsidR="001962FF" w:rsidRPr="00362581" w:rsidRDefault="001962FF" w:rsidP="00126BB2">
      <w:pPr>
        <w:pStyle w:val="Heading5"/>
        <w:numPr>
          <w:ilvl w:val="0"/>
          <w:numId w:val="0"/>
        </w:numPr>
        <w:ind w:left="2892"/>
      </w:pPr>
      <w:r w:rsidRPr="00362581">
        <w:t xml:space="preserve">to </w:t>
      </w:r>
      <w:r w:rsidR="00873261">
        <w:t xml:space="preserve">the </w:t>
      </w:r>
      <w:r w:rsidRPr="00362581">
        <w:t>doing</w:t>
      </w:r>
      <w:r w:rsidR="00D8560D">
        <w:t>,</w:t>
      </w:r>
      <w:r w:rsidRPr="00362581">
        <w:t xml:space="preserve"> or authorising the doing of</w:t>
      </w:r>
      <w:r w:rsidR="00D8560D">
        <w:t>,</w:t>
      </w:r>
      <w:r w:rsidRPr="00362581">
        <w:t xml:space="preserve"> an act or making</w:t>
      </w:r>
      <w:r w:rsidR="00D8560D">
        <w:t>,</w:t>
      </w:r>
      <w:r w:rsidRPr="00362581">
        <w:t xml:space="preserve"> or authorising the making of</w:t>
      </w:r>
      <w:r w:rsidR="00D8560D">
        <w:t>,</w:t>
      </w:r>
      <w:r w:rsidRPr="00362581">
        <w:t xml:space="preserve"> an omission (whether occurring before or after this consent is given) anywhere in the world which, but for the consent, infringes or may infringe that author's </w:t>
      </w:r>
      <w:r w:rsidR="001C0E59" w:rsidRPr="00362581">
        <w:t>Moral Rights</w:t>
      </w:r>
      <w:r w:rsidRPr="00362581">
        <w:t xml:space="preserve"> in the work; and</w:t>
      </w:r>
      <w:bookmarkEnd w:id="934"/>
      <w:bookmarkEnd w:id="935"/>
      <w:bookmarkEnd w:id="936"/>
    </w:p>
    <w:p w14:paraId="4F2F445F" w14:textId="77777777" w:rsidR="001962FF" w:rsidRPr="00362581" w:rsidRDefault="001962FF" w:rsidP="007F6958">
      <w:pPr>
        <w:pStyle w:val="Heading4"/>
      </w:pPr>
      <w:bookmarkStart w:id="938" w:name="_Toc320086236"/>
      <w:bookmarkStart w:id="939" w:name="_Toc320086934"/>
      <w:bookmarkStart w:id="940" w:name="_Toc320087516"/>
      <w:r w:rsidRPr="00362581">
        <w:t xml:space="preserve">waiver of any and all </w:t>
      </w:r>
      <w:r w:rsidR="001C0E59" w:rsidRPr="00362581">
        <w:t>Moral Rights</w:t>
      </w:r>
      <w:r w:rsidRPr="00362581">
        <w:t xml:space="preserve"> to which that author may be entitled anywhere in the world in relation to the work;</w:t>
      </w:r>
      <w:bookmarkEnd w:id="938"/>
      <w:bookmarkEnd w:id="939"/>
      <w:bookmarkEnd w:id="940"/>
      <w:r w:rsidRPr="00362581">
        <w:t xml:space="preserve"> </w:t>
      </w:r>
      <w:r w:rsidR="00251A5F">
        <w:t>and</w:t>
      </w:r>
    </w:p>
    <w:p w14:paraId="635ECACC" w14:textId="4511BF5C" w:rsidR="00D8560D" w:rsidRDefault="00873261" w:rsidP="007F6958">
      <w:pPr>
        <w:pStyle w:val="Heading3"/>
      </w:pPr>
      <w:bookmarkStart w:id="941" w:name="_Toc320086237"/>
      <w:bookmarkStart w:id="942" w:name="_Toc320086935"/>
      <w:bookmarkStart w:id="943" w:name="_Toc320087517"/>
      <w:r w:rsidRPr="00362581">
        <w:t xml:space="preserve">in procuring consents and waivers under clause </w:t>
      </w:r>
      <w:r w:rsidRPr="00362581">
        <w:fldChar w:fldCharType="begin"/>
      </w:r>
      <w:r w:rsidRPr="00362581">
        <w:instrText xml:space="preserve"> REF _Ref152054796 \w \h </w:instrText>
      </w:r>
      <w:r>
        <w:instrText xml:space="preserve"> \* MERGEFORMAT </w:instrText>
      </w:r>
      <w:r w:rsidRPr="00362581">
        <w:fldChar w:fldCharType="separate"/>
      </w:r>
      <w:r w:rsidR="00FA2AC4">
        <w:t>8.5(b)</w:t>
      </w:r>
      <w:r w:rsidRPr="00362581">
        <w:fldChar w:fldCharType="end"/>
      </w:r>
      <w:r>
        <w:t xml:space="preserve">, </w:t>
      </w:r>
      <w:r w:rsidR="001962FF" w:rsidRPr="00362581">
        <w:t>not (and must not encourage or permit anyone else to)</w:t>
      </w:r>
      <w:r w:rsidR="00D8560D">
        <w:t>,</w:t>
      </w:r>
      <w:r w:rsidR="001962FF" w:rsidRPr="00362581">
        <w:t xml:space="preserve"> apply any duress to any person or make a statement to any person knowing that</w:t>
      </w:r>
      <w:r w:rsidR="00D8560D">
        <w:t>:</w:t>
      </w:r>
    </w:p>
    <w:p w14:paraId="4696EF97" w14:textId="77777777" w:rsidR="00D8560D" w:rsidRDefault="001962FF" w:rsidP="00126BB2">
      <w:pPr>
        <w:pStyle w:val="Heading4"/>
      </w:pPr>
      <w:r w:rsidRPr="00362581">
        <w:t xml:space="preserve">the statement is false or misleading in a material </w:t>
      </w:r>
      <w:r w:rsidR="00D52C5A">
        <w:t>way</w:t>
      </w:r>
      <w:r w:rsidR="00D8560D">
        <w:t>;</w:t>
      </w:r>
      <w:r w:rsidRPr="00362581">
        <w:t xml:space="preserve"> </w:t>
      </w:r>
      <w:r w:rsidR="00D8560D">
        <w:t>or</w:t>
      </w:r>
    </w:p>
    <w:p w14:paraId="27725AE2" w14:textId="77777777" w:rsidR="001962FF" w:rsidRPr="00362581" w:rsidRDefault="001962FF" w:rsidP="00126BB2">
      <w:pPr>
        <w:pStyle w:val="Heading4"/>
      </w:pPr>
      <w:r w:rsidRPr="00362581">
        <w:t>a matter or thing has been omitted from the statement</w:t>
      </w:r>
      <w:r w:rsidR="00D8560D">
        <w:t>,</w:t>
      </w:r>
      <w:r w:rsidRPr="00362581">
        <w:t xml:space="preserve"> without which the statement is false or misleading in a material </w:t>
      </w:r>
      <w:r w:rsidR="00D8560D">
        <w:t>way</w:t>
      </w:r>
      <w:r w:rsidR="00251A5F">
        <w:t>.</w:t>
      </w:r>
      <w:bookmarkEnd w:id="941"/>
      <w:bookmarkEnd w:id="942"/>
      <w:bookmarkEnd w:id="943"/>
    </w:p>
    <w:p w14:paraId="69156093" w14:textId="3D5290BD" w:rsidR="001962FF" w:rsidRDefault="001962FF" w:rsidP="007F6958">
      <w:pPr>
        <w:pStyle w:val="IndentParaLevel1"/>
      </w:pPr>
      <w:r w:rsidRPr="00C67762">
        <w:rPr>
          <w:bCs/>
        </w:rPr>
        <w:t>Where used in this clause</w:t>
      </w:r>
      <w:r w:rsidR="005A0162" w:rsidRPr="00C67762">
        <w:rPr>
          <w:bCs/>
        </w:rPr>
        <w:t xml:space="preserve"> </w:t>
      </w:r>
      <w:r w:rsidR="005A0162" w:rsidRPr="00C67762">
        <w:rPr>
          <w:bCs/>
        </w:rPr>
        <w:fldChar w:fldCharType="begin"/>
      </w:r>
      <w:r w:rsidR="005A0162" w:rsidRPr="00C67762">
        <w:rPr>
          <w:bCs/>
        </w:rPr>
        <w:instrText xml:space="preserve"> REF _Ref22648255 \w \h </w:instrText>
      </w:r>
      <w:r w:rsidR="00C67762">
        <w:rPr>
          <w:bCs/>
        </w:rPr>
        <w:instrText xml:space="preserve"> \* MERGEFORMAT </w:instrText>
      </w:r>
      <w:r w:rsidR="005A0162" w:rsidRPr="00C67762">
        <w:rPr>
          <w:bCs/>
        </w:rPr>
      </w:r>
      <w:r w:rsidR="005A0162" w:rsidRPr="00C67762">
        <w:rPr>
          <w:bCs/>
        </w:rPr>
        <w:fldChar w:fldCharType="separate"/>
      </w:r>
      <w:r w:rsidR="00FA2AC4">
        <w:rPr>
          <w:bCs/>
        </w:rPr>
        <w:t>8.5</w:t>
      </w:r>
      <w:r w:rsidR="005A0162" w:rsidRPr="00C67762">
        <w:rPr>
          <w:bCs/>
        </w:rPr>
        <w:fldChar w:fldCharType="end"/>
      </w:r>
      <w:r w:rsidRPr="00C67762">
        <w:rPr>
          <w:bCs/>
        </w:rPr>
        <w:t>, the term</w:t>
      </w:r>
      <w:r w:rsidR="00E22000" w:rsidRPr="00C67762">
        <w:rPr>
          <w:bCs/>
        </w:rPr>
        <w:t xml:space="preserve"> </w:t>
      </w:r>
      <w:r w:rsidRPr="00126BB2">
        <w:rPr>
          <w:b/>
          <w:bCs/>
        </w:rPr>
        <w:t>work</w:t>
      </w:r>
      <w:r w:rsidRPr="00C67762">
        <w:rPr>
          <w:bCs/>
        </w:rPr>
        <w:t xml:space="preserve"> </w:t>
      </w:r>
      <w:r w:rsidR="001C0E59" w:rsidRPr="00C67762">
        <w:rPr>
          <w:bCs/>
        </w:rPr>
        <w:t>has</w:t>
      </w:r>
      <w:r w:rsidRPr="00C67762">
        <w:rPr>
          <w:bCs/>
        </w:rPr>
        <w:t xml:space="preserve"> the meaning given to </w:t>
      </w:r>
      <w:r w:rsidR="001C0E59" w:rsidRPr="00C67762">
        <w:rPr>
          <w:bCs/>
        </w:rPr>
        <w:t>it</w:t>
      </w:r>
      <w:r w:rsidRPr="00C67762">
        <w:rPr>
          <w:bCs/>
        </w:rPr>
        <w:t xml:space="preserve"> in s</w:t>
      </w:r>
      <w:r w:rsidR="00251A5F">
        <w:rPr>
          <w:bCs/>
        </w:rPr>
        <w:t>ection</w:t>
      </w:r>
      <w:r w:rsidRPr="00C67762">
        <w:rPr>
          <w:bCs/>
        </w:rPr>
        <w:t xml:space="preserve"> 189</w:t>
      </w:r>
      <w:r w:rsidRPr="00EC314F">
        <w:t xml:space="preserve"> of the </w:t>
      </w:r>
      <w:r w:rsidRPr="009919B3">
        <w:t>Copyright Act</w:t>
      </w:r>
      <w:r w:rsidRPr="00EC314F">
        <w:t>.</w:t>
      </w:r>
    </w:p>
    <w:p w14:paraId="7426C463" w14:textId="6C89C51F" w:rsidR="005112A0" w:rsidRPr="00EC314F" w:rsidRDefault="005112A0" w:rsidP="00BE420D">
      <w:pPr>
        <w:pStyle w:val="Heading2"/>
        <w:ind w:left="993"/>
      </w:pPr>
      <w:bookmarkStart w:id="944" w:name="_Toc216343396"/>
      <w:r w:rsidRPr="00EC314F">
        <w:lastRenderedPageBreak/>
        <w:t>Survive termination</w:t>
      </w:r>
      <w:bookmarkEnd w:id="944"/>
    </w:p>
    <w:p w14:paraId="0E48F3C4" w14:textId="1D4D685E" w:rsidR="005112A0" w:rsidRPr="00EC314F" w:rsidRDefault="005112A0" w:rsidP="005112A0">
      <w:pPr>
        <w:pStyle w:val="IndentParaLevel1"/>
      </w:pPr>
      <w:r>
        <w:t xml:space="preserve">Clause </w:t>
      </w:r>
      <w:r>
        <w:fldChar w:fldCharType="begin"/>
      </w:r>
      <w:r>
        <w:instrText xml:space="preserve"> REF _Ref513278698 \r \h </w:instrText>
      </w:r>
      <w:r>
        <w:fldChar w:fldCharType="separate"/>
      </w:r>
      <w:r w:rsidR="00FA2AC4">
        <w:t>8</w:t>
      </w:r>
      <w:r>
        <w:fldChar w:fldCharType="end"/>
      </w:r>
      <w:r w:rsidRPr="00EC314F">
        <w:t xml:space="preserve">, and the assignments and licences granted to the </w:t>
      </w:r>
      <w:r>
        <w:t>Principal</w:t>
      </w:r>
      <w:r w:rsidRPr="00EC314F">
        <w:t xml:space="preserve"> under them, will survive any termination </w:t>
      </w:r>
      <w:r>
        <w:t xml:space="preserve">or completion </w:t>
      </w:r>
      <w:r w:rsidRPr="00EC314F">
        <w:t xml:space="preserve">of the </w:t>
      </w:r>
      <w:r>
        <w:t>Agreement</w:t>
      </w:r>
      <w:r w:rsidRPr="00EC314F">
        <w:t>.</w:t>
      </w:r>
    </w:p>
    <w:p w14:paraId="1FBC6BF7" w14:textId="4D902441" w:rsidR="005112A0" w:rsidRPr="00EC314F" w:rsidRDefault="00864874" w:rsidP="00126BB2">
      <w:pPr>
        <w:pStyle w:val="Heading1"/>
      </w:pPr>
      <w:bookmarkStart w:id="945" w:name="_Toc513279472"/>
      <w:bookmarkStart w:id="946" w:name="_Toc513291414"/>
      <w:bookmarkStart w:id="947" w:name="_Toc513298233"/>
      <w:bookmarkStart w:id="948" w:name="_Ref515090515"/>
      <w:bookmarkStart w:id="949" w:name="_Toc216343397"/>
      <w:bookmarkEnd w:id="945"/>
      <w:bookmarkEnd w:id="946"/>
      <w:bookmarkEnd w:id="947"/>
      <w:r>
        <w:t>Confidentiality, Media</w:t>
      </w:r>
      <w:r w:rsidR="00793E5C">
        <w:t>,</w:t>
      </w:r>
      <w:r>
        <w:t xml:space="preserve"> Privacy</w:t>
      </w:r>
      <w:bookmarkEnd w:id="948"/>
      <w:r w:rsidR="00793E5C">
        <w:t xml:space="preserve"> and Data Protection</w:t>
      </w:r>
      <w:bookmarkEnd w:id="949"/>
    </w:p>
    <w:p w14:paraId="1A869A54" w14:textId="0731A9F1" w:rsidR="007622E6" w:rsidRPr="00EC314F" w:rsidDel="005112A0" w:rsidRDefault="007622E6" w:rsidP="00BE420D">
      <w:pPr>
        <w:pStyle w:val="Heading2"/>
        <w:ind w:left="993"/>
      </w:pPr>
      <w:bookmarkStart w:id="950" w:name="_Ref151958163"/>
      <w:bookmarkStart w:id="951" w:name="_Toc320086240"/>
      <w:bookmarkStart w:id="952" w:name="_Toc320086628"/>
      <w:bookmarkStart w:id="953" w:name="_Toc320086938"/>
      <w:bookmarkStart w:id="954" w:name="_Toc320087520"/>
      <w:bookmarkStart w:id="955" w:name="_Toc362968293"/>
      <w:bookmarkStart w:id="956" w:name="_Toc362969546"/>
      <w:bookmarkStart w:id="957" w:name="_Toc216343398"/>
      <w:r w:rsidRPr="00EC314F" w:rsidDel="005112A0">
        <w:t>Confidentiality</w:t>
      </w:r>
      <w:bookmarkStart w:id="958" w:name="_Toc513279473"/>
      <w:bookmarkStart w:id="959" w:name="_Toc513291415"/>
      <w:bookmarkStart w:id="960" w:name="_Toc513298234"/>
      <w:bookmarkEnd w:id="950"/>
      <w:bookmarkEnd w:id="951"/>
      <w:bookmarkEnd w:id="952"/>
      <w:bookmarkEnd w:id="953"/>
      <w:bookmarkEnd w:id="954"/>
      <w:bookmarkEnd w:id="955"/>
      <w:bookmarkEnd w:id="956"/>
      <w:bookmarkEnd w:id="957"/>
      <w:bookmarkEnd w:id="958"/>
      <w:bookmarkEnd w:id="959"/>
      <w:bookmarkEnd w:id="960"/>
    </w:p>
    <w:p w14:paraId="38DB59D0" w14:textId="39233DE7" w:rsidR="00036DFE" w:rsidDel="005112A0" w:rsidRDefault="00251A5F" w:rsidP="00805BEB">
      <w:pPr>
        <w:pStyle w:val="Heading3"/>
      </w:pPr>
      <w:r w:rsidDel="005112A0">
        <w:t xml:space="preserve">Subject to clause </w:t>
      </w:r>
      <w:r w:rsidR="00056404" w:rsidDel="005112A0">
        <w:rPr>
          <w:bCs w:val="0"/>
        </w:rPr>
        <w:fldChar w:fldCharType="begin"/>
      </w:r>
      <w:r w:rsidR="00056404" w:rsidDel="005112A0">
        <w:instrText xml:space="preserve"> REF _Ref511817498 \w \h </w:instrText>
      </w:r>
      <w:r w:rsidR="00056404" w:rsidDel="005112A0">
        <w:rPr>
          <w:bCs w:val="0"/>
        </w:rPr>
      </w:r>
      <w:r w:rsidR="00056404" w:rsidDel="005112A0">
        <w:rPr>
          <w:bCs w:val="0"/>
        </w:rPr>
        <w:fldChar w:fldCharType="separate"/>
      </w:r>
      <w:r w:rsidR="00FA2AC4">
        <w:t>9.1(b)</w:t>
      </w:r>
      <w:r w:rsidR="00056404" w:rsidDel="005112A0">
        <w:rPr>
          <w:bCs w:val="0"/>
        </w:rPr>
        <w:fldChar w:fldCharType="end"/>
      </w:r>
      <w:r w:rsidDel="005112A0">
        <w:t>, t</w:t>
      </w:r>
      <w:r w:rsidR="006B1E69" w:rsidDel="005112A0">
        <w:t>he Consultant must</w:t>
      </w:r>
      <w:r w:rsidR="00036DFE" w:rsidDel="005112A0">
        <w:t>:</w:t>
      </w:r>
      <w:bookmarkStart w:id="961" w:name="_Toc513279474"/>
      <w:bookmarkStart w:id="962" w:name="_Toc513291416"/>
      <w:bookmarkStart w:id="963" w:name="_Toc513298235"/>
      <w:bookmarkEnd w:id="961"/>
      <w:bookmarkEnd w:id="962"/>
      <w:bookmarkEnd w:id="963"/>
    </w:p>
    <w:p w14:paraId="52115D79" w14:textId="77777777" w:rsidR="00251A5F" w:rsidDel="005112A0" w:rsidRDefault="00251A5F" w:rsidP="00251A5F">
      <w:pPr>
        <w:pStyle w:val="Heading4"/>
      </w:pPr>
      <w:bookmarkStart w:id="964" w:name="_Ref511229191"/>
      <w:r w:rsidDel="005112A0">
        <w:t>keep the Confidential Information confidential and do everything reasonably necessary to protect and maintain the confidentiality of the Confidential Information;</w:t>
      </w:r>
      <w:bookmarkStart w:id="965" w:name="_Toc513279475"/>
      <w:bookmarkStart w:id="966" w:name="_Toc513291417"/>
      <w:bookmarkStart w:id="967" w:name="_Toc513298236"/>
      <w:bookmarkEnd w:id="965"/>
      <w:bookmarkEnd w:id="966"/>
      <w:bookmarkEnd w:id="967"/>
    </w:p>
    <w:p w14:paraId="7F3BCDC9" w14:textId="77777777" w:rsidR="00251A5F" w:rsidDel="005112A0" w:rsidRDefault="00251A5F" w:rsidP="00251A5F">
      <w:pPr>
        <w:pStyle w:val="Heading4"/>
      </w:pPr>
      <w:r w:rsidDel="005112A0">
        <w:t>not use, or allow the use of, any part of the Confidential Information other than for the purpose of performing the Services and otherwise complying with its obligations under this Agreement;</w:t>
      </w:r>
      <w:bookmarkStart w:id="968" w:name="_Toc513279476"/>
      <w:bookmarkStart w:id="969" w:name="_Toc513291418"/>
      <w:bookmarkStart w:id="970" w:name="_Toc513298237"/>
      <w:bookmarkEnd w:id="968"/>
      <w:bookmarkEnd w:id="969"/>
      <w:bookmarkEnd w:id="970"/>
    </w:p>
    <w:p w14:paraId="34528843" w14:textId="77777777" w:rsidR="00251A5F" w:rsidDel="005112A0" w:rsidRDefault="00251A5F" w:rsidP="00251A5F">
      <w:pPr>
        <w:pStyle w:val="Heading4"/>
      </w:pPr>
      <w:r w:rsidDel="005112A0">
        <w:t>keep the Confidential Information out of any computer, database, or other electronic means of data or information storage except for a computer, database, or other electronic means of data or electronic storage exclusively controlled by the Consultant;</w:t>
      </w:r>
      <w:bookmarkStart w:id="971" w:name="_Toc513279477"/>
      <w:bookmarkStart w:id="972" w:name="_Toc513291419"/>
      <w:bookmarkStart w:id="973" w:name="_Toc513298238"/>
      <w:bookmarkEnd w:id="971"/>
      <w:bookmarkEnd w:id="972"/>
      <w:bookmarkEnd w:id="973"/>
    </w:p>
    <w:p w14:paraId="5D425013" w14:textId="77777777" w:rsidR="00251A5F" w:rsidDel="005112A0" w:rsidRDefault="00251A5F" w:rsidP="00251A5F">
      <w:pPr>
        <w:pStyle w:val="Heading4"/>
      </w:pPr>
      <w:r w:rsidDel="005112A0">
        <w:t>establish and maintain effective security measures to safeguard the Confidential Information from unauthorised access, use, copying or disclosure; and</w:t>
      </w:r>
      <w:bookmarkStart w:id="974" w:name="_Toc513279478"/>
      <w:bookmarkStart w:id="975" w:name="_Toc513291420"/>
      <w:bookmarkStart w:id="976" w:name="_Toc513298239"/>
      <w:bookmarkEnd w:id="974"/>
      <w:bookmarkEnd w:id="975"/>
      <w:bookmarkEnd w:id="976"/>
    </w:p>
    <w:p w14:paraId="5406CBA8" w14:textId="77777777" w:rsidR="00251A5F" w:rsidDel="005112A0" w:rsidRDefault="00251A5F" w:rsidP="00251A5F">
      <w:pPr>
        <w:pStyle w:val="Heading4"/>
      </w:pPr>
      <w:r w:rsidDel="005112A0">
        <w:t>immediately notify the Principal of any potential, suspected or actual unauthorised use, copying or disclosure of the Confidential Information.</w:t>
      </w:r>
      <w:bookmarkStart w:id="977" w:name="_Toc513279479"/>
      <w:bookmarkStart w:id="978" w:name="_Toc513291421"/>
      <w:bookmarkStart w:id="979" w:name="_Toc513298240"/>
      <w:bookmarkEnd w:id="977"/>
      <w:bookmarkEnd w:id="978"/>
      <w:bookmarkEnd w:id="979"/>
    </w:p>
    <w:p w14:paraId="23BFD54F" w14:textId="2F9A5DE6" w:rsidR="00251A5F" w:rsidRPr="00EC314F" w:rsidDel="005112A0" w:rsidRDefault="00251A5F" w:rsidP="00805BEB">
      <w:pPr>
        <w:pStyle w:val="Heading3"/>
      </w:pPr>
      <w:bookmarkStart w:id="980" w:name="_Ref511817498"/>
      <w:bookmarkEnd w:id="964"/>
      <w:r w:rsidDel="005112A0">
        <w:t xml:space="preserve">Without limiting the Consultant's obligations under clause </w:t>
      </w:r>
      <w:r w:rsidDel="005112A0">
        <w:rPr>
          <w:bCs w:val="0"/>
        </w:rPr>
        <w:fldChar w:fldCharType="begin"/>
      </w:r>
      <w:r w:rsidDel="005112A0">
        <w:instrText xml:space="preserve"> REF _Ref511229412 \w \h </w:instrText>
      </w:r>
      <w:r w:rsidDel="005112A0">
        <w:rPr>
          <w:bCs w:val="0"/>
        </w:rPr>
      </w:r>
      <w:r w:rsidDel="005112A0">
        <w:rPr>
          <w:bCs w:val="0"/>
        </w:rPr>
        <w:fldChar w:fldCharType="separate"/>
      </w:r>
      <w:r w:rsidR="00FA2AC4">
        <w:t>9.3</w:t>
      </w:r>
      <w:r w:rsidDel="005112A0">
        <w:rPr>
          <w:bCs w:val="0"/>
        </w:rPr>
        <w:fldChar w:fldCharType="end"/>
      </w:r>
      <w:r w:rsidDel="005112A0">
        <w:t>, the Consultant may disclose Confidential Information:</w:t>
      </w:r>
      <w:bookmarkStart w:id="981" w:name="_Toc513279480"/>
      <w:bookmarkStart w:id="982" w:name="_Toc513291422"/>
      <w:bookmarkStart w:id="983" w:name="_Toc513298241"/>
      <w:bookmarkEnd w:id="980"/>
      <w:bookmarkEnd w:id="981"/>
      <w:bookmarkEnd w:id="982"/>
      <w:bookmarkEnd w:id="983"/>
    </w:p>
    <w:p w14:paraId="1166F30C" w14:textId="77777777" w:rsidR="00251A5F" w:rsidDel="005112A0" w:rsidRDefault="00727913" w:rsidP="00805BEB">
      <w:pPr>
        <w:pStyle w:val="Heading4"/>
      </w:pPr>
      <w:r w:rsidRPr="00EC314F" w:rsidDel="005112A0">
        <w:t xml:space="preserve">with the prior written consent of the </w:t>
      </w:r>
      <w:r w:rsidR="00FD196C" w:rsidDel="005112A0">
        <w:t>Principal</w:t>
      </w:r>
      <w:r w:rsidR="00251A5F" w:rsidDel="005112A0">
        <w:t>;</w:t>
      </w:r>
      <w:bookmarkStart w:id="984" w:name="_Toc513279481"/>
      <w:bookmarkStart w:id="985" w:name="_Toc513291423"/>
      <w:bookmarkStart w:id="986" w:name="_Toc513298242"/>
      <w:bookmarkEnd w:id="984"/>
      <w:bookmarkEnd w:id="985"/>
      <w:bookmarkEnd w:id="986"/>
    </w:p>
    <w:p w14:paraId="3586C171" w14:textId="681FA2AB" w:rsidR="005019CF" w:rsidDel="005112A0" w:rsidRDefault="00056404" w:rsidP="00805BEB">
      <w:pPr>
        <w:pStyle w:val="Heading4"/>
      </w:pPr>
      <w:bookmarkStart w:id="987" w:name="_Ref511219486"/>
      <w:r w:rsidDel="005112A0">
        <w:t xml:space="preserve">subject to clause </w:t>
      </w:r>
      <w:r w:rsidDel="005112A0">
        <w:rPr>
          <w:bCs w:val="0"/>
        </w:rPr>
        <w:fldChar w:fldCharType="begin"/>
      </w:r>
      <w:r w:rsidDel="005112A0">
        <w:instrText xml:space="preserve"> REF _Ref511817381 \w \h </w:instrText>
      </w:r>
      <w:r w:rsidDel="005112A0">
        <w:rPr>
          <w:bCs w:val="0"/>
        </w:rPr>
      </w:r>
      <w:r w:rsidDel="005112A0">
        <w:rPr>
          <w:bCs w:val="0"/>
        </w:rPr>
        <w:fldChar w:fldCharType="separate"/>
      </w:r>
      <w:r w:rsidR="00FA2AC4">
        <w:t>9.1(c)</w:t>
      </w:r>
      <w:r w:rsidDel="005112A0">
        <w:rPr>
          <w:bCs w:val="0"/>
        </w:rPr>
        <w:fldChar w:fldCharType="end"/>
      </w:r>
      <w:r w:rsidDel="005112A0">
        <w:t xml:space="preserve">, </w:t>
      </w:r>
      <w:r w:rsidR="005019CF" w:rsidDel="005112A0">
        <w:t>to a Representative</w:t>
      </w:r>
      <w:r w:rsidDel="005112A0">
        <w:t>;</w:t>
      </w:r>
      <w:r w:rsidR="005019CF" w:rsidDel="005112A0">
        <w:t xml:space="preserve"> </w:t>
      </w:r>
      <w:bookmarkEnd w:id="987"/>
      <w:r w:rsidR="005019CF" w:rsidDel="005112A0">
        <w:t>or</w:t>
      </w:r>
      <w:bookmarkStart w:id="988" w:name="_Toc513279482"/>
      <w:bookmarkStart w:id="989" w:name="_Toc513291424"/>
      <w:bookmarkStart w:id="990" w:name="_Toc513298243"/>
      <w:bookmarkEnd w:id="988"/>
      <w:bookmarkEnd w:id="989"/>
      <w:bookmarkEnd w:id="990"/>
    </w:p>
    <w:p w14:paraId="0DB7DABB" w14:textId="77777777" w:rsidR="00727913" w:rsidRPr="00EC314F" w:rsidDel="005112A0" w:rsidRDefault="00727913" w:rsidP="00805BEB">
      <w:pPr>
        <w:pStyle w:val="Heading4"/>
      </w:pPr>
      <w:r w:rsidRPr="00EC314F" w:rsidDel="005112A0">
        <w:t>to the extent that the disclosure or announcement is required:</w:t>
      </w:r>
      <w:bookmarkStart w:id="991" w:name="_Toc513279483"/>
      <w:bookmarkStart w:id="992" w:name="_Toc513291425"/>
      <w:bookmarkStart w:id="993" w:name="_Toc513298244"/>
      <w:bookmarkEnd w:id="991"/>
      <w:bookmarkEnd w:id="992"/>
      <w:bookmarkEnd w:id="993"/>
    </w:p>
    <w:p w14:paraId="614EE0C5" w14:textId="2985FF8A" w:rsidR="00727913" w:rsidDel="005112A0" w:rsidRDefault="00251A5F" w:rsidP="00805BEB">
      <w:pPr>
        <w:pStyle w:val="Heading5"/>
      </w:pPr>
      <w:bookmarkStart w:id="994" w:name="_Toc320086243"/>
      <w:bookmarkStart w:id="995" w:name="_Toc320086941"/>
      <w:bookmarkStart w:id="996" w:name="_Toc320087523"/>
      <w:r w:rsidDel="005112A0">
        <w:t xml:space="preserve">subject to clause </w:t>
      </w:r>
      <w:r w:rsidR="00056404" w:rsidDel="005112A0">
        <w:rPr>
          <w:bCs w:val="0"/>
          <w:iCs w:val="0"/>
        </w:rPr>
        <w:fldChar w:fldCharType="begin"/>
      </w:r>
      <w:r w:rsidR="00056404" w:rsidDel="005112A0">
        <w:instrText xml:space="preserve"> REF _Ref511817422 \w \h </w:instrText>
      </w:r>
      <w:r w:rsidR="00056404" w:rsidDel="005112A0">
        <w:rPr>
          <w:bCs w:val="0"/>
          <w:iCs w:val="0"/>
        </w:rPr>
      </w:r>
      <w:r w:rsidR="00056404" w:rsidDel="005112A0">
        <w:rPr>
          <w:bCs w:val="0"/>
          <w:iCs w:val="0"/>
        </w:rPr>
        <w:fldChar w:fldCharType="separate"/>
      </w:r>
      <w:r w:rsidR="00FA2AC4">
        <w:t>9.1(d)</w:t>
      </w:r>
      <w:r w:rsidR="00056404" w:rsidDel="005112A0">
        <w:rPr>
          <w:bCs w:val="0"/>
          <w:iCs w:val="0"/>
        </w:rPr>
        <w:fldChar w:fldCharType="end"/>
      </w:r>
      <w:r w:rsidDel="005112A0">
        <w:t xml:space="preserve">, </w:t>
      </w:r>
      <w:r w:rsidR="00727913" w:rsidRPr="00EC314F" w:rsidDel="005112A0">
        <w:t xml:space="preserve">to comply with any applicable </w:t>
      </w:r>
      <w:r w:rsidR="00713826" w:rsidDel="005112A0">
        <w:t>Statutory Requirement</w:t>
      </w:r>
      <w:r w:rsidR="00727913" w:rsidRPr="00EC314F" w:rsidDel="005112A0">
        <w:t xml:space="preserve"> or any requirement of any regulatory body (including any relevant stock exchange);</w:t>
      </w:r>
      <w:bookmarkStart w:id="997" w:name="_Toc513279484"/>
      <w:bookmarkStart w:id="998" w:name="_Toc513291426"/>
      <w:bookmarkStart w:id="999" w:name="_Toc513298245"/>
      <w:bookmarkEnd w:id="994"/>
      <w:bookmarkEnd w:id="995"/>
      <w:bookmarkEnd w:id="996"/>
      <w:bookmarkEnd w:id="997"/>
      <w:bookmarkEnd w:id="998"/>
      <w:bookmarkEnd w:id="999"/>
    </w:p>
    <w:p w14:paraId="2A11BF2F" w14:textId="77777777" w:rsidR="00C665CD" w:rsidRPr="00EC314F" w:rsidDel="005112A0" w:rsidRDefault="00C665CD" w:rsidP="00805BEB">
      <w:pPr>
        <w:pStyle w:val="Heading5"/>
      </w:pPr>
      <w:r w:rsidDel="005112A0">
        <w:t>to enable the Consultant to obtain professional legal, financial or insurance advice</w:t>
      </w:r>
      <w:r w:rsidR="001D4183" w:rsidDel="005112A0">
        <w:t>; or</w:t>
      </w:r>
      <w:bookmarkStart w:id="1000" w:name="_Toc513279485"/>
      <w:bookmarkStart w:id="1001" w:name="_Toc513291427"/>
      <w:bookmarkStart w:id="1002" w:name="_Toc513298246"/>
      <w:bookmarkEnd w:id="1000"/>
      <w:bookmarkEnd w:id="1001"/>
      <w:bookmarkEnd w:id="1002"/>
    </w:p>
    <w:p w14:paraId="05E02AD8" w14:textId="77777777" w:rsidR="00727913" w:rsidDel="005112A0" w:rsidRDefault="00727913" w:rsidP="00805BEB">
      <w:pPr>
        <w:pStyle w:val="Heading5"/>
      </w:pPr>
      <w:bookmarkStart w:id="1003" w:name="_Toc320086244"/>
      <w:bookmarkStart w:id="1004" w:name="_Toc320086942"/>
      <w:bookmarkStart w:id="1005" w:name="_Toc320087524"/>
      <w:r w:rsidRPr="00EC314F" w:rsidDel="005112A0">
        <w:t xml:space="preserve">for the Consultant to perform its obligations under this </w:t>
      </w:r>
      <w:r w:rsidR="00FF644D" w:rsidDel="005112A0">
        <w:t>Agreement</w:t>
      </w:r>
      <w:r w:rsidRPr="00EC314F" w:rsidDel="005112A0">
        <w:t>.</w:t>
      </w:r>
      <w:bookmarkStart w:id="1006" w:name="_Toc513279486"/>
      <w:bookmarkStart w:id="1007" w:name="_Toc513291428"/>
      <w:bookmarkStart w:id="1008" w:name="_Toc513298247"/>
      <w:bookmarkEnd w:id="1003"/>
      <w:bookmarkEnd w:id="1004"/>
      <w:bookmarkEnd w:id="1005"/>
      <w:bookmarkEnd w:id="1006"/>
      <w:bookmarkEnd w:id="1007"/>
      <w:bookmarkEnd w:id="1008"/>
    </w:p>
    <w:p w14:paraId="03D85FDD" w14:textId="77777777" w:rsidR="00056404" w:rsidDel="005112A0" w:rsidRDefault="00056404" w:rsidP="00805BEB">
      <w:pPr>
        <w:pStyle w:val="Heading3"/>
      </w:pPr>
      <w:bookmarkStart w:id="1009" w:name="_Ref511817381"/>
      <w:bookmarkStart w:id="1010" w:name="_Ref511229539"/>
      <w:bookmarkStart w:id="1011" w:name="_Ref511221207"/>
      <w:bookmarkStart w:id="1012" w:name="_Ref511220771"/>
      <w:r w:rsidDel="005112A0">
        <w:t>Before disclosing any portion of the Confidential Information to any of its Representatives the Consultant must:</w:t>
      </w:r>
      <w:bookmarkStart w:id="1013" w:name="_Toc513279487"/>
      <w:bookmarkStart w:id="1014" w:name="_Toc513291429"/>
      <w:bookmarkStart w:id="1015" w:name="_Toc513298248"/>
      <w:bookmarkEnd w:id="1009"/>
      <w:bookmarkEnd w:id="1013"/>
      <w:bookmarkEnd w:id="1014"/>
      <w:bookmarkEnd w:id="1015"/>
    </w:p>
    <w:p w14:paraId="1EE24807" w14:textId="77777777" w:rsidR="00056404" w:rsidDel="005112A0" w:rsidRDefault="00056404" w:rsidP="00805BEB">
      <w:pPr>
        <w:pStyle w:val="Heading4"/>
      </w:pPr>
      <w:bookmarkStart w:id="1016" w:name="_Ref511219294"/>
      <w:r w:rsidDel="005112A0">
        <w:t>inform the Principal of the name and title of the Representatives to whom the Confidential Information is to be disclosed;</w:t>
      </w:r>
      <w:bookmarkStart w:id="1017" w:name="_Toc513279488"/>
      <w:bookmarkStart w:id="1018" w:name="_Toc513291430"/>
      <w:bookmarkStart w:id="1019" w:name="_Toc513298249"/>
      <w:bookmarkEnd w:id="1017"/>
      <w:bookmarkEnd w:id="1018"/>
      <w:bookmarkEnd w:id="1019"/>
    </w:p>
    <w:p w14:paraId="69F1E47F" w14:textId="34D792B0" w:rsidR="00056404" w:rsidDel="005112A0" w:rsidRDefault="00056404" w:rsidP="00805BEB">
      <w:pPr>
        <w:pStyle w:val="Heading4"/>
      </w:pPr>
      <w:bookmarkStart w:id="1020" w:name="_Ref511816438"/>
      <w:r w:rsidDel="005112A0">
        <w:t xml:space="preserve">ensure that any Representative to which it discloses Confidential Information agrees to keep the Confidential Information confidential </w:t>
      </w:r>
      <w:r w:rsidRPr="00556B26" w:rsidDel="005112A0">
        <w:t xml:space="preserve">and </w:t>
      </w:r>
      <w:r w:rsidRPr="00556B26" w:rsidDel="005112A0">
        <w:lastRenderedPageBreak/>
        <w:t>otherwise</w:t>
      </w:r>
      <w:r w:rsidDel="005112A0">
        <w:t xml:space="preserve"> comply with this clause </w:t>
      </w:r>
      <w:r w:rsidDel="005112A0">
        <w:rPr>
          <w:bCs w:val="0"/>
        </w:rPr>
        <w:fldChar w:fldCharType="begin"/>
      </w:r>
      <w:r w:rsidDel="005112A0">
        <w:instrText xml:space="preserve"> REF _Ref151958163 \w \h  \* MERGEFORMAT </w:instrText>
      </w:r>
      <w:r w:rsidDel="005112A0">
        <w:rPr>
          <w:bCs w:val="0"/>
        </w:rPr>
      </w:r>
      <w:r w:rsidDel="005112A0">
        <w:rPr>
          <w:bCs w:val="0"/>
        </w:rPr>
        <w:fldChar w:fldCharType="separate"/>
      </w:r>
      <w:r w:rsidR="00FA2AC4">
        <w:t>9.1</w:t>
      </w:r>
      <w:r w:rsidDel="005112A0">
        <w:rPr>
          <w:bCs w:val="0"/>
        </w:rPr>
        <w:fldChar w:fldCharType="end"/>
      </w:r>
      <w:r w:rsidDel="005112A0">
        <w:t xml:space="preserve"> as if the Representative were the Consultant;</w:t>
      </w:r>
      <w:bookmarkEnd w:id="1016"/>
      <w:r w:rsidDel="005112A0">
        <w:t xml:space="preserve"> and</w:t>
      </w:r>
      <w:bookmarkStart w:id="1021" w:name="_Toc513279489"/>
      <w:bookmarkStart w:id="1022" w:name="_Toc513291431"/>
      <w:bookmarkStart w:id="1023" w:name="_Toc513298250"/>
      <w:bookmarkEnd w:id="1020"/>
      <w:bookmarkEnd w:id="1021"/>
      <w:bookmarkEnd w:id="1022"/>
      <w:bookmarkEnd w:id="1023"/>
    </w:p>
    <w:p w14:paraId="7FD7BF90" w14:textId="57F78334" w:rsidR="00056404" w:rsidDel="005112A0" w:rsidRDefault="00056404" w:rsidP="00805BEB">
      <w:pPr>
        <w:pStyle w:val="Heading4"/>
      </w:pPr>
      <w:r w:rsidDel="005112A0">
        <w:t xml:space="preserve">without limiting the Consultant's obligations under clause </w:t>
      </w:r>
      <w:r w:rsidDel="005112A0">
        <w:rPr>
          <w:bCs w:val="0"/>
        </w:rPr>
        <w:fldChar w:fldCharType="begin"/>
      </w:r>
      <w:r w:rsidDel="005112A0">
        <w:instrText xml:space="preserve"> REF _Ref511816438 \w \h  \* MERGEFORMAT </w:instrText>
      </w:r>
      <w:r w:rsidDel="005112A0">
        <w:rPr>
          <w:bCs w:val="0"/>
        </w:rPr>
      </w:r>
      <w:r w:rsidDel="005112A0">
        <w:rPr>
          <w:bCs w:val="0"/>
        </w:rPr>
        <w:fldChar w:fldCharType="separate"/>
      </w:r>
      <w:r w:rsidR="00FA2AC4">
        <w:t>9.1(c)(ii)</w:t>
      </w:r>
      <w:r w:rsidDel="005112A0">
        <w:rPr>
          <w:bCs w:val="0"/>
        </w:rPr>
        <w:fldChar w:fldCharType="end"/>
      </w:r>
      <w:r w:rsidDel="005112A0">
        <w:t xml:space="preserve">, if requested by the Principal, obtain a signed undertaking from each of the Representatives that are to be given access to the Confidential Information in the form of the undertaking included in </w:t>
      </w:r>
      <w:r w:rsidDel="005112A0">
        <w:rPr>
          <w:bCs w:val="0"/>
        </w:rPr>
        <w:fldChar w:fldCharType="begin"/>
      </w:r>
      <w:r w:rsidDel="005112A0">
        <w:instrText xml:space="preserve"> REF _Ref511229345 \w \h  \* MERGEFORMAT </w:instrText>
      </w:r>
      <w:r w:rsidDel="005112A0">
        <w:rPr>
          <w:bCs w:val="0"/>
        </w:rPr>
      </w:r>
      <w:r w:rsidDel="005112A0">
        <w:rPr>
          <w:bCs w:val="0"/>
        </w:rPr>
        <w:fldChar w:fldCharType="separate"/>
      </w:r>
      <w:r w:rsidR="00FA2AC4">
        <w:t>Schedule 5</w:t>
      </w:r>
      <w:r w:rsidDel="005112A0">
        <w:rPr>
          <w:bCs w:val="0"/>
        </w:rPr>
        <w:fldChar w:fldCharType="end"/>
      </w:r>
      <w:r w:rsidDel="005112A0">
        <w:t xml:space="preserve"> and deliver each of the signed undertakings to the Principal.</w:t>
      </w:r>
      <w:bookmarkStart w:id="1024" w:name="_Toc513279490"/>
      <w:bookmarkStart w:id="1025" w:name="_Toc513291432"/>
      <w:bookmarkStart w:id="1026" w:name="_Toc513298251"/>
      <w:bookmarkEnd w:id="1024"/>
      <w:bookmarkEnd w:id="1025"/>
      <w:bookmarkEnd w:id="1026"/>
    </w:p>
    <w:p w14:paraId="12DCF8F1" w14:textId="77777777" w:rsidR="00251A5F" w:rsidDel="005112A0" w:rsidRDefault="00251A5F" w:rsidP="00251A5F">
      <w:pPr>
        <w:pStyle w:val="Heading3"/>
      </w:pPr>
      <w:bookmarkStart w:id="1027" w:name="_Ref511817422"/>
      <w:r w:rsidDel="005112A0">
        <w:t xml:space="preserve">Before the Consultant discloses any Confidential Information under any Statutory Requirement or any requirement of any regulatory body (including any relevant stock exchange), the Consultant must </w:t>
      </w:r>
      <w:r w:rsidR="00E470A9">
        <w:t>give</w:t>
      </w:r>
      <w:r w:rsidDel="005112A0">
        <w:t xml:space="preserve"> the</w:t>
      </w:r>
      <w:r w:rsidR="009523A9">
        <w:t xml:space="preserve"> </w:t>
      </w:r>
      <w:r w:rsidDel="005112A0">
        <w:t>Principal:</w:t>
      </w:r>
      <w:bookmarkStart w:id="1028" w:name="_Toc513279491"/>
      <w:bookmarkStart w:id="1029" w:name="_Toc513291433"/>
      <w:bookmarkStart w:id="1030" w:name="_Toc513298252"/>
      <w:bookmarkEnd w:id="1010"/>
      <w:bookmarkEnd w:id="1027"/>
      <w:bookmarkEnd w:id="1028"/>
      <w:bookmarkEnd w:id="1029"/>
      <w:bookmarkEnd w:id="1030"/>
    </w:p>
    <w:p w14:paraId="4246F251" w14:textId="77777777" w:rsidR="00251A5F" w:rsidDel="005112A0" w:rsidRDefault="00251A5F" w:rsidP="00251A5F">
      <w:pPr>
        <w:pStyle w:val="Heading4"/>
      </w:pPr>
      <w:r w:rsidDel="005112A0">
        <w:t>sufficient notice to enable it to seek a protective order or other remedy; and</w:t>
      </w:r>
      <w:bookmarkStart w:id="1031" w:name="_Toc513279492"/>
      <w:bookmarkStart w:id="1032" w:name="_Toc513291434"/>
      <w:bookmarkStart w:id="1033" w:name="_Toc513298253"/>
      <w:bookmarkEnd w:id="1031"/>
      <w:bookmarkEnd w:id="1032"/>
      <w:bookmarkEnd w:id="1033"/>
    </w:p>
    <w:p w14:paraId="36CAF32E" w14:textId="77777777" w:rsidR="00251A5F" w:rsidDel="005112A0" w:rsidRDefault="00251A5F" w:rsidP="00251A5F">
      <w:pPr>
        <w:pStyle w:val="Heading4"/>
      </w:pPr>
      <w:r w:rsidDel="005112A0">
        <w:t>all assistance and co-operation which the Principal considers necessary to prevent or minimise disclosure of the Confidential Information.</w:t>
      </w:r>
      <w:bookmarkStart w:id="1034" w:name="_Toc513279493"/>
      <w:bookmarkStart w:id="1035" w:name="_Toc513291435"/>
      <w:bookmarkStart w:id="1036" w:name="_Toc513298254"/>
      <w:bookmarkEnd w:id="1034"/>
      <w:bookmarkEnd w:id="1035"/>
      <w:bookmarkEnd w:id="1036"/>
    </w:p>
    <w:p w14:paraId="22DFF8D0" w14:textId="54303D84" w:rsidR="00251A5F" w:rsidDel="005112A0" w:rsidRDefault="00251A5F" w:rsidP="00251A5F">
      <w:pPr>
        <w:pStyle w:val="Heading3"/>
      </w:pPr>
      <w:bookmarkStart w:id="1037" w:name="_Ref511229577"/>
      <w:bookmarkEnd w:id="1011"/>
      <w:r w:rsidDel="005112A0">
        <w:t xml:space="preserve">The Consultant acknowledges that compliance with clause </w:t>
      </w:r>
      <w:r w:rsidR="00056404" w:rsidDel="005112A0">
        <w:rPr>
          <w:bCs w:val="0"/>
        </w:rPr>
        <w:fldChar w:fldCharType="begin"/>
      </w:r>
      <w:r w:rsidR="00056404" w:rsidDel="005112A0">
        <w:instrText xml:space="preserve"> REF _Ref511817422 \w \h </w:instrText>
      </w:r>
      <w:r w:rsidR="00056404" w:rsidDel="005112A0">
        <w:rPr>
          <w:bCs w:val="0"/>
        </w:rPr>
      </w:r>
      <w:r w:rsidR="00056404" w:rsidDel="005112A0">
        <w:rPr>
          <w:bCs w:val="0"/>
        </w:rPr>
        <w:fldChar w:fldCharType="separate"/>
      </w:r>
      <w:r w:rsidR="00FA2AC4">
        <w:t>9.1(d)</w:t>
      </w:r>
      <w:r w:rsidR="00056404" w:rsidDel="005112A0">
        <w:rPr>
          <w:bCs w:val="0"/>
        </w:rPr>
        <w:fldChar w:fldCharType="end"/>
      </w:r>
      <w:r w:rsidDel="005112A0">
        <w:t xml:space="preserve"> does not release the Consultant or its Representatives from their obligations under this clause </w:t>
      </w:r>
      <w:r w:rsidDel="005112A0">
        <w:rPr>
          <w:bCs w:val="0"/>
        </w:rPr>
        <w:fldChar w:fldCharType="begin"/>
      </w:r>
      <w:r w:rsidDel="005112A0">
        <w:instrText xml:space="preserve"> REF _Ref151958163 \w \h </w:instrText>
      </w:r>
      <w:r w:rsidDel="005112A0">
        <w:rPr>
          <w:bCs w:val="0"/>
        </w:rPr>
      </w:r>
      <w:r w:rsidDel="005112A0">
        <w:rPr>
          <w:bCs w:val="0"/>
        </w:rPr>
        <w:fldChar w:fldCharType="separate"/>
      </w:r>
      <w:r w:rsidR="00FA2AC4">
        <w:t>9.1</w:t>
      </w:r>
      <w:r w:rsidDel="005112A0">
        <w:rPr>
          <w:bCs w:val="0"/>
        </w:rPr>
        <w:fldChar w:fldCharType="end"/>
      </w:r>
      <w:r w:rsidDel="005112A0">
        <w:t>.</w:t>
      </w:r>
      <w:bookmarkStart w:id="1038" w:name="_Toc513279494"/>
      <w:bookmarkStart w:id="1039" w:name="_Toc513291436"/>
      <w:bookmarkStart w:id="1040" w:name="_Toc513298255"/>
      <w:bookmarkEnd w:id="1037"/>
      <w:bookmarkEnd w:id="1038"/>
      <w:bookmarkEnd w:id="1039"/>
      <w:bookmarkEnd w:id="1040"/>
    </w:p>
    <w:p w14:paraId="055919E2" w14:textId="07C91FF0" w:rsidR="00251A5F" w:rsidDel="005112A0" w:rsidRDefault="00251A5F" w:rsidP="00251A5F">
      <w:pPr>
        <w:pStyle w:val="Heading3"/>
      </w:pPr>
      <w:bookmarkStart w:id="1041" w:name="_Ref511811240"/>
      <w:r w:rsidDel="005112A0">
        <w:t xml:space="preserve">Subject to clause </w:t>
      </w:r>
      <w:r w:rsidR="00F0728D" w:rsidDel="005112A0">
        <w:rPr>
          <w:bCs w:val="0"/>
        </w:rPr>
        <w:fldChar w:fldCharType="begin"/>
      </w:r>
      <w:r w:rsidR="00F0728D" w:rsidDel="005112A0">
        <w:instrText xml:space="preserve"> REF _Ref391291622 \w \h </w:instrText>
      </w:r>
      <w:r w:rsidR="00F0728D" w:rsidDel="005112A0">
        <w:rPr>
          <w:bCs w:val="0"/>
        </w:rPr>
      </w:r>
      <w:r w:rsidR="00F0728D" w:rsidDel="005112A0">
        <w:rPr>
          <w:bCs w:val="0"/>
        </w:rPr>
        <w:fldChar w:fldCharType="separate"/>
      </w:r>
      <w:r w:rsidR="00FA2AC4">
        <w:t>9.1(g)</w:t>
      </w:r>
      <w:r w:rsidR="00F0728D" w:rsidDel="005112A0">
        <w:rPr>
          <w:bCs w:val="0"/>
        </w:rPr>
        <w:fldChar w:fldCharType="end"/>
      </w:r>
      <w:r w:rsidDel="005112A0">
        <w:t xml:space="preserve">, on </w:t>
      </w:r>
      <w:r w:rsidR="00CE6A53" w:rsidDel="005112A0">
        <w:t>the earlier of the completion of the Services or the termination of this Agreement</w:t>
      </w:r>
      <w:r w:rsidR="009523A9">
        <w:t>,</w:t>
      </w:r>
      <w:r w:rsidR="00F0728D" w:rsidDel="005112A0">
        <w:t xml:space="preserve"> if requested by the Principal,</w:t>
      </w:r>
      <w:r w:rsidR="00CE6A53" w:rsidDel="005112A0">
        <w:t xml:space="preserve"> </w:t>
      </w:r>
      <w:r w:rsidDel="005112A0">
        <w:t>the Consultant must</w:t>
      </w:r>
      <w:bookmarkEnd w:id="1012"/>
      <w:bookmarkEnd w:id="1041"/>
      <w:r w:rsidR="00056404" w:rsidDel="005112A0">
        <w:t>:</w:t>
      </w:r>
      <w:bookmarkStart w:id="1042" w:name="_Toc513279495"/>
      <w:bookmarkStart w:id="1043" w:name="_Toc513291437"/>
      <w:bookmarkStart w:id="1044" w:name="_Toc513298256"/>
      <w:bookmarkEnd w:id="1042"/>
      <w:bookmarkEnd w:id="1043"/>
      <w:bookmarkEnd w:id="1044"/>
    </w:p>
    <w:p w14:paraId="4642B02B" w14:textId="77777777" w:rsidR="00251A5F" w:rsidDel="005112A0" w:rsidRDefault="00251A5F" w:rsidP="00251A5F">
      <w:pPr>
        <w:pStyle w:val="Heading4"/>
      </w:pPr>
      <w:r w:rsidDel="005112A0">
        <w:t>return to the Principal, or to any third party nominated by the Principal, the Confidential Information and the Principal's Materials;</w:t>
      </w:r>
      <w:r w:rsidR="006229D6" w:rsidDel="005112A0">
        <w:t xml:space="preserve"> and</w:t>
      </w:r>
      <w:bookmarkStart w:id="1045" w:name="_Toc513279496"/>
      <w:bookmarkStart w:id="1046" w:name="_Toc513291438"/>
      <w:bookmarkStart w:id="1047" w:name="_Toc513298257"/>
      <w:bookmarkEnd w:id="1045"/>
      <w:bookmarkEnd w:id="1046"/>
      <w:bookmarkEnd w:id="1047"/>
    </w:p>
    <w:p w14:paraId="076D3CE3" w14:textId="77777777" w:rsidR="00251A5F" w:rsidDel="005112A0" w:rsidRDefault="00251A5F" w:rsidP="00251A5F">
      <w:pPr>
        <w:pStyle w:val="Heading4"/>
      </w:pPr>
      <w:r w:rsidRPr="00B06559" w:rsidDel="005112A0">
        <w:t xml:space="preserve">after </w:t>
      </w:r>
      <w:r w:rsidRPr="00FF4C85" w:rsidDel="005112A0">
        <w:t xml:space="preserve">providing all Confidential Information and other material to the </w:t>
      </w:r>
      <w:r w:rsidDel="005112A0">
        <w:t>Principal</w:t>
      </w:r>
      <w:r w:rsidRPr="00FF4C85" w:rsidDel="005112A0">
        <w:t xml:space="preserve"> and subject to the </w:t>
      </w:r>
      <w:r w:rsidRPr="00103090" w:rsidDel="005112A0">
        <w:rPr>
          <w:rStyle w:val="Emphasis"/>
          <w:iCs w:val="0"/>
        </w:rPr>
        <w:t>Public Records Ac</w:t>
      </w:r>
      <w:r w:rsidRPr="00892392" w:rsidDel="005112A0">
        <w:rPr>
          <w:rStyle w:val="Emphasis"/>
        </w:rPr>
        <w:t>t 1973</w:t>
      </w:r>
      <w:r w:rsidRPr="00FF4C85" w:rsidDel="005112A0">
        <w:t xml:space="preserve"> (Vic), </w:t>
      </w:r>
      <w:r w:rsidDel="005112A0">
        <w:t>erase from any equipment (whether computer equipment or otherwise) the Confidential Information</w:t>
      </w:r>
      <w:r w:rsidR="00BC1A5B" w:rsidDel="005112A0">
        <w:t xml:space="preserve"> and Principal's Materials</w:t>
      </w:r>
      <w:r w:rsidRPr="00FF4C85" w:rsidDel="005112A0">
        <w:t>.</w:t>
      </w:r>
      <w:bookmarkStart w:id="1048" w:name="_Toc513279497"/>
      <w:bookmarkStart w:id="1049" w:name="_Toc513291439"/>
      <w:bookmarkStart w:id="1050" w:name="_Toc513298258"/>
      <w:bookmarkEnd w:id="1048"/>
      <w:bookmarkEnd w:id="1049"/>
      <w:bookmarkEnd w:id="1050"/>
    </w:p>
    <w:p w14:paraId="04C58D16" w14:textId="714388C0" w:rsidR="00251A5F" w:rsidRPr="00805BEB" w:rsidDel="005112A0" w:rsidRDefault="00F0728D" w:rsidP="00251A5F">
      <w:pPr>
        <w:pStyle w:val="Heading3"/>
      </w:pPr>
      <w:bookmarkStart w:id="1051" w:name="_Ref391291622"/>
      <w:r w:rsidDel="005112A0">
        <w:t xml:space="preserve">If the Principal requires the return of all Confidential Information and the Principal's Materials in accordance with clause </w:t>
      </w:r>
      <w:r w:rsidDel="005112A0">
        <w:rPr>
          <w:bCs w:val="0"/>
        </w:rPr>
        <w:fldChar w:fldCharType="begin"/>
      </w:r>
      <w:r w:rsidDel="005112A0">
        <w:instrText xml:space="preserve"> REF _Ref511811240 \w \h </w:instrText>
      </w:r>
      <w:r w:rsidDel="005112A0">
        <w:rPr>
          <w:bCs w:val="0"/>
        </w:rPr>
      </w:r>
      <w:r w:rsidDel="005112A0">
        <w:rPr>
          <w:bCs w:val="0"/>
        </w:rPr>
        <w:fldChar w:fldCharType="separate"/>
      </w:r>
      <w:r w:rsidR="00FA2AC4">
        <w:t>9.1(f)</w:t>
      </w:r>
      <w:r w:rsidDel="005112A0">
        <w:rPr>
          <w:bCs w:val="0"/>
        </w:rPr>
        <w:fldChar w:fldCharType="end"/>
      </w:r>
      <w:r w:rsidR="00251A5F" w:rsidRPr="00FF4C85" w:rsidDel="005112A0">
        <w:rPr>
          <w:lang w:val="en-US"/>
        </w:rPr>
        <w:t xml:space="preserve">, the Consultant may retain one hard copy (which may be scanned and stored by electronic means) of the </w:t>
      </w:r>
      <w:r w:rsidR="00251A5F" w:rsidDel="005112A0">
        <w:rPr>
          <w:lang w:val="en-US"/>
        </w:rPr>
        <w:t xml:space="preserve">Confidential Information or the Principal's </w:t>
      </w:r>
      <w:r w:rsidR="00251A5F" w:rsidRPr="00FF4C85" w:rsidDel="005112A0">
        <w:rPr>
          <w:lang w:val="en-US"/>
        </w:rPr>
        <w:t>Materials for its own internal quality control, business continuity, auditing, compliance, insurance, document retention policy and dispute resolution purposes.</w:t>
      </w:r>
      <w:bookmarkStart w:id="1052" w:name="_Toc513279498"/>
      <w:bookmarkStart w:id="1053" w:name="_Toc513291440"/>
      <w:bookmarkStart w:id="1054" w:name="_Toc513298259"/>
      <w:bookmarkEnd w:id="1051"/>
      <w:bookmarkEnd w:id="1052"/>
      <w:bookmarkEnd w:id="1053"/>
      <w:bookmarkEnd w:id="1054"/>
    </w:p>
    <w:p w14:paraId="29C23672" w14:textId="77777777" w:rsidR="00251A5F" w:rsidDel="005112A0" w:rsidRDefault="00251A5F" w:rsidP="00805BEB">
      <w:pPr>
        <w:pStyle w:val="Heading3"/>
      </w:pPr>
      <w:r w:rsidDel="005112A0">
        <w:t>The Consultant acknowledges that:</w:t>
      </w:r>
      <w:bookmarkStart w:id="1055" w:name="_Toc513279499"/>
      <w:bookmarkStart w:id="1056" w:name="_Toc513291441"/>
      <w:bookmarkStart w:id="1057" w:name="_Toc513298260"/>
      <w:bookmarkEnd w:id="1055"/>
      <w:bookmarkEnd w:id="1056"/>
      <w:bookmarkEnd w:id="1057"/>
    </w:p>
    <w:p w14:paraId="1AAF88C3" w14:textId="6E09BB63" w:rsidR="00251A5F" w:rsidDel="005112A0" w:rsidRDefault="00251A5F" w:rsidP="00251A5F">
      <w:pPr>
        <w:pStyle w:val="Heading4"/>
      </w:pPr>
      <w:r w:rsidDel="005112A0">
        <w:t xml:space="preserve">damages will not be a sufficient remedy for the Principal for any breach of this clause </w:t>
      </w:r>
      <w:r w:rsidDel="005112A0">
        <w:rPr>
          <w:bCs w:val="0"/>
        </w:rPr>
        <w:fldChar w:fldCharType="begin"/>
      </w:r>
      <w:r w:rsidDel="005112A0">
        <w:instrText xml:space="preserve"> REF _Ref151958163 \w \h </w:instrText>
      </w:r>
      <w:r w:rsidDel="005112A0">
        <w:rPr>
          <w:bCs w:val="0"/>
        </w:rPr>
      </w:r>
      <w:r w:rsidDel="005112A0">
        <w:rPr>
          <w:bCs w:val="0"/>
        </w:rPr>
        <w:fldChar w:fldCharType="separate"/>
      </w:r>
      <w:r w:rsidR="00FA2AC4">
        <w:t>9.1</w:t>
      </w:r>
      <w:r w:rsidDel="005112A0">
        <w:rPr>
          <w:bCs w:val="0"/>
        </w:rPr>
        <w:fldChar w:fldCharType="end"/>
      </w:r>
      <w:r w:rsidDel="005112A0">
        <w:t>; and</w:t>
      </w:r>
      <w:bookmarkStart w:id="1058" w:name="_Toc513279500"/>
      <w:bookmarkStart w:id="1059" w:name="_Toc513291442"/>
      <w:bookmarkStart w:id="1060" w:name="_Toc513298261"/>
      <w:bookmarkEnd w:id="1058"/>
      <w:bookmarkEnd w:id="1059"/>
      <w:bookmarkEnd w:id="1060"/>
    </w:p>
    <w:p w14:paraId="5B1E500B" w14:textId="2AE12B68" w:rsidR="00251A5F" w:rsidRDefault="00251A5F" w:rsidP="00251A5F">
      <w:pPr>
        <w:pStyle w:val="Heading4"/>
      </w:pPr>
      <w:r w:rsidDel="005112A0">
        <w:t xml:space="preserve">the Principal will be entitled to specific performance or injunctive relief (as appropriate) as a remedy for any breach or threatened breach of </w:t>
      </w:r>
      <w:r w:rsidR="00736CBC" w:rsidDel="005112A0">
        <w:t>this</w:t>
      </w:r>
      <w:r w:rsidDel="005112A0">
        <w:t xml:space="preserve"> clause </w:t>
      </w:r>
      <w:r w:rsidDel="005112A0">
        <w:rPr>
          <w:bCs w:val="0"/>
        </w:rPr>
        <w:fldChar w:fldCharType="begin"/>
      </w:r>
      <w:r w:rsidDel="005112A0">
        <w:instrText xml:space="preserve"> REF _Ref151958163 \w \h </w:instrText>
      </w:r>
      <w:r w:rsidDel="005112A0">
        <w:rPr>
          <w:bCs w:val="0"/>
        </w:rPr>
      </w:r>
      <w:r w:rsidDel="005112A0">
        <w:rPr>
          <w:bCs w:val="0"/>
        </w:rPr>
        <w:fldChar w:fldCharType="separate"/>
      </w:r>
      <w:r w:rsidR="00FA2AC4">
        <w:t>9.1</w:t>
      </w:r>
      <w:r w:rsidDel="005112A0">
        <w:rPr>
          <w:bCs w:val="0"/>
        </w:rPr>
        <w:fldChar w:fldCharType="end"/>
      </w:r>
      <w:r w:rsidDel="005112A0">
        <w:t xml:space="preserve"> by the Consultant, in addition to any other remedies available to the Principal at law or in equity.</w:t>
      </w:r>
      <w:bookmarkStart w:id="1061" w:name="_Toc513279501"/>
      <w:bookmarkStart w:id="1062" w:name="_Toc513291443"/>
      <w:bookmarkStart w:id="1063" w:name="_Toc513298262"/>
      <w:bookmarkEnd w:id="1061"/>
      <w:bookmarkEnd w:id="1062"/>
      <w:bookmarkEnd w:id="1063"/>
    </w:p>
    <w:p w14:paraId="34F1A078" w14:textId="77777777" w:rsidR="00A820B2" w:rsidDel="005112A0" w:rsidRDefault="00A820B2" w:rsidP="00A820B2">
      <w:pPr>
        <w:pStyle w:val="Heading3"/>
      </w:pPr>
      <w:r w:rsidRPr="00A820B2">
        <w:t xml:space="preserve">The Principal may publish (on the internet or otherwise) the name of the Consultant and the Fee together with conditions of this Agreement generally </w:t>
      </w:r>
      <w:r w:rsidRPr="00654C1D">
        <w:t>(including its Schedules</w:t>
      </w:r>
      <w:r w:rsidR="000B15E7">
        <w:t>)</w:t>
      </w:r>
      <w:r>
        <w:t>.</w:t>
      </w:r>
    </w:p>
    <w:p w14:paraId="34A5F9B4" w14:textId="148106F7" w:rsidR="00727913" w:rsidRPr="00EC314F" w:rsidDel="005112A0" w:rsidRDefault="00727913" w:rsidP="00BE420D">
      <w:pPr>
        <w:pStyle w:val="Heading2"/>
        <w:ind w:left="993"/>
      </w:pPr>
      <w:bookmarkStart w:id="1064" w:name="_Toc511243022"/>
      <w:bookmarkStart w:id="1065" w:name="_Toc511243240"/>
      <w:bookmarkStart w:id="1066" w:name="_Toc511817623"/>
      <w:bookmarkStart w:id="1067" w:name="_Toc511243023"/>
      <w:bookmarkStart w:id="1068" w:name="_Toc511243241"/>
      <w:bookmarkStart w:id="1069" w:name="_Toc511817624"/>
      <w:bookmarkStart w:id="1070" w:name="_Toc511243024"/>
      <w:bookmarkStart w:id="1071" w:name="_Toc511243242"/>
      <w:bookmarkStart w:id="1072" w:name="_Toc511817625"/>
      <w:bookmarkStart w:id="1073" w:name="_Ref151958261"/>
      <w:bookmarkStart w:id="1074" w:name="_Toc320086245"/>
      <w:bookmarkStart w:id="1075" w:name="_Toc320086629"/>
      <w:bookmarkStart w:id="1076" w:name="_Toc320086943"/>
      <w:bookmarkStart w:id="1077" w:name="_Toc320087525"/>
      <w:bookmarkStart w:id="1078" w:name="_Toc362968294"/>
      <w:bookmarkStart w:id="1079" w:name="_Toc362969547"/>
      <w:bookmarkStart w:id="1080" w:name="_Toc216343399"/>
      <w:bookmarkEnd w:id="1064"/>
      <w:bookmarkEnd w:id="1065"/>
      <w:bookmarkEnd w:id="1066"/>
      <w:bookmarkEnd w:id="1067"/>
      <w:bookmarkEnd w:id="1068"/>
      <w:bookmarkEnd w:id="1069"/>
      <w:bookmarkEnd w:id="1070"/>
      <w:bookmarkEnd w:id="1071"/>
      <w:bookmarkEnd w:id="1072"/>
      <w:r w:rsidRPr="00EC314F" w:rsidDel="005112A0">
        <w:t>Media</w:t>
      </w:r>
      <w:bookmarkStart w:id="1081" w:name="_Toc513279502"/>
      <w:bookmarkStart w:id="1082" w:name="_Toc513291444"/>
      <w:bookmarkStart w:id="1083" w:name="_Toc513298263"/>
      <w:bookmarkEnd w:id="1073"/>
      <w:bookmarkEnd w:id="1074"/>
      <w:bookmarkEnd w:id="1075"/>
      <w:bookmarkEnd w:id="1076"/>
      <w:bookmarkEnd w:id="1077"/>
      <w:bookmarkEnd w:id="1078"/>
      <w:bookmarkEnd w:id="1079"/>
      <w:bookmarkEnd w:id="1080"/>
      <w:bookmarkEnd w:id="1081"/>
      <w:bookmarkEnd w:id="1082"/>
      <w:bookmarkEnd w:id="1083"/>
    </w:p>
    <w:p w14:paraId="5E694D9F" w14:textId="77777777" w:rsidR="00AA5D04" w:rsidDel="005112A0" w:rsidRDefault="00727913">
      <w:pPr>
        <w:pStyle w:val="IndentParaLevel1"/>
      </w:pPr>
      <w:r w:rsidRPr="00EC314F" w:rsidDel="005112A0">
        <w:t>The Consultant must</w:t>
      </w:r>
      <w:r w:rsidR="00AA5D04" w:rsidDel="005112A0">
        <w:t>:</w:t>
      </w:r>
      <w:bookmarkStart w:id="1084" w:name="_Toc513279503"/>
      <w:bookmarkStart w:id="1085" w:name="_Toc513291445"/>
      <w:bookmarkStart w:id="1086" w:name="_Toc513298264"/>
      <w:bookmarkEnd w:id="1084"/>
      <w:bookmarkEnd w:id="1085"/>
      <w:bookmarkEnd w:id="1086"/>
    </w:p>
    <w:p w14:paraId="08D3C7CC" w14:textId="77777777" w:rsidR="00AA5D04" w:rsidDel="005112A0" w:rsidRDefault="00727913" w:rsidP="006E4A18">
      <w:pPr>
        <w:pStyle w:val="Heading3"/>
      </w:pPr>
      <w:r w:rsidRPr="00EC314F" w:rsidDel="005112A0">
        <w:t xml:space="preserve">not disclose any information concerning the </w:t>
      </w:r>
      <w:r w:rsidR="00FF644D" w:rsidDel="005112A0">
        <w:t>Agreement</w:t>
      </w:r>
      <w:r w:rsidRPr="00EC314F" w:rsidDel="005112A0">
        <w:t xml:space="preserve"> for distribution through any communications media without the </w:t>
      </w:r>
      <w:r w:rsidR="00FD196C" w:rsidDel="005112A0">
        <w:t>Principal</w:t>
      </w:r>
      <w:r w:rsidRPr="00EC314F" w:rsidDel="005112A0">
        <w:t>'s prior written approval</w:t>
      </w:r>
      <w:r w:rsidR="00AA5D04" w:rsidDel="005112A0">
        <w:t>; and</w:t>
      </w:r>
      <w:bookmarkStart w:id="1087" w:name="_Toc513279504"/>
      <w:bookmarkStart w:id="1088" w:name="_Toc513291446"/>
      <w:bookmarkStart w:id="1089" w:name="_Toc513298265"/>
      <w:bookmarkEnd w:id="1087"/>
      <w:bookmarkEnd w:id="1088"/>
      <w:bookmarkEnd w:id="1089"/>
    </w:p>
    <w:p w14:paraId="3FA49A53" w14:textId="77777777" w:rsidR="00727913" w:rsidDel="005112A0" w:rsidRDefault="00727913" w:rsidP="006E4A18">
      <w:pPr>
        <w:pStyle w:val="Heading3"/>
      </w:pPr>
      <w:r w:rsidRPr="00EC314F" w:rsidDel="005112A0">
        <w:lastRenderedPageBreak/>
        <w:t xml:space="preserve">refer to the </w:t>
      </w:r>
      <w:r w:rsidR="00FD196C" w:rsidDel="005112A0">
        <w:t>Principal</w:t>
      </w:r>
      <w:r w:rsidRPr="00EC314F" w:rsidDel="005112A0">
        <w:t xml:space="preserve"> any enquiries from any media concerning the </w:t>
      </w:r>
      <w:r w:rsidR="00FF644D" w:rsidDel="005112A0">
        <w:t>Agreement</w:t>
      </w:r>
      <w:r w:rsidRPr="00EC314F" w:rsidDel="005112A0">
        <w:t>.</w:t>
      </w:r>
      <w:bookmarkStart w:id="1090" w:name="_Toc513279505"/>
      <w:bookmarkStart w:id="1091" w:name="_Toc513291447"/>
      <w:bookmarkStart w:id="1092" w:name="_Toc513298266"/>
      <w:bookmarkEnd w:id="1090"/>
      <w:bookmarkEnd w:id="1091"/>
      <w:bookmarkEnd w:id="1092"/>
    </w:p>
    <w:p w14:paraId="28C14B5A" w14:textId="77777777" w:rsidR="005A5F7E" w:rsidDel="005112A0" w:rsidRDefault="005A5F7E" w:rsidP="00BE420D">
      <w:pPr>
        <w:pStyle w:val="Heading2"/>
        <w:ind w:left="993"/>
      </w:pPr>
      <w:bookmarkStart w:id="1093" w:name="_Ref511229412"/>
      <w:bookmarkStart w:id="1094" w:name="_Toc216343400"/>
      <w:bookmarkStart w:id="1095" w:name="_Ref151958262"/>
      <w:bookmarkStart w:id="1096" w:name="_Toc320086246"/>
      <w:bookmarkStart w:id="1097" w:name="_Toc320086630"/>
      <w:bookmarkStart w:id="1098" w:name="_Toc320086944"/>
      <w:bookmarkStart w:id="1099" w:name="_Toc320087526"/>
      <w:bookmarkStart w:id="1100" w:name="_Toc362968295"/>
      <w:bookmarkStart w:id="1101" w:name="_Toc362969548"/>
      <w:r w:rsidDel="005112A0">
        <w:t>Privacy</w:t>
      </w:r>
      <w:bookmarkStart w:id="1102" w:name="_Toc513279506"/>
      <w:bookmarkStart w:id="1103" w:name="_Toc513291448"/>
      <w:bookmarkStart w:id="1104" w:name="_Toc513298267"/>
      <w:bookmarkEnd w:id="1093"/>
      <w:bookmarkEnd w:id="1094"/>
      <w:bookmarkEnd w:id="1102"/>
      <w:bookmarkEnd w:id="1103"/>
      <w:bookmarkEnd w:id="1104"/>
    </w:p>
    <w:p w14:paraId="1A749670" w14:textId="77777777" w:rsidR="00251A5F" w:rsidDel="005112A0" w:rsidRDefault="00251A5F" w:rsidP="00805BEB">
      <w:pPr>
        <w:pStyle w:val="Heading3"/>
      </w:pPr>
      <w:bookmarkStart w:id="1105" w:name="_Ref511208899"/>
      <w:bookmarkStart w:id="1106" w:name="_Ref510766242"/>
      <w:bookmarkStart w:id="1107" w:name="_Ref511229792"/>
      <w:r w:rsidDel="005112A0">
        <w:t xml:space="preserve">The Consultant agrees in respect of Personal Information </w:t>
      </w:r>
      <w:r w:rsidR="00EE0E27" w:rsidDel="005112A0">
        <w:t>or Health Information</w:t>
      </w:r>
      <w:r w:rsidR="00E815F5">
        <w:t xml:space="preserve"> (as applicable)</w:t>
      </w:r>
      <w:r w:rsidR="00EE0E27" w:rsidDel="005112A0">
        <w:t xml:space="preserve"> </w:t>
      </w:r>
      <w:r w:rsidDel="005112A0">
        <w:t>held in connection with this Agreement</w:t>
      </w:r>
      <w:bookmarkEnd w:id="1105"/>
      <w:r w:rsidDel="005112A0">
        <w:t xml:space="preserve"> that it will be bound by the Privacy Principles and any applicable Code of Practice with respect to any act done or practice engaged in by the Consultant for the purposes of this Agreement, in the same way and to the same extent as the Principal would have been bound by the Privacy Principles and any applicable Code of Practice in respect of that act or practice had it been directly done or engaged in by the </w:t>
      </w:r>
      <w:bookmarkEnd w:id="1106"/>
      <w:r w:rsidDel="005112A0">
        <w:t>Principal.</w:t>
      </w:r>
      <w:bookmarkStart w:id="1108" w:name="_Toc513279507"/>
      <w:bookmarkStart w:id="1109" w:name="_Toc513291449"/>
      <w:bookmarkStart w:id="1110" w:name="_Toc513298268"/>
      <w:bookmarkEnd w:id="1107"/>
      <w:bookmarkEnd w:id="1108"/>
      <w:bookmarkEnd w:id="1109"/>
      <w:bookmarkEnd w:id="1110"/>
    </w:p>
    <w:p w14:paraId="05BBF8E5" w14:textId="29855B0C" w:rsidR="00251A5F" w:rsidDel="005112A0" w:rsidRDefault="00251A5F" w:rsidP="00251A5F">
      <w:pPr>
        <w:pStyle w:val="Heading3"/>
      </w:pPr>
      <w:bookmarkStart w:id="1111" w:name="_Ref510766417"/>
      <w:r w:rsidDel="005112A0">
        <w:t xml:space="preserve">The Consultant must immediately notify the Principal where the Consultant becomes aware of a breach or possible breach of the obligations referred to in clauses </w:t>
      </w:r>
      <w:r w:rsidDel="005112A0">
        <w:rPr>
          <w:bCs w:val="0"/>
        </w:rPr>
        <w:fldChar w:fldCharType="begin"/>
      </w:r>
      <w:r w:rsidDel="005112A0">
        <w:instrText xml:space="preserve"> REF _Ref511229792 \w \h </w:instrText>
      </w:r>
      <w:r w:rsidDel="005112A0">
        <w:rPr>
          <w:bCs w:val="0"/>
        </w:rPr>
      </w:r>
      <w:r w:rsidDel="005112A0">
        <w:rPr>
          <w:bCs w:val="0"/>
        </w:rPr>
        <w:fldChar w:fldCharType="separate"/>
      </w:r>
      <w:r w:rsidR="00FA2AC4">
        <w:t>9.3(a)</w:t>
      </w:r>
      <w:r w:rsidDel="005112A0">
        <w:rPr>
          <w:bCs w:val="0"/>
        </w:rPr>
        <w:fldChar w:fldCharType="end"/>
      </w:r>
      <w:r w:rsidDel="005112A0">
        <w:t xml:space="preserve"> by the Consultant or any of its s</w:t>
      </w:r>
      <w:r w:rsidRPr="00EC314F" w:rsidDel="005112A0">
        <w:t>ubconsultants, employees or agents</w:t>
      </w:r>
      <w:r w:rsidDel="005112A0">
        <w:t>.</w:t>
      </w:r>
      <w:bookmarkStart w:id="1112" w:name="_Toc513279508"/>
      <w:bookmarkStart w:id="1113" w:name="_Toc513291450"/>
      <w:bookmarkStart w:id="1114" w:name="_Toc513298269"/>
      <w:bookmarkEnd w:id="1111"/>
      <w:bookmarkEnd w:id="1112"/>
      <w:bookmarkEnd w:id="1113"/>
      <w:bookmarkEnd w:id="1114"/>
    </w:p>
    <w:p w14:paraId="17481122" w14:textId="1F89A3DA" w:rsidR="00727913" w:rsidRPr="00EC314F" w:rsidDel="005112A0" w:rsidRDefault="00727913" w:rsidP="00BE420D">
      <w:pPr>
        <w:pStyle w:val="Heading2"/>
        <w:ind w:left="993"/>
      </w:pPr>
      <w:bookmarkStart w:id="1115" w:name="_Toc216343401"/>
      <w:r w:rsidRPr="00EC314F" w:rsidDel="005112A0">
        <w:t>Survive termination</w:t>
      </w:r>
      <w:bookmarkStart w:id="1116" w:name="_Toc513279509"/>
      <w:bookmarkStart w:id="1117" w:name="_Toc513291451"/>
      <w:bookmarkStart w:id="1118" w:name="_Toc513298270"/>
      <w:bookmarkEnd w:id="1095"/>
      <w:bookmarkEnd w:id="1096"/>
      <w:bookmarkEnd w:id="1097"/>
      <w:bookmarkEnd w:id="1098"/>
      <w:bookmarkEnd w:id="1099"/>
      <w:bookmarkEnd w:id="1100"/>
      <w:bookmarkEnd w:id="1101"/>
      <w:bookmarkEnd w:id="1115"/>
      <w:bookmarkEnd w:id="1116"/>
      <w:bookmarkEnd w:id="1117"/>
      <w:bookmarkEnd w:id="1118"/>
    </w:p>
    <w:p w14:paraId="42C5F1B6" w14:textId="68DCEACB" w:rsidR="007622E6" w:rsidRDefault="00727913" w:rsidP="00727913">
      <w:pPr>
        <w:pStyle w:val="IndentParaLevel1"/>
      </w:pPr>
      <w:r w:rsidRPr="00EC314F" w:rsidDel="005112A0">
        <w:t>Clauses</w:t>
      </w:r>
      <w:r w:rsidR="00763574" w:rsidDel="005112A0">
        <w:t xml:space="preserve"> </w:t>
      </w:r>
      <w:r w:rsidR="00763574" w:rsidDel="005112A0">
        <w:fldChar w:fldCharType="begin"/>
      </w:r>
      <w:r w:rsidR="00763574" w:rsidDel="005112A0">
        <w:instrText xml:space="preserve"> REF _Ref341795076 \n \h </w:instrText>
      </w:r>
      <w:r w:rsidR="00763574" w:rsidDel="005112A0">
        <w:fldChar w:fldCharType="separate"/>
      </w:r>
      <w:r w:rsidR="00FA2AC4">
        <w:t>8</w:t>
      </w:r>
      <w:r w:rsidR="00763574" w:rsidDel="005112A0">
        <w:fldChar w:fldCharType="end"/>
      </w:r>
      <w:r w:rsidR="00763574" w:rsidDel="005112A0">
        <w:t xml:space="preserve"> </w:t>
      </w:r>
      <w:r w:rsidR="00AA5D04" w:rsidDel="005112A0">
        <w:t>to</w:t>
      </w:r>
      <w:r w:rsidR="0037579A" w:rsidDel="005112A0">
        <w:t xml:space="preserve"> </w:t>
      </w:r>
      <w:r w:rsidR="006229D6" w:rsidDel="005112A0">
        <w:fldChar w:fldCharType="begin"/>
      </w:r>
      <w:r w:rsidR="006229D6" w:rsidDel="005112A0">
        <w:instrText xml:space="preserve"> REF _Ref511229412 \w \h </w:instrText>
      </w:r>
      <w:r w:rsidR="006229D6" w:rsidDel="005112A0">
        <w:fldChar w:fldCharType="separate"/>
      </w:r>
      <w:r w:rsidR="00FA2AC4">
        <w:t>9.3</w:t>
      </w:r>
      <w:r w:rsidR="006229D6" w:rsidDel="005112A0">
        <w:fldChar w:fldCharType="end"/>
      </w:r>
      <w:r w:rsidR="00AA5D04" w:rsidDel="005112A0">
        <w:t xml:space="preserve"> (both inclusive)</w:t>
      </w:r>
      <w:r w:rsidR="00750FB6" w:rsidRPr="00EC314F" w:rsidDel="005112A0">
        <w:t xml:space="preserve">, </w:t>
      </w:r>
      <w:r w:rsidRPr="00EC314F" w:rsidDel="005112A0">
        <w:t xml:space="preserve">and the </w:t>
      </w:r>
      <w:r w:rsidR="00075CC5" w:rsidRPr="00EC314F" w:rsidDel="005112A0">
        <w:t xml:space="preserve">assignments and </w:t>
      </w:r>
      <w:r w:rsidRPr="00EC314F" w:rsidDel="005112A0">
        <w:t xml:space="preserve">licences granted to the </w:t>
      </w:r>
      <w:r w:rsidR="00FD196C" w:rsidDel="005112A0">
        <w:t>Principal</w:t>
      </w:r>
      <w:r w:rsidRPr="00EC314F" w:rsidDel="005112A0">
        <w:t xml:space="preserve"> under them, will survive any termination </w:t>
      </w:r>
      <w:r w:rsidR="00DB66F5" w:rsidDel="005112A0">
        <w:t xml:space="preserve">or completion </w:t>
      </w:r>
      <w:r w:rsidRPr="00EC314F" w:rsidDel="005112A0">
        <w:t xml:space="preserve">of the </w:t>
      </w:r>
      <w:r w:rsidR="00FF644D" w:rsidDel="005112A0">
        <w:t>Agreement</w:t>
      </w:r>
      <w:r w:rsidRPr="00EC314F" w:rsidDel="005112A0">
        <w:t>.</w:t>
      </w:r>
      <w:bookmarkStart w:id="1119" w:name="_Toc513279510"/>
      <w:bookmarkStart w:id="1120" w:name="_Toc513291452"/>
      <w:bookmarkStart w:id="1121" w:name="_Toc513298271"/>
      <w:bookmarkEnd w:id="1119"/>
      <w:bookmarkEnd w:id="1120"/>
      <w:bookmarkEnd w:id="1121"/>
    </w:p>
    <w:p w14:paraId="2652F69F" w14:textId="19BFADCD" w:rsidR="00793E5C" w:rsidRDefault="00793E5C" w:rsidP="00793E5C">
      <w:pPr>
        <w:pStyle w:val="Heading2"/>
        <w:ind w:left="993"/>
      </w:pPr>
      <w:bookmarkStart w:id="1122" w:name="_Toc216343402"/>
      <w:r>
        <w:t>Protective Data Security Standards</w:t>
      </w:r>
      <w:bookmarkStart w:id="1123" w:name="_Toc488738712"/>
      <w:bookmarkEnd w:id="1122"/>
    </w:p>
    <w:p w14:paraId="46FE2F9F" w14:textId="77777777" w:rsidR="00793E5C" w:rsidRDefault="00793E5C" w:rsidP="008151BD">
      <w:pPr>
        <w:pStyle w:val="Heading3"/>
        <w:numPr>
          <w:ilvl w:val="2"/>
          <w:numId w:val="91"/>
        </w:numPr>
        <w:tabs>
          <w:tab w:val="clear" w:pos="1928"/>
        </w:tabs>
        <w:ind w:left="1985" w:hanging="992"/>
      </w:pPr>
      <w:bookmarkStart w:id="1124" w:name="_Hlk115736794"/>
      <w:r>
        <w:t>The Consultant acknowledges that the Principal is bound by the Protective Data Security Standards.</w:t>
      </w:r>
    </w:p>
    <w:p w14:paraId="7A903042" w14:textId="4C27D81D" w:rsidR="00793E5C" w:rsidRPr="00EC314F" w:rsidDel="005112A0" w:rsidRDefault="00793E5C" w:rsidP="008151BD">
      <w:pPr>
        <w:pStyle w:val="Heading3"/>
        <w:numPr>
          <w:ilvl w:val="2"/>
          <w:numId w:val="90"/>
        </w:numPr>
      </w:pPr>
      <w:r>
        <w:t>The Consultant must not</w:t>
      </w:r>
      <w:r w:rsidRPr="00026D85">
        <w:t xml:space="preserve"> do any act or engage in any practice that would contravene or give rise to a breach of a Protective Data Security Standard in respect of any</w:t>
      </w:r>
      <w:r>
        <w:t xml:space="preserve"> Public Sector Data collected, held, used, managed, disclosed or transferred by the Consultant on behalf of the Principal, under or in connection with the Agreement.</w:t>
      </w:r>
      <w:bookmarkEnd w:id="1124"/>
    </w:p>
    <w:p w14:paraId="3ED69AF9" w14:textId="150C9108" w:rsidR="00EB70C4" w:rsidRPr="00EC314F" w:rsidRDefault="00EB70C4" w:rsidP="00421050">
      <w:pPr>
        <w:pStyle w:val="Heading1"/>
      </w:pPr>
      <w:bookmarkStart w:id="1125" w:name="_Toc320086247"/>
      <w:bookmarkStart w:id="1126" w:name="_Toc320086631"/>
      <w:bookmarkStart w:id="1127" w:name="_Toc320086945"/>
      <w:bookmarkStart w:id="1128" w:name="_Toc320087527"/>
      <w:bookmarkStart w:id="1129" w:name="_Toc362968296"/>
      <w:bookmarkStart w:id="1130" w:name="_Toc362969549"/>
      <w:bookmarkStart w:id="1131" w:name="_Toc362971319"/>
      <w:bookmarkStart w:id="1132" w:name="_Toc216343403"/>
      <w:r w:rsidRPr="00EC314F">
        <w:t>Quality</w:t>
      </w:r>
      <w:bookmarkEnd w:id="1123"/>
      <w:bookmarkEnd w:id="1125"/>
      <w:bookmarkEnd w:id="1126"/>
      <w:bookmarkEnd w:id="1127"/>
      <w:bookmarkEnd w:id="1128"/>
      <w:bookmarkEnd w:id="1129"/>
      <w:bookmarkEnd w:id="1130"/>
      <w:bookmarkEnd w:id="1131"/>
      <w:bookmarkEnd w:id="1132"/>
    </w:p>
    <w:p w14:paraId="4A0423B7" w14:textId="32086FD9" w:rsidR="00EB70C4" w:rsidRPr="00EC314F" w:rsidRDefault="00EB70C4" w:rsidP="00BE420D">
      <w:pPr>
        <w:pStyle w:val="Heading2"/>
        <w:ind w:left="993"/>
      </w:pPr>
      <w:bookmarkStart w:id="1133" w:name="_Toc488738714"/>
      <w:bookmarkStart w:id="1134" w:name="_Ref22650656"/>
      <w:bookmarkStart w:id="1135" w:name="_Ref152038855"/>
      <w:bookmarkStart w:id="1136" w:name="_Toc320086248"/>
      <w:bookmarkStart w:id="1137" w:name="_Toc320086632"/>
      <w:bookmarkStart w:id="1138" w:name="_Toc320086946"/>
      <w:bookmarkStart w:id="1139" w:name="_Toc320087528"/>
      <w:bookmarkStart w:id="1140" w:name="_Toc362968297"/>
      <w:bookmarkStart w:id="1141" w:name="_Toc362969550"/>
      <w:bookmarkStart w:id="1142" w:name="_Toc216343404"/>
      <w:r w:rsidRPr="00EC314F">
        <w:t xml:space="preserve">Quality </w:t>
      </w:r>
      <w:bookmarkEnd w:id="1133"/>
      <w:bookmarkEnd w:id="1134"/>
      <w:bookmarkEnd w:id="1135"/>
      <w:r w:rsidR="00C97F3F" w:rsidRPr="00EC314F">
        <w:t>assurance</w:t>
      </w:r>
      <w:bookmarkEnd w:id="1136"/>
      <w:bookmarkEnd w:id="1137"/>
      <w:bookmarkEnd w:id="1138"/>
      <w:bookmarkEnd w:id="1139"/>
      <w:bookmarkEnd w:id="1140"/>
      <w:bookmarkEnd w:id="1141"/>
      <w:bookmarkEnd w:id="1142"/>
    </w:p>
    <w:p w14:paraId="1BDAF47B" w14:textId="77777777" w:rsidR="00EB70C4" w:rsidRPr="00EC314F" w:rsidRDefault="00EB70C4" w:rsidP="00EC5EFF">
      <w:pPr>
        <w:pStyle w:val="IndentParaLevel1"/>
      </w:pPr>
      <w:r w:rsidRPr="00EC314F">
        <w:t>The Consultant:</w:t>
      </w:r>
    </w:p>
    <w:p w14:paraId="39E1D3B9" w14:textId="6B96C86B" w:rsidR="00EB70C4" w:rsidRPr="00EC314F" w:rsidRDefault="00EB70C4" w:rsidP="0079110E">
      <w:pPr>
        <w:pStyle w:val="Heading3"/>
      </w:pPr>
      <w:bookmarkStart w:id="1143" w:name="_Toc320086249"/>
      <w:bookmarkStart w:id="1144" w:name="_Toc320086947"/>
      <w:bookmarkStart w:id="1145" w:name="_Toc320087529"/>
      <w:bookmarkStart w:id="1146" w:name="_Ref326140346"/>
      <w:r w:rsidRPr="00EC314F">
        <w:t xml:space="preserve">must implement the quality assurance system specified in </w:t>
      </w:r>
      <w:r w:rsidR="00441AAD">
        <w:t xml:space="preserve">Item </w:t>
      </w:r>
      <w:r w:rsidR="00441AAD">
        <w:fldChar w:fldCharType="begin"/>
      </w:r>
      <w:r w:rsidR="00441AAD">
        <w:instrText xml:space="preserve"> REF _Ref504120886 \w \h </w:instrText>
      </w:r>
      <w:r w:rsidR="00441AAD">
        <w:fldChar w:fldCharType="separate"/>
      </w:r>
      <w:r w:rsidR="00FA2AC4">
        <w:t>29</w:t>
      </w:r>
      <w:r w:rsidR="00441AAD">
        <w:fldChar w:fldCharType="end"/>
      </w:r>
      <w:r w:rsidRPr="00EC314F">
        <w:t>;</w:t>
      </w:r>
      <w:bookmarkEnd w:id="1143"/>
      <w:bookmarkEnd w:id="1144"/>
      <w:bookmarkEnd w:id="1145"/>
      <w:bookmarkEnd w:id="1146"/>
    </w:p>
    <w:p w14:paraId="27842D29" w14:textId="77777777" w:rsidR="00EB70C4" w:rsidRPr="00EC314F" w:rsidRDefault="00441AAD" w:rsidP="0079110E">
      <w:pPr>
        <w:pStyle w:val="Heading3"/>
      </w:pPr>
      <w:bookmarkStart w:id="1147" w:name="_Toc320086250"/>
      <w:bookmarkStart w:id="1148" w:name="_Toc320086948"/>
      <w:bookmarkStart w:id="1149" w:name="_Toc320087530"/>
      <w:r>
        <w:t xml:space="preserve">whenever requested by the Principal's Representative to do so, </w:t>
      </w:r>
      <w:r w:rsidR="00FF7D84">
        <w:t xml:space="preserve">must </w:t>
      </w:r>
      <w:r>
        <w:t>give</w:t>
      </w:r>
      <w:r w:rsidR="00EB70C4" w:rsidRPr="00EC314F">
        <w:t xml:space="preserve"> the </w:t>
      </w:r>
      <w:r w:rsidR="00FD196C">
        <w:t>Principal</w:t>
      </w:r>
      <w:r w:rsidR="00EB70C4" w:rsidRPr="00EC314F">
        <w:t xml:space="preserve">'s Representative access to the quality system of the Consultant and its </w:t>
      </w:r>
      <w:r w:rsidR="00633368">
        <w:t>s</w:t>
      </w:r>
      <w:r w:rsidR="00EB70C4" w:rsidRPr="00EC314F">
        <w:t xml:space="preserve">ubconsultants so </w:t>
      </w:r>
      <w:r>
        <w:t xml:space="preserve">that the Principal's Representative may conduct </w:t>
      </w:r>
      <w:r w:rsidR="00EB70C4" w:rsidRPr="00EC314F">
        <w:t>monitoring and quality auditing;</w:t>
      </w:r>
      <w:r w:rsidR="001C0E59">
        <w:t> </w:t>
      </w:r>
      <w:bookmarkEnd w:id="1147"/>
      <w:bookmarkEnd w:id="1148"/>
      <w:bookmarkEnd w:id="1149"/>
    </w:p>
    <w:p w14:paraId="14C54647" w14:textId="77777777" w:rsidR="00EB70C4" w:rsidRPr="00EC314F" w:rsidRDefault="00EB70C4" w:rsidP="0079110E">
      <w:pPr>
        <w:pStyle w:val="Heading3"/>
      </w:pPr>
      <w:bookmarkStart w:id="1150" w:name="_Toc320086251"/>
      <w:bookmarkStart w:id="1151" w:name="_Toc320086949"/>
      <w:bookmarkStart w:id="1152" w:name="_Toc320087531"/>
      <w:r w:rsidRPr="00EC314F">
        <w:t xml:space="preserve">will not be relieved </w:t>
      </w:r>
      <w:r w:rsidR="00441AAD">
        <w:t xml:space="preserve">of </w:t>
      </w:r>
      <w:r w:rsidRPr="00EC314F">
        <w:t xml:space="preserve">any of its obligations or liabilities </w:t>
      </w:r>
      <w:r w:rsidR="00441AAD">
        <w:t xml:space="preserve">arising </w:t>
      </w:r>
      <w:r w:rsidRPr="00EC314F">
        <w:t xml:space="preserve">under the </w:t>
      </w:r>
      <w:r w:rsidR="00FF644D">
        <w:t>Agreement</w:t>
      </w:r>
      <w:r w:rsidRPr="00EC314F">
        <w:t xml:space="preserve"> or otherwise </w:t>
      </w:r>
      <w:r w:rsidR="00441AAD">
        <w:t xml:space="preserve">at </w:t>
      </w:r>
      <w:r w:rsidRPr="00EC314F">
        <w:t>law as a result of:</w:t>
      </w:r>
      <w:bookmarkEnd w:id="1150"/>
      <w:bookmarkEnd w:id="1151"/>
      <w:bookmarkEnd w:id="1152"/>
    </w:p>
    <w:p w14:paraId="6F25D719" w14:textId="77777777" w:rsidR="00EB70C4" w:rsidRPr="00EC314F" w:rsidRDefault="00EB70C4" w:rsidP="00421050">
      <w:pPr>
        <w:pStyle w:val="Heading4"/>
      </w:pPr>
      <w:bookmarkStart w:id="1153" w:name="_Toc320086252"/>
      <w:bookmarkStart w:id="1154" w:name="_Toc320086950"/>
      <w:bookmarkStart w:id="1155" w:name="_Toc320087532"/>
      <w:r w:rsidRPr="00EC314F">
        <w:t xml:space="preserve">the implementation of, and compliance with, the quality assurance requirements of the </w:t>
      </w:r>
      <w:r w:rsidR="00FF644D">
        <w:t>Agreement</w:t>
      </w:r>
      <w:r w:rsidRPr="00EC314F">
        <w:t>;</w:t>
      </w:r>
      <w:bookmarkEnd w:id="1153"/>
      <w:bookmarkEnd w:id="1154"/>
      <w:bookmarkEnd w:id="1155"/>
    </w:p>
    <w:p w14:paraId="19B9DAF6" w14:textId="77777777" w:rsidR="00EB70C4" w:rsidRPr="00EC314F" w:rsidRDefault="00EB70C4" w:rsidP="00421050">
      <w:pPr>
        <w:pStyle w:val="Heading4"/>
      </w:pPr>
      <w:bookmarkStart w:id="1156" w:name="_Toc320086253"/>
      <w:bookmarkStart w:id="1157" w:name="_Toc320086951"/>
      <w:bookmarkStart w:id="1158" w:name="_Toc320087533"/>
      <w:r w:rsidRPr="00EC314F">
        <w:t xml:space="preserve">any </w:t>
      </w:r>
      <w:r w:rsidR="00713826">
        <w:t>D</w:t>
      </w:r>
      <w:r w:rsidRPr="00EC314F">
        <w:t xml:space="preserve">irection </w:t>
      </w:r>
      <w:r w:rsidR="00441AAD">
        <w:t>of</w:t>
      </w:r>
      <w:r w:rsidRPr="00EC314F">
        <w:t xml:space="preserve"> the </w:t>
      </w:r>
      <w:r w:rsidR="00FD196C">
        <w:t>Principal</w:t>
      </w:r>
      <w:r w:rsidRPr="00EC314F">
        <w:t>'s Representative concerning the Consultant’s quality assurance system or its compliance or non</w:t>
      </w:r>
      <w:r w:rsidRPr="00EC314F">
        <w:noBreakHyphen/>
        <w:t>compliance with that system;</w:t>
      </w:r>
      <w:bookmarkEnd w:id="1156"/>
      <w:bookmarkEnd w:id="1157"/>
      <w:bookmarkEnd w:id="1158"/>
      <w:r w:rsidR="00441AAD">
        <w:t xml:space="preserve"> or</w:t>
      </w:r>
    </w:p>
    <w:p w14:paraId="0A11D308" w14:textId="77777777" w:rsidR="00EB70C4" w:rsidRPr="00EC314F" w:rsidRDefault="00EB70C4" w:rsidP="00421050">
      <w:pPr>
        <w:pStyle w:val="Heading4"/>
      </w:pPr>
      <w:bookmarkStart w:id="1159" w:name="_Toc320086254"/>
      <w:bookmarkStart w:id="1160" w:name="_Toc320086952"/>
      <w:bookmarkStart w:id="1161" w:name="_Toc320087534"/>
      <w:r w:rsidRPr="00EC314F">
        <w:t xml:space="preserve">any audit or other monitoring by the </w:t>
      </w:r>
      <w:r w:rsidR="00FD196C">
        <w:t>Principal</w:t>
      </w:r>
      <w:r w:rsidRPr="00EC314F">
        <w:t xml:space="preserve">'s Representative of the Consultant’s compliance with the quality assurance system; </w:t>
      </w:r>
      <w:r w:rsidR="00441AAD">
        <w:t>and</w:t>
      </w:r>
      <w:bookmarkEnd w:id="1159"/>
      <w:bookmarkEnd w:id="1160"/>
      <w:bookmarkEnd w:id="1161"/>
    </w:p>
    <w:p w14:paraId="68D98E34" w14:textId="77777777" w:rsidR="00441AAD" w:rsidRDefault="00441AAD" w:rsidP="00441AAD">
      <w:pPr>
        <w:pStyle w:val="Heading3"/>
      </w:pPr>
      <w:r>
        <w:lastRenderedPageBreak/>
        <w:t xml:space="preserve">acknowledges and agrees that </w:t>
      </w:r>
      <w:r w:rsidRPr="00362581">
        <w:t>neither the Principal nor the Principal's Representative</w:t>
      </w:r>
      <w:r>
        <w:t xml:space="preserve"> </w:t>
      </w:r>
      <w:r w:rsidR="00FF7D84">
        <w:t xml:space="preserve">is </w:t>
      </w:r>
      <w:r>
        <w:t xml:space="preserve">obliged, </w:t>
      </w:r>
      <w:r w:rsidRPr="00362581">
        <w:t>or owe</w:t>
      </w:r>
      <w:r w:rsidR="00FF7D84">
        <w:t>s</w:t>
      </w:r>
      <w:r w:rsidRPr="00362581">
        <w:t xml:space="preserve"> any duty of care to the Consultant</w:t>
      </w:r>
      <w:r>
        <w:t xml:space="preserve">, to conduct </w:t>
      </w:r>
      <w:r w:rsidRPr="00EC314F">
        <w:t>monitoring and quality auditing</w:t>
      </w:r>
      <w:r>
        <w:t xml:space="preserve"> of, or to give any Direction in connection with the </w:t>
      </w:r>
      <w:r w:rsidRPr="00EC314F">
        <w:t>Consultant’s quality assurance system or its compliance or non</w:t>
      </w:r>
      <w:r w:rsidRPr="00EC314F">
        <w:noBreakHyphen/>
        <w:t>compliance with that system</w:t>
      </w:r>
      <w:r>
        <w:t>.</w:t>
      </w:r>
    </w:p>
    <w:p w14:paraId="7D3158D9" w14:textId="5F4B1828" w:rsidR="002B7D16" w:rsidRPr="00A772C4" w:rsidRDefault="002B7D16" w:rsidP="00BE420D">
      <w:pPr>
        <w:pStyle w:val="Heading2"/>
        <w:ind w:left="993"/>
      </w:pPr>
      <w:bookmarkStart w:id="1162" w:name="_Ref99424784"/>
      <w:bookmarkStart w:id="1163" w:name="_Toc320086256"/>
      <w:bookmarkStart w:id="1164" w:name="_Toc320086633"/>
      <w:bookmarkStart w:id="1165" w:name="_Toc320086954"/>
      <w:bookmarkStart w:id="1166" w:name="_Toc320087536"/>
      <w:bookmarkStart w:id="1167" w:name="_Toc362968298"/>
      <w:bookmarkStart w:id="1168" w:name="_Toc362969551"/>
      <w:bookmarkStart w:id="1169" w:name="_Toc216343405"/>
      <w:r w:rsidRPr="00EC314F">
        <w:t>Non-</w:t>
      </w:r>
      <w:r w:rsidR="001C0E59">
        <w:t>c</w:t>
      </w:r>
      <w:r w:rsidRPr="00EC314F">
        <w:t xml:space="preserve">omplying </w:t>
      </w:r>
      <w:r w:rsidR="00432715">
        <w:t>Deliverables</w:t>
      </w:r>
      <w:r w:rsidR="00010B0D" w:rsidRPr="00A772C4">
        <w:t xml:space="preserve"> or </w:t>
      </w:r>
      <w:r w:rsidRPr="00A772C4">
        <w:t>Services</w:t>
      </w:r>
      <w:bookmarkEnd w:id="1162"/>
      <w:bookmarkEnd w:id="1163"/>
      <w:bookmarkEnd w:id="1164"/>
      <w:bookmarkEnd w:id="1165"/>
      <w:bookmarkEnd w:id="1166"/>
      <w:bookmarkEnd w:id="1167"/>
      <w:bookmarkEnd w:id="1168"/>
      <w:bookmarkEnd w:id="1169"/>
    </w:p>
    <w:p w14:paraId="692A759D" w14:textId="458188B8" w:rsidR="002B7D16" w:rsidRPr="00A772C4" w:rsidRDefault="00441AAD" w:rsidP="00421050">
      <w:pPr>
        <w:pStyle w:val="IndentParaLevel1"/>
      </w:pPr>
      <w:r>
        <w:t>T</w:t>
      </w:r>
      <w:r w:rsidR="002B7D16" w:rsidRPr="00A772C4">
        <w:t xml:space="preserve">he </w:t>
      </w:r>
      <w:r w:rsidR="00FD196C" w:rsidRPr="00A772C4">
        <w:t>Principal</w:t>
      </w:r>
      <w:r w:rsidR="002B7D16" w:rsidRPr="00A772C4">
        <w:t xml:space="preserve">'s Representative </w:t>
      </w:r>
      <w:r>
        <w:t>may, if it</w:t>
      </w:r>
      <w:r w:rsidR="00512875">
        <w:t xml:space="preserve"> receives a notice from the Consultant under clause </w:t>
      </w:r>
      <w:r w:rsidR="00512875">
        <w:fldChar w:fldCharType="begin"/>
      </w:r>
      <w:r w:rsidR="00512875">
        <w:instrText xml:space="preserve"> REF _Ref504123210 \w \h </w:instrText>
      </w:r>
      <w:r w:rsidR="00512875">
        <w:fldChar w:fldCharType="separate"/>
      </w:r>
      <w:r w:rsidR="00FA2AC4">
        <w:t>10.4</w:t>
      </w:r>
      <w:r w:rsidR="00512875">
        <w:fldChar w:fldCharType="end"/>
      </w:r>
      <w:r>
        <w:t xml:space="preserve"> </w:t>
      </w:r>
      <w:r w:rsidR="00512875">
        <w:t xml:space="preserve">or otherwise </w:t>
      </w:r>
      <w:r w:rsidR="002B7D16" w:rsidRPr="00A772C4">
        <w:t>discovers or believes that</w:t>
      </w:r>
      <w:r w:rsidR="00010B0D" w:rsidRPr="00A772C4">
        <w:t xml:space="preserve"> any </w:t>
      </w:r>
      <w:r w:rsidR="00432715">
        <w:t>Deliverables</w:t>
      </w:r>
      <w:r w:rsidR="00010B0D" w:rsidRPr="00A772C4">
        <w:t xml:space="preserve"> or</w:t>
      </w:r>
      <w:r w:rsidR="002B7D16" w:rsidRPr="00A772C4">
        <w:t xml:space="preserve"> any Services have not been performed in accordance with the </w:t>
      </w:r>
      <w:r w:rsidR="00FF644D">
        <w:t>Agreement</w:t>
      </w:r>
      <w:r w:rsidR="002B7D16" w:rsidRPr="00A772C4">
        <w:t xml:space="preserve">, give the Consultant a </w:t>
      </w:r>
      <w:r w:rsidR="00713826">
        <w:t>D</w:t>
      </w:r>
      <w:r w:rsidR="00A21FDB" w:rsidRPr="00A772C4">
        <w:t xml:space="preserve">irection </w:t>
      </w:r>
      <w:r w:rsidR="002B7D16" w:rsidRPr="00A772C4">
        <w:t>specifying the non-complying</w:t>
      </w:r>
      <w:r w:rsidR="00010B0D" w:rsidRPr="00A772C4">
        <w:t xml:space="preserve"> </w:t>
      </w:r>
      <w:r w:rsidR="00432715">
        <w:t>Deliverables</w:t>
      </w:r>
      <w:r w:rsidR="00010B0D" w:rsidRPr="00A772C4">
        <w:t xml:space="preserve"> or </w:t>
      </w:r>
      <w:r w:rsidR="002B7D16" w:rsidRPr="00A772C4">
        <w:t>Services and doing one or more of the following:</w:t>
      </w:r>
    </w:p>
    <w:p w14:paraId="1CEF00BF" w14:textId="77777777" w:rsidR="002B7D16" w:rsidRPr="00A772C4" w:rsidRDefault="002B7D16" w:rsidP="0079110E">
      <w:pPr>
        <w:pStyle w:val="Heading3"/>
      </w:pPr>
      <w:bookmarkStart w:id="1170" w:name="_Ref107980178"/>
      <w:bookmarkStart w:id="1171" w:name="_Toc320086257"/>
      <w:bookmarkStart w:id="1172" w:name="_Toc320086955"/>
      <w:bookmarkStart w:id="1173" w:name="_Toc320087537"/>
      <w:r w:rsidRPr="00A772C4">
        <w:t>requiring the Consultant to:</w:t>
      </w:r>
      <w:bookmarkEnd w:id="1170"/>
      <w:bookmarkEnd w:id="1171"/>
      <w:bookmarkEnd w:id="1172"/>
      <w:bookmarkEnd w:id="1173"/>
    </w:p>
    <w:p w14:paraId="17FC6AC4" w14:textId="77777777" w:rsidR="002B7D16" w:rsidRPr="00A772C4" w:rsidRDefault="00010B0D" w:rsidP="00421050">
      <w:pPr>
        <w:pStyle w:val="Heading4"/>
      </w:pPr>
      <w:bookmarkStart w:id="1174" w:name="_Toc320086258"/>
      <w:bookmarkStart w:id="1175" w:name="_Toc320086956"/>
      <w:bookmarkStart w:id="1176" w:name="_Toc320087538"/>
      <w:r w:rsidRPr="00A772C4">
        <w:t xml:space="preserve">amend the </w:t>
      </w:r>
      <w:r w:rsidR="00432715">
        <w:t>Deliverables</w:t>
      </w:r>
      <w:r w:rsidRPr="00A772C4">
        <w:t xml:space="preserve"> or </w:t>
      </w:r>
      <w:r w:rsidR="002B7D16" w:rsidRPr="00A772C4">
        <w:t>re</w:t>
      </w:r>
      <w:r w:rsidR="00C97F3F" w:rsidRPr="00A772C4">
        <w:t>-</w:t>
      </w:r>
      <w:r w:rsidR="002B7D16" w:rsidRPr="00A772C4">
        <w:t>perform the non-complying Services</w:t>
      </w:r>
      <w:r w:rsidR="00C97F3F" w:rsidRPr="00A772C4">
        <w:t xml:space="preserve"> </w:t>
      </w:r>
      <w:r w:rsidR="002B7D16" w:rsidRPr="00A772C4">
        <w:t xml:space="preserve">within </w:t>
      </w:r>
      <w:r w:rsidRPr="00A772C4">
        <w:t>a specified time period;</w:t>
      </w:r>
      <w:r w:rsidR="002B7D16" w:rsidRPr="00A772C4">
        <w:t xml:space="preserve"> and</w:t>
      </w:r>
      <w:bookmarkEnd w:id="1174"/>
      <w:bookmarkEnd w:id="1175"/>
      <w:bookmarkEnd w:id="1176"/>
    </w:p>
    <w:p w14:paraId="4998B0B4" w14:textId="77777777" w:rsidR="002B7D16" w:rsidRPr="00A772C4" w:rsidRDefault="002B7D16" w:rsidP="00421050">
      <w:pPr>
        <w:pStyle w:val="Heading4"/>
      </w:pPr>
      <w:bookmarkStart w:id="1177" w:name="_Toc320086259"/>
      <w:bookmarkStart w:id="1178" w:name="_Toc320086957"/>
      <w:bookmarkStart w:id="1179" w:name="_Toc320087539"/>
      <w:r w:rsidRPr="00A772C4">
        <w:t xml:space="preserve">take all steps </w:t>
      </w:r>
      <w:r w:rsidR="00441AAD">
        <w:t>that</w:t>
      </w:r>
      <w:r w:rsidRPr="00A772C4">
        <w:t xml:space="preserve"> are reasonably necessary to:</w:t>
      </w:r>
      <w:bookmarkEnd w:id="1177"/>
      <w:bookmarkEnd w:id="1178"/>
      <w:bookmarkEnd w:id="1179"/>
    </w:p>
    <w:p w14:paraId="01BFB885" w14:textId="77777777" w:rsidR="002B7D16" w:rsidRPr="00A772C4" w:rsidRDefault="002B7D16" w:rsidP="00421050">
      <w:pPr>
        <w:pStyle w:val="Heading5"/>
      </w:pPr>
      <w:bookmarkStart w:id="1180" w:name="_Toc320086260"/>
      <w:bookmarkStart w:id="1181" w:name="_Toc320086958"/>
      <w:bookmarkStart w:id="1182" w:name="_Toc320087540"/>
      <w:r w:rsidRPr="00A772C4">
        <w:t xml:space="preserve">mitigate the effect on the </w:t>
      </w:r>
      <w:r w:rsidR="00FD196C" w:rsidRPr="00A772C4">
        <w:t>Principal</w:t>
      </w:r>
      <w:r w:rsidRPr="00A772C4">
        <w:t xml:space="preserve"> of the failure to </w:t>
      </w:r>
      <w:r w:rsidR="00010B0D" w:rsidRPr="00A772C4">
        <w:t xml:space="preserve">prepare the </w:t>
      </w:r>
      <w:r w:rsidR="00432715">
        <w:t>Deliverables</w:t>
      </w:r>
      <w:r w:rsidR="00010B0D" w:rsidRPr="00A772C4">
        <w:t xml:space="preserve"> or </w:t>
      </w:r>
      <w:r w:rsidR="00C165EF" w:rsidRPr="00A772C4">
        <w:t xml:space="preserve">perform </w:t>
      </w:r>
      <w:r w:rsidRPr="00A772C4">
        <w:t xml:space="preserve">the Services in accordance with the </w:t>
      </w:r>
      <w:r w:rsidR="00FF644D">
        <w:t>Agreement</w:t>
      </w:r>
      <w:r w:rsidRPr="00A772C4">
        <w:t>; and</w:t>
      </w:r>
      <w:bookmarkEnd w:id="1180"/>
      <w:bookmarkEnd w:id="1181"/>
      <w:bookmarkEnd w:id="1182"/>
    </w:p>
    <w:p w14:paraId="3316729A" w14:textId="77777777" w:rsidR="002B7D16" w:rsidRPr="00A772C4" w:rsidRDefault="002B7D16" w:rsidP="00421050">
      <w:pPr>
        <w:pStyle w:val="Heading5"/>
      </w:pPr>
      <w:bookmarkStart w:id="1183" w:name="_Toc320086261"/>
      <w:bookmarkStart w:id="1184" w:name="_Toc320086959"/>
      <w:bookmarkStart w:id="1185" w:name="_Toc320087541"/>
      <w:r w:rsidRPr="00A772C4">
        <w:t xml:space="preserve">put the </w:t>
      </w:r>
      <w:r w:rsidR="00FD196C" w:rsidRPr="00A772C4">
        <w:t>Principal</w:t>
      </w:r>
      <w:r w:rsidRPr="00A772C4">
        <w:t xml:space="preserve"> (as closely as possible) in the position in which it would have been if the Consultant had </w:t>
      </w:r>
      <w:r w:rsidR="00010B0D" w:rsidRPr="00A772C4">
        <w:t xml:space="preserve">prepared the </w:t>
      </w:r>
      <w:r w:rsidR="00432715">
        <w:t>Deliverables</w:t>
      </w:r>
      <w:r w:rsidR="00010B0D" w:rsidRPr="00A772C4">
        <w:t xml:space="preserve"> or performed </w:t>
      </w:r>
      <w:r w:rsidRPr="00A772C4">
        <w:t xml:space="preserve">the Services in accordance with the </w:t>
      </w:r>
      <w:r w:rsidR="00FF644D">
        <w:t>Agreement</w:t>
      </w:r>
      <w:r w:rsidRPr="00A772C4">
        <w:t>;</w:t>
      </w:r>
      <w:bookmarkEnd w:id="1183"/>
      <w:bookmarkEnd w:id="1184"/>
      <w:bookmarkEnd w:id="1185"/>
      <w:r w:rsidR="00713826">
        <w:t xml:space="preserve"> or</w:t>
      </w:r>
    </w:p>
    <w:p w14:paraId="7F373ED5" w14:textId="77777777" w:rsidR="002B7D16" w:rsidRPr="00A772C4" w:rsidRDefault="002B7D16" w:rsidP="0079110E">
      <w:pPr>
        <w:pStyle w:val="Heading3"/>
      </w:pPr>
      <w:bookmarkStart w:id="1186" w:name="_Toc320086262"/>
      <w:bookmarkStart w:id="1187" w:name="_Toc320086960"/>
      <w:bookmarkStart w:id="1188" w:name="_Toc320087542"/>
      <w:r w:rsidRPr="00A772C4">
        <w:t xml:space="preserve">advising the Consultant that the </w:t>
      </w:r>
      <w:r w:rsidR="00FD196C" w:rsidRPr="00A772C4">
        <w:t>Principal</w:t>
      </w:r>
      <w:r w:rsidRPr="00A772C4">
        <w:t xml:space="preserve"> accept</w:t>
      </w:r>
      <w:r w:rsidR="00441AAD">
        <w:t>s</w:t>
      </w:r>
      <w:r w:rsidRPr="00A772C4">
        <w:t xml:space="preserve"> the non-complying </w:t>
      </w:r>
      <w:r w:rsidR="00432715">
        <w:t>Deliverables</w:t>
      </w:r>
      <w:r w:rsidR="00010B0D" w:rsidRPr="00A772C4">
        <w:t xml:space="preserve"> or </w:t>
      </w:r>
      <w:r w:rsidRPr="00A772C4">
        <w:t>Services</w:t>
      </w:r>
      <w:r w:rsidR="00091C7D" w:rsidRPr="00A772C4">
        <w:t xml:space="preserve">, in which event </w:t>
      </w:r>
      <w:r w:rsidR="001447B7">
        <w:t>any Loss</w:t>
      </w:r>
      <w:r w:rsidR="00091C7D" w:rsidRPr="00A772C4">
        <w:t xml:space="preserve"> </w:t>
      </w:r>
      <w:r w:rsidR="001447B7">
        <w:t xml:space="preserve">suffered or </w:t>
      </w:r>
      <w:r w:rsidR="00091C7D" w:rsidRPr="00A772C4">
        <w:t xml:space="preserve">incurred by the </w:t>
      </w:r>
      <w:r w:rsidR="00FD196C" w:rsidRPr="00A772C4">
        <w:t>Principal</w:t>
      </w:r>
      <w:r w:rsidR="00091C7D" w:rsidRPr="00A772C4">
        <w:t xml:space="preserve"> as a result of the non-compliance</w:t>
      </w:r>
      <w:r w:rsidR="00441AAD">
        <w:t xml:space="preserve"> will be a debt</w:t>
      </w:r>
      <w:r w:rsidR="00441AAD" w:rsidRPr="00441AAD">
        <w:t xml:space="preserve"> </w:t>
      </w:r>
      <w:r w:rsidR="00441AAD">
        <w:t xml:space="preserve">immediately </w:t>
      </w:r>
      <w:r w:rsidR="00441AAD" w:rsidRPr="00EC314F">
        <w:t xml:space="preserve">due </w:t>
      </w:r>
      <w:r w:rsidR="00441AAD">
        <w:t xml:space="preserve">and payable </w:t>
      </w:r>
      <w:r w:rsidR="00441AAD" w:rsidRPr="00EC314F">
        <w:t xml:space="preserve">from the Consultant to the </w:t>
      </w:r>
      <w:r w:rsidR="00441AAD">
        <w:t>Principal</w:t>
      </w:r>
      <w:r w:rsidR="00091C7D" w:rsidRPr="00A772C4">
        <w:t>.</w:t>
      </w:r>
      <w:bookmarkEnd w:id="1186"/>
      <w:bookmarkEnd w:id="1187"/>
      <w:bookmarkEnd w:id="1188"/>
    </w:p>
    <w:p w14:paraId="05726DC4" w14:textId="68322436" w:rsidR="003C19D2" w:rsidRPr="00A772C4" w:rsidRDefault="003C19D2" w:rsidP="00BE420D">
      <w:pPr>
        <w:pStyle w:val="Heading2"/>
        <w:ind w:left="993"/>
      </w:pPr>
      <w:bookmarkStart w:id="1189" w:name="_Toc320086263"/>
      <w:bookmarkStart w:id="1190" w:name="_Toc320086634"/>
      <w:bookmarkStart w:id="1191" w:name="_Toc320086961"/>
      <w:bookmarkStart w:id="1192" w:name="_Toc320087543"/>
      <w:bookmarkStart w:id="1193" w:name="_Toc362968299"/>
      <w:bookmarkStart w:id="1194" w:name="_Toc362969552"/>
      <w:bookmarkStart w:id="1195" w:name="_Ref511219904"/>
      <w:bookmarkStart w:id="1196" w:name="_Ref511810114"/>
      <w:bookmarkStart w:id="1197" w:name="_Toc216343406"/>
      <w:r w:rsidRPr="00A772C4">
        <w:t>Re</w:t>
      </w:r>
      <w:r w:rsidR="00C97F3F" w:rsidRPr="00A772C4">
        <w:t>-</w:t>
      </w:r>
      <w:r w:rsidRPr="00A772C4">
        <w:t xml:space="preserve">performance of the </w:t>
      </w:r>
      <w:r w:rsidR="001C0E59" w:rsidRPr="00A772C4">
        <w:t>n</w:t>
      </w:r>
      <w:r w:rsidRPr="00A772C4">
        <w:t>on-complying Services</w:t>
      </w:r>
      <w:bookmarkEnd w:id="1189"/>
      <w:bookmarkEnd w:id="1190"/>
      <w:bookmarkEnd w:id="1191"/>
      <w:bookmarkEnd w:id="1192"/>
      <w:bookmarkEnd w:id="1193"/>
      <w:bookmarkEnd w:id="1194"/>
      <w:bookmarkEnd w:id="1195"/>
      <w:bookmarkEnd w:id="1196"/>
      <w:bookmarkEnd w:id="1197"/>
    </w:p>
    <w:p w14:paraId="11E99966" w14:textId="26FC9819" w:rsidR="003C19D2" w:rsidRPr="00EC314F" w:rsidRDefault="003C19D2" w:rsidP="00421050">
      <w:pPr>
        <w:pStyle w:val="IndentParaLevel1"/>
      </w:pPr>
      <w:r w:rsidRPr="00A772C4">
        <w:t xml:space="preserve">If a </w:t>
      </w:r>
      <w:r w:rsidR="00713826">
        <w:t>D</w:t>
      </w:r>
      <w:r w:rsidRPr="00A772C4">
        <w:t>irection is given under clause</w:t>
      </w:r>
      <w:r w:rsidR="00A21FDB" w:rsidRPr="00A772C4">
        <w:t xml:space="preserve"> </w:t>
      </w:r>
      <w:r w:rsidR="00A21FDB" w:rsidRPr="00A772C4">
        <w:fldChar w:fldCharType="begin"/>
      </w:r>
      <w:r w:rsidR="00A21FDB" w:rsidRPr="00A772C4">
        <w:instrText xml:space="preserve"> REF _Ref107980178 \w \h </w:instrText>
      </w:r>
      <w:r w:rsidR="00A772C4">
        <w:instrText xml:space="preserve"> \* MERGEFORMAT </w:instrText>
      </w:r>
      <w:r w:rsidR="00A21FDB" w:rsidRPr="00A772C4">
        <w:fldChar w:fldCharType="separate"/>
      </w:r>
      <w:r w:rsidR="00FA2AC4">
        <w:t>10.2(a)</w:t>
      </w:r>
      <w:r w:rsidR="00A21FDB" w:rsidRPr="00A772C4">
        <w:fldChar w:fldCharType="end"/>
      </w:r>
      <w:r w:rsidRPr="00A772C4">
        <w:t xml:space="preserve"> the Consultant must</w:t>
      </w:r>
      <w:r w:rsidR="00010B0D" w:rsidRPr="00A772C4">
        <w:t>, at its cost,</w:t>
      </w:r>
      <w:r w:rsidRPr="00A772C4">
        <w:t xml:space="preserve"> </w:t>
      </w:r>
      <w:r w:rsidR="00010B0D" w:rsidRPr="00A772C4">
        <w:t xml:space="preserve">amend the </w:t>
      </w:r>
      <w:r w:rsidR="00432715">
        <w:t>Deliverables</w:t>
      </w:r>
      <w:r w:rsidR="00010B0D" w:rsidRPr="00A772C4">
        <w:t xml:space="preserve"> or </w:t>
      </w:r>
      <w:r w:rsidRPr="00A772C4">
        <w:t>re</w:t>
      </w:r>
      <w:r w:rsidR="00C97F3F" w:rsidRPr="00A772C4">
        <w:t>-</w:t>
      </w:r>
      <w:r w:rsidRPr="00A772C4">
        <w:t>perform t</w:t>
      </w:r>
      <w:r w:rsidRPr="00EC314F">
        <w:t>he non-complying Services:</w:t>
      </w:r>
    </w:p>
    <w:p w14:paraId="49AEA370" w14:textId="77777777" w:rsidR="003C19D2" w:rsidRPr="00EC314F" w:rsidRDefault="003C19D2" w:rsidP="0079110E">
      <w:pPr>
        <w:pStyle w:val="Heading3"/>
      </w:pPr>
      <w:bookmarkStart w:id="1198" w:name="_Toc320086264"/>
      <w:bookmarkStart w:id="1199" w:name="_Toc320086962"/>
      <w:bookmarkStart w:id="1200" w:name="_Toc320087544"/>
      <w:r w:rsidRPr="00EC314F">
        <w:t xml:space="preserve">within the time specified in the </w:t>
      </w:r>
      <w:r w:rsidR="00FD196C">
        <w:t>Principal</w:t>
      </w:r>
      <w:r w:rsidRPr="00EC314F">
        <w:t xml:space="preserve">'s Representative's </w:t>
      </w:r>
      <w:r w:rsidR="00441AAD">
        <w:t>D</w:t>
      </w:r>
      <w:r w:rsidR="004A44F3">
        <w:t>irection</w:t>
      </w:r>
      <w:r w:rsidRPr="00EC314F">
        <w:t>; and</w:t>
      </w:r>
      <w:bookmarkEnd w:id="1198"/>
      <w:bookmarkEnd w:id="1199"/>
      <w:bookmarkEnd w:id="1200"/>
    </w:p>
    <w:p w14:paraId="4BC0E12B" w14:textId="77777777" w:rsidR="003C19D2" w:rsidRDefault="003C19D2" w:rsidP="0079110E">
      <w:pPr>
        <w:pStyle w:val="Heading3"/>
      </w:pPr>
      <w:bookmarkStart w:id="1201" w:name="_Toc320086265"/>
      <w:bookmarkStart w:id="1202" w:name="_Toc320086963"/>
      <w:bookmarkStart w:id="1203" w:name="_Toc320087545"/>
      <w:r w:rsidRPr="00EC314F">
        <w:t>so as to minimise the delay and disruption to the</w:t>
      </w:r>
      <w:r w:rsidR="00010B0D" w:rsidRPr="00EC314F">
        <w:t xml:space="preserve"> performance of the Services and the</w:t>
      </w:r>
      <w:r w:rsidR="00290C1B" w:rsidRPr="00EC314F">
        <w:t xml:space="preserve"> Works.</w:t>
      </w:r>
      <w:bookmarkEnd w:id="1201"/>
      <w:bookmarkEnd w:id="1202"/>
      <w:bookmarkEnd w:id="1203"/>
    </w:p>
    <w:p w14:paraId="418B1486" w14:textId="4DADBA9F" w:rsidR="00B773BF" w:rsidRPr="00EC314F" w:rsidRDefault="00B773BF" w:rsidP="00BE420D">
      <w:pPr>
        <w:pStyle w:val="Heading2"/>
        <w:ind w:left="993"/>
      </w:pPr>
      <w:bookmarkStart w:id="1204" w:name="_Ref504123210"/>
      <w:bookmarkStart w:id="1205" w:name="_Ref504123387"/>
      <w:bookmarkStart w:id="1206" w:name="_Toc216343407"/>
      <w:r>
        <w:t>N</w:t>
      </w:r>
      <w:r w:rsidRPr="00EC314F">
        <w:t xml:space="preserve">otice of </w:t>
      </w:r>
      <w:r w:rsidR="00286696">
        <w:t>errors</w:t>
      </w:r>
      <w:bookmarkEnd w:id="1204"/>
      <w:bookmarkEnd w:id="1205"/>
      <w:bookmarkEnd w:id="1206"/>
    </w:p>
    <w:p w14:paraId="0F9F33B9" w14:textId="77777777" w:rsidR="00512875" w:rsidRDefault="00B773BF" w:rsidP="006E4A18">
      <w:pPr>
        <w:pStyle w:val="Heading3"/>
      </w:pPr>
      <w:bookmarkStart w:id="1207" w:name="_Ref504123304"/>
      <w:r w:rsidRPr="00EC314F">
        <w:t>If the Consultant becomes aware of any</w:t>
      </w:r>
      <w:r w:rsidR="00441AAD">
        <w:t xml:space="preserve"> </w:t>
      </w:r>
      <w:r w:rsidRPr="00EC314F">
        <w:t>error, omission or defect in any continuing or completed aspects of the Works or the Services,</w:t>
      </w:r>
      <w:r w:rsidR="00441AAD">
        <w:t xml:space="preserve"> </w:t>
      </w:r>
      <w:r w:rsidRPr="00EC314F">
        <w:t>the Consultant must</w:t>
      </w:r>
      <w:r w:rsidR="00512875">
        <w:t xml:space="preserve">, </w:t>
      </w:r>
      <w:r>
        <w:t xml:space="preserve">as soon as practicable (and not later than 5 Business Days after becoming </w:t>
      </w:r>
      <w:r w:rsidR="00441AAD">
        <w:t xml:space="preserve">so </w:t>
      </w:r>
      <w:r>
        <w:t>aware)</w:t>
      </w:r>
      <w:r w:rsidR="00441AAD">
        <w:t xml:space="preserve"> </w:t>
      </w:r>
      <w:r w:rsidRPr="00EC314F">
        <w:t xml:space="preserve">give written notice of that matter to the </w:t>
      </w:r>
      <w:r>
        <w:t>Principal</w:t>
      </w:r>
      <w:r w:rsidRPr="00EC314F">
        <w:t>'s Representative</w:t>
      </w:r>
      <w:r w:rsidR="00512875">
        <w:t>.</w:t>
      </w:r>
      <w:bookmarkEnd w:id="1207"/>
    </w:p>
    <w:p w14:paraId="698FE7EB" w14:textId="65F12F50" w:rsidR="00B773BF" w:rsidRPr="00046960" w:rsidRDefault="00512875" w:rsidP="006E4A18">
      <w:pPr>
        <w:pStyle w:val="Heading3"/>
      </w:pPr>
      <w:r>
        <w:t xml:space="preserve">A notice under clause </w:t>
      </w:r>
      <w:r>
        <w:fldChar w:fldCharType="begin"/>
      </w:r>
      <w:r>
        <w:instrText xml:space="preserve"> REF _Ref504123304 \w \h </w:instrText>
      </w:r>
      <w:r>
        <w:fldChar w:fldCharType="separate"/>
      </w:r>
      <w:r w:rsidR="00FA2AC4">
        <w:t>10.4(a)</w:t>
      </w:r>
      <w:r>
        <w:fldChar w:fldCharType="end"/>
      </w:r>
      <w:r>
        <w:t xml:space="preserve"> must set out details of, and </w:t>
      </w:r>
      <w:r w:rsidRPr="00EC314F">
        <w:t>the Consultant's recommendation</w:t>
      </w:r>
      <w:r>
        <w:t xml:space="preserve">s for resolving, the </w:t>
      </w:r>
      <w:r w:rsidRPr="00EC314F">
        <w:t>error, omission or defect</w:t>
      </w:r>
      <w:r>
        <w:t>.</w:t>
      </w:r>
    </w:p>
    <w:p w14:paraId="50C1068D" w14:textId="7B6AAB12" w:rsidR="00EB70C4" w:rsidRPr="00EC314F" w:rsidRDefault="00EB70C4" w:rsidP="00421050">
      <w:pPr>
        <w:pStyle w:val="Heading1"/>
        <w:rPr>
          <w:b w:val="0"/>
          <w:bCs w:val="0"/>
        </w:rPr>
      </w:pPr>
      <w:bookmarkStart w:id="1208" w:name="_Toc488738715"/>
      <w:bookmarkStart w:id="1209" w:name="_Toc320086266"/>
      <w:bookmarkStart w:id="1210" w:name="_Toc320086635"/>
      <w:bookmarkStart w:id="1211" w:name="_Toc320086964"/>
      <w:bookmarkStart w:id="1212" w:name="_Toc320087546"/>
      <w:bookmarkStart w:id="1213" w:name="_Toc362968300"/>
      <w:bookmarkStart w:id="1214" w:name="_Toc362969553"/>
      <w:bookmarkStart w:id="1215" w:name="_Toc362971320"/>
      <w:bookmarkStart w:id="1216" w:name="_Ref511219513"/>
      <w:bookmarkStart w:id="1217" w:name="_Toc216343408"/>
      <w:r w:rsidRPr="00EC314F">
        <w:t>Time</w:t>
      </w:r>
      <w:bookmarkEnd w:id="1208"/>
      <w:bookmarkEnd w:id="1209"/>
      <w:bookmarkEnd w:id="1210"/>
      <w:bookmarkEnd w:id="1211"/>
      <w:bookmarkEnd w:id="1212"/>
      <w:bookmarkEnd w:id="1213"/>
      <w:bookmarkEnd w:id="1214"/>
      <w:bookmarkEnd w:id="1215"/>
      <w:bookmarkEnd w:id="1216"/>
      <w:bookmarkEnd w:id="1217"/>
    </w:p>
    <w:p w14:paraId="18252372" w14:textId="1EF21E08" w:rsidR="00EB70C4" w:rsidRPr="00EC314F" w:rsidRDefault="00EB70C4" w:rsidP="00BE420D">
      <w:pPr>
        <w:pStyle w:val="Heading2"/>
        <w:ind w:left="993"/>
      </w:pPr>
      <w:bookmarkStart w:id="1218" w:name="_Toc488738716"/>
      <w:bookmarkStart w:id="1219" w:name="_Ref22649584"/>
      <w:bookmarkStart w:id="1220" w:name="_Toc320086267"/>
      <w:bookmarkStart w:id="1221" w:name="_Toc320086636"/>
      <w:bookmarkStart w:id="1222" w:name="_Toc320086965"/>
      <w:bookmarkStart w:id="1223" w:name="_Toc320087547"/>
      <w:bookmarkStart w:id="1224" w:name="_Toc362968301"/>
      <w:bookmarkStart w:id="1225" w:name="_Toc362969554"/>
      <w:bookmarkStart w:id="1226" w:name="_Toc216343409"/>
      <w:r w:rsidRPr="00EC314F">
        <w:t>Progress</w:t>
      </w:r>
      <w:bookmarkEnd w:id="1218"/>
      <w:bookmarkEnd w:id="1219"/>
      <w:bookmarkEnd w:id="1220"/>
      <w:bookmarkEnd w:id="1221"/>
      <w:bookmarkEnd w:id="1222"/>
      <w:bookmarkEnd w:id="1223"/>
      <w:bookmarkEnd w:id="1224"/>
      <w:bookmarkEnd w:id="1225"/>
      <w:bookmarkEnd w:id="1226"/>
    </w:p>
    <w:p w14:paraId="63CD862F" w14:textId="77777777" w:rsidR="00C434DC" w:rsidRDefault="00EB70C4" w:rsidP="00EC5EFF">
      <w:pPr>
        <w:pStyle w:val="IndentParaLevel1"/>
      </w:pPr>
      <w:r w:rsidRPr="00EC314F">
        <w:t>The Consultant must</w:t>
      </w:r>
      <w:r w:rsidR="00C434DC">
        <w:t>:</w:t>
      </w:r>
    </w:p>
    <w:p w14:paraId="5EA194A3" w14:textId="77777777" w:rsidR="00C434DC" w:rsidRDefault="008C261E" w:rsidP="009D7434">
      <w:pPr>
        <w:pStyle w:val="Heading3"/>
      </w:pPr>
      <w:r w:rsidRPr="00EC314F">
        <w:lastRenderedPageBreak/>
        <w:t>perform the Services in a proactive, diligent and expeditious manner</w:t>
      </w:r>
      <w:r w:rsidR="00C434DC">
        <w:t>;</w:t>
      </w:r>
    </w:p>
    <w:p w14:paraId="77D009B4" w14:textId="77777777" w:rsidR="00E815F5" w:rsidRDefault="00C434DC" w:rsidP="009D7434">
      <w:pPr>
        <w:pStyle w:val="Heading3"/>
      </w:pPr>
      <w:bookmarkStart w:id="1227" w:name="_Ref513653158"/>
      <w:r>
        <w:t>if applicable, complete each Milestone by the relevant Milestone Date</w:t>
      </w:r>
      <w:r w:rsidR="00E815F5">
        <w:t>; and</w:t>
      </w:r>
      <w:bookmarkEnd w:id="1227"/>
    </w:p>
    <w:p w14:paraId="03112C17" w14:textId="4F322745" w:rsidR="008C261E" w:rsidRPr="00EC314F" w:rsidRDefault="00E815F5" w:rsidP="00E815F5">
      <w:pPr>
        <w:pStyle w:val="Heading3"/>
      </w:pPr>
      <w:r w:rsidRPr="00E815F5">
        <w:t xml:space="preserve">where the Project Management Obligations apply and without being limited by clause </w:t>
      </w:r>
      <w:r>
        <w:fldChar w:fldCharType="begin"/>
      </w:r>
      <w:r>
        <w:instrText xml:space="preserve"> REF _Ref513653158 \w \h </w:instrText>
      </w:r>
      <w:r>
        <w:fldChar w:fldCharType="separate"/>
      </w:r>
      <w:r w:rsidR="00FA2AC4">
        <w:t>11.1(b)</w:t>
      </w:r>
      <w:r>
        <w:fldChar w:fldCharType="end"/>
      </w:r>
      <w:r w:rsidRPr="00E815F5">
        <w:t>, perform the Services within any time limits specified in the Project Contracts</w:t>
      </w:r>
      <w:r w:rsidR="008C261E" w:rsidRPr="00EC314F">
        <w:t>.</w:t>
      </w:r>
    </w:p>
    <w:p w14:paraId="44D51ED6" w14:textId="6252048D" w:rsidR="00EB70C4" w:rsidRPr="00EC314F" w:rsidRDefault="008C261E" w:rsidP="00BE420D">
      <w:pPr>
        <w:pStyle w:val="Heading2"/>
        <w:ind w:left="993"/>
      </w:pPr>
      <w:bookmarkStart w:id="1228" w:name="_Toc488738717"/>
      <w:bookmarkStart w:id="1229" w:name="_Ref22648458"/>
      <w:bookmarkStart w:id="1230" w:name="_Ref22649345"/>
      <w:bookmarkStart w:id="1231" w:name="_Ref22651201"/>
      <w:bookmarkStart w:id="1232" w:name="_Ref99431404"/>
      <w:bookmarkStart w:id="1233" w:name="_Ref151971411"/>
      <w:bookmarkStart w:id="1234" w:name="_Ref151971419"/>
      <w:bookmarkStart w:id="1235" w:name="_Ref277756878"/>
      <w:bookmarkStart w:id="1236" w:name="_Ref277758704"/>
      <w:bookmarkStart w:id="1237" w:name="_Toc320086268"/>
      <w:bookmarkStart w:id="1238" w:name="_Toc320086637"/>
      <w:bookmarkStart w:id="1239" w:name="_Toc320086966"/>
      <w:bookmarkStart w:id="1240" w:name="_Toc320087548"/>
      <w:bookmarkStart w:id="1241" w:name="_Toc362968302"/>
      <w:bookmarkStart w:id="1242" w:name="_Toc362969555"/>
      <w:bookmarkStart w:id="1243" w:name="_Ref513133285"/>
      <w:bookmarkStart w:id="1244" w:name="_Ref513133421"/>
      <w:bookmarkStart w:id="1245" w:name="_Toc216343410"/>
      <w:r w:rsidRPr="00EC314F">
        <w:t xml:space="preserve">Consultant's </w:t>
      </w:r>
      <w:r w:rsidR="00EB70C4" w:rsidRPr="00EC314F">
        <w:t>Program</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14:paraId="3F0CBF3A" w14:textId="635D5F6D" w:rsidR="00EC15A2" w:rsidRDefault="00EC15A2" w:rsidP="00126BB2">
      <w:pPr>
        <w:pStyle w:val="Heading3"/>
      </w:pPr>
      <w:bookmarkStart w:id="1246" w:name="_Toc320086269"/>
      <w:bookmarkStart w:id="1247" w:name="_Toc320086967"/>
      <w:bookmarkStart w:id="1248" w:name="_Toc320087549"/>
      <w:r>
        <w:t>T</w:t>
      </w:r>
      <w:r w:rsidR="00854460">
        <w:t>h</w:t>
      </w:r>
      <w:r>
        <w:t>is</w:t>
      </w:r>
      <w:r w:rsidR="00854460">
        <w:t xml:space="preserve"> clause </w:t>
      </w:r>
      <w:r w:rsidR="006855AB">
        <w:fldChar w:fldCharType="begin"/>
      </w:r>
      <w:r w:rsidR="006855AB">
        <w:instrText xml:space="preserve"> REF _Ref513133421 \r \h </w:instrText>
      </w:r>
      <w:r>
        <w:instrText xml:space="preserve"> \* MERGEFORMAT </w:instrText>
      </w:r>
      <w:r w:rsidR="006855AB">
        <w:fldChar w:fldCharType="separate"/>
      </w:r>
      <w:r w:rsidR="00FA2AC4">
        <w:t>11.2</w:t>
      </w:r>
      <w:r w:rsidR="006855AB">
        <w:fldChar w:fldCharType="end"/>
      </w:r>
      <w:r w:rsidR="00854460">
        <w:t xml:space="preserve"> </w:t>
      </w:r>
      <w:r>
        <w:t>applies if indicated</w:t>
      </w:r>
      <w:r w:rsidR="00854460">
        <w:t xml:space="preserve"> in Item </w:t>
      </w:r>
      <w:r w:rsidR="00854460">
        <w:fldChar w:fldCharType="begin"/>
      </w:r>
      <w:r w:rsidR="00854460">
        <w:instrText xml:space="preserve"> REF _Ref513129508 \r \h </w:instrText>
      </w:r>
      <w:r w:rsidR="00865436">
        <w:instrText xml:space="preserve"> \* MERGEFORMAT </w:instrText>
      </w:r>
      <w:r w:rsidR="00854460">
        <w:fldChar w:fldCharType="separate"/>
      </w:r>
      <w:r w:rsidR="00FA2AC4">
        <w:t>30</w:t>
      </w:r>
      <w:r w:rsidR="00854460">
        <w:fldChar w:fldCharType="end"/>
      </w:r>
      <w:r>
        <w:t>.</w:t>
      </w:r>
    </w:p>
    <w:p w14:paraId="6710E97D" w14:textId="77777777" w:rsidR="00512875" w:rsidRDefault="00512875" w:rsidP="00126BB2">
      <w:pPr>
        <w:pStyle w:val="Heading3"/>
      </w:pPr>
      <w:r w:rsidRPr="00EC314F">
        <w:t>The Consultant must</w:t>
      </w:r>
      <w:r>
        <w:t>:</w:t>
      </w:r>
    </w:p>
    <w:p w14:paraId="0EDA3CF3" w14:textId="68346A1F" w:rsidR="0061383E" w:rsidRPr="00EC314F" w:rsidRDefault="00512875" w:rsidP="00126BB2">
      <w:pPr>
        <w:pStyle w:val="Heading4"/>
      </w:pPr>
      <w:bookmarkStart w:id="1249" w:name="_Ref513709335"/>
      <w:r>
        <w:t>w</w:t>
      </w:r>
      <w:r w:rsidR="00197EA5">
        <w:t xml:space="preserve">ithin </w:t>
      </w:r>
      <w:r w:rsidR="00AD49A9">
        <w:t>10 Business</w:t>
      </w:r>
      <w:r w:rsidR="00197EA5">
        <w:t xml:space="preserve"> </w:t>
      </w:r>
      <w:r w:rsidR="00AD49A9">
        <w:t>D</w:t>
      </w:r>
      <w:r w:rsidR="00197EA5">
        <w:t>ays of</w:t>
      </w:r>
      <w:r w:rsidR="008C261E" w:rsidRPr="00EC314F">
        <w:t xml:space="preserve"> the </w:t>
      </w:r>
      <w:r w:rsidR="00940E89">
        <w:t>Commencement</w:t>
      </w:r>
      <w:r w:rsidR="008C261E" w:rsidRPr="00EC314F">
        <w:t xml:space="preserve"> Date, or at such other time as may be </w:t>
      </w:r>
      <w:r>
        <w:t>approved in writing</w:t>
      </w:r>
      <w:r w:rsidR="008C261E" w:rsidRPr="00EC314F">
        <w:t xml:space="preserve"> by the </w:t>
      </w:r>
      <w:r w:rsidR="00FD196C">
        <w:t>Principal</w:t>
      </w:r>
      <w:r w:rsidR="008C261E" w:rsidRPr="00EC314F">
        <w:t xml:space="preserve">, submit to the </w:t>
      </w:r>
      <w:r w:rsidR="00FD196C">
        <w:t>Principal</w:t>
      </w:r>
      <w:r w:rsidR="008C261E" w:rsidRPr="00EC314F">
        <w:t xml:space="preserve"> for the </w:t>
      </w:r>
      <w:r w:rsidR="00FD196C">
        <w:t>Principal</w:t>
      </w:r>
      <w:r w:rsidR="008C261E" w:rsidRPr="00EC314F">
        <w:t xml:space="preserve">'s approval a detailed program </w:t>
      </w:r>
      <w:r>
        <w:t xml:space="preserve">which complies with clause </w:t>
      </w:r>
      <w:r w:rsidR="00EC15A2">
        <w:fldChar w:fldCharType="begin"/>
      </w:r>
      <w:r w:rsidR="00EC15A2">
        <w:instrText xml:space="preserve"> REF _Ref513487173 \w \h </w:instrText>
      </w:r>
      <w:r w:rsidR="00EC15A2">
        <w:fldChar w:fldCharType="separate"/>
      </w:r>
      <w:r w:rsidR="00FA2AC4">
        <w:t>11.2(d)</w:t>
      </w:r>
      <w:r w:rsidR="00EC15A2">
        <w:fldChar w:fldCharType="end"/>
      </w:r>
      <w:r>
        <w:t xml:space="preserve"> </w:t>
      </w:r>
      <w:r w:rsidR="008C261E" w:rsidRPr="00EC314F">
        <w:t>(</w:t>
      </w:r>
      <w:r w:rsidR="008C261E" w:rsidRPr="00EC15A2">
        <w:rPr>
          <w:b/>
        </w:rPr>
        <w:t>Consultant's Program</w:t>
      </w:r>
      <w:r w:rsidR="008C261E" w:rsidRPr="00EC314F">
        <w:t>)</w:t>
      </w:r>
      <w:bookmarkEnd w:id="1246"/>
      <w:bookmarkEnd w:id="1247"/>
      <w:bookmarkEnd w:id="1248"/>
      <w:r w:rsidR="00C67762">
        <w:t>;</w:t>
      </w:r>
      <w:bookmarkEnd w:id="1249"/>
      <w:r w:rsidR="00C5163A">
        <w:t xml:space="preserve"> </w:t>
      </w:r>
    </w:p>
    <w:p w14:paraId="6560F644" w14:textId="610DA45C" w:rsidR="00197EA5" w:rsidRDefault="00197EA5" w:rsidP="00126BB2">
      <w:pPr>
        <w:pStyle w:val="Heading4"/>
      </w:pPr>
      <w:bookmarkStart w:id="1250" w:name="_Toc320086270"/>
      <w:bookmarkStart w:id="1251" w:name="_Toc320086968"/>
      <w:bookmarkStart w:id="1252" w:name="_Toc320087550"/>
      <w:r>
        <w:t xml:space="preserve">update the </w:t>
      </w:r>
      <w:r w:rsidR="001C0E59">
        <w:t>Consultant's P</w:t>
      </w:r>
      <w:r>
        <w:t xml:space="preserve">rogram at intervals </w:t>
      </w:r>
      <w:r w:rsidR="00512875">
        <w:t xml:space="preserve">not </w:t>
      </w:r>
      <w:r w:rsidR="001447B7">
        <w:t xml:space="preserve">exceeding </w:t>
      </w:r>
      <w:r>
        <w:t xml:space="preserve">that specified in </w:t>
      </w:r>
      <w:r w:rsidR="00512875">
        <w:t xml:space="preserve">Item </w:t>
      </w:r>
      <w:r w:rsidR="00512875">
        <w:fldChar w:fldCharType="begin"/>
      </w:r>
      <w:r w:rsidR="00512875">
        <w:instrText xml:space="preserve"> REF _Ref504124385 \w \h </w:instrText>
      </w:r>
      <w:r w:rsidR="00865436">
        <w:instrText xml:space="preserve"> \* MERGEFORMAT </w:instrText>
      </w:r>
      <w:r w:rsidR="00512875">
        <w:fldChar w:fldCharType="separate"/>
      </w:r>
      <w:r w:rsidR="00FA2AC4">
        <w:t>31</w:t>
      </w:r>
      <w:r w:rsidR="00512875">
        <w:fldChar w:fldCharType="end"/>
      </w:r>
      <w:r>
        <w:t xml:space="preserve"> to take account of the actual </w:t>
      </w:r>
      <w:r w:rsidR="001C0E59">
        <w:t>progress</w:t>
      </w:r>
      <w:r>
        <w:t xml:space="preserve"> of the Services</w:t>
      </w:r>
      <w:r w:rsidR="001C0E59">
        <w:t xml:space="preserve"> and submit the updated Consultant's Program to the Principal for the Principal's approval</w:t>
      </w:r>
      <w:r w:rsidR="00512875">
        <w:t>; and</w:t>
      </w:r>
      <w:bookmarkEnd w:id="1250"/>
      <w:bookmarkEnd w:id="1251"/>
      <w:bookmarkEnd w:id="1252"/>
    </w:p>
    <w:p w14:paraId="53D46D30" w14:textId="77777777" w:rsidR="00800ECA" w:rsidRDefault="008C261E" w:rsidP="00126BB2">
      <w:pPr>
        <w:pStyle w:val="Heading4"/>
      </w:pPr>
      <w:bookmarkStart w:id="1253" w:name="_Toc320086271"/>
      <w:bookmarkStart w:id="1254" w:name="_Toc320086969"/>
      <w:bookmarkStart w:id="1255" w:name="_Toc320087551"/>
      <w:r w:rsidRPr="00EC314F">
        <w:t xml:space="preserve">perform the Services in accordance with the </w:t>
      </w:r>
      <w:r w:rsidR="001C0E59">
        <w:t xml:space="preserve">latest </w:t>
      </w:r>
      <w:r w:rsidRPr="00EC314F">
        <w:t xml:space="preserve">approved Consultant's Program unless otherwise approved in writing by the </w:t>
      </w:r>
      <w:r w:rsidR="00FD196C">
        <w:t>Principal</w:t>
      </w:r>
      <w:r w:rsidRPr="00EC314F">
        <w:t>.</w:t>
      </w:r>
      <w:bookmarkEnd w:id="1253"/>
      <w:bookmarkEnd w:id="1254"/>
      <w:bookmarkEnd w:id="1255"/>
    </w:p>
    <w:p w14:paraId="176DA627" w14:textId="77777777" w:rsidR="00EC15A2" w:rsidRPr="00EC314F" w:rsidRDefault="00EC15A2" w:rsidP="00EC15A2">
      <w:pPr>
        <w:pStyle w:val="Heading3"/>
      </w:pPr>
      <w:r>
        <w:t xml:space="preserve">The Principal must within 10 Business Days of receipt of the Consultant's Program, give notice to the Consultant of its acceptance, rejection, or required amendments to the Consultant's Program.  The Consultant must amend and resubmit the Consultant's Program until such time as the Principal accepts the Consultant's Program.  </w:t>
      </w:r>
      <w:r w:rsidR="00873261">
        <w:t>I</w:t>
      </w:r>
      <w:r>
        <w:t>f the Principal fails to respond within 10 Business Days of receipt of the Consultant's Program, the Consultant's Program is rejected.</w:t>
      </w:r>
    </w:p>
    <w:p w14:paraId="648BE63B" w14:textId="77777777" w:rsidR="00F15A30" w:rsidRPr="00EC314F" w:rsidRDefault="00F15A30" w:rsidP="00126BB2">
      <w:pPr>
        <w:pStyle w:val="Heading3"/>
      </w:pPr>
      <w:bookmarkStart w:id="1256" w:name="_Ref513487173"/>
      <w:bookmarkStart w:id="1257" w:name="_Toc488738718"/>
      <w:r w:rsidRPr="00EC314F">
        <w:t>The Consultant's Program must:</w:t>
      </w:r>
      <w:bookmarkEnd w:id="1256"/>
    </w:p>
    <w:p w14:paraId="660C4AE2" w14:textId="77777777" w:rsidR="00F15A30" w:rsidRPr="00EC314F" w:rsidRDefault="00F15A30" w:rsidP="00126BB2">
      <w:pPr>
        <w:pStyle w:val="Heading4"/>
      </w:pPr>
      <w:bookmarkStart w:id="1258" w:name="_Toc320086273"/>
      <w:bookmarkStart w:id="1259" w:name="_Toc320086971"/>
      <w:bookmarkStart w:id="1260" w:name="_Toc320087553"/>
      <w:r w:rsidRPr="00EC314F">
        <w:t xml:space="preserve">be based on the </w:t>
      </w:r>
      <w:r w:rsidR="00FD196C">
        <w:t>Principal</w:t>
      </w:r>
      <w:r w:rsidRPr="00EC314F">
        <w:t>'s Program</w:t>
      </w:r>
      <w:r w:rsidR="00E96441">
        <w:t xml:space="preserve"> </w:t>
      </w:r>
      <w:r w:rsidR="00EC15A2">
        <w:t>(</w:t>
      </w:r>
      <w:r w:rsidR="00E96441">
        <w:t>if any is provided</w:t>
      </w:r>
      <w:r w:rsidR="00EC15A2">
        <w:t>)</w:t>
      </w:r>
      <w:r w:rsidRPr="00EC314F">
        <w:t>;</w:t>
      </w:r>
      <w:bookmarkEnd w:id="1258"/>
      <w:bookmarkEnd w:id="1259"/>
      <w:bookmarkEnd w:id="1260"/>
      <w:r w:rsidR="00845762">
        <w:t xml:space="preserve"> </w:t>
      </w:r>
    </w:p>
    <w:p w14:paraId="00A1BE0F" w14:textId="77777777" w:rsidR="00845762" w:rsidRPr="00EC314F" w:rsidRDefault="00F15A30" w:rsidP="00126BB2">
      <w:pPr>
        <w:pStyle w:val="Heading4"/>
      </w:pPr>
      <w:bookmarkStart w:id="1261" w:name="_Toc320086275"/>
      <w:bookmarkStart w:id="1262" w:name="_Toc320086973"/>
      <w:bookmarkStart w:id="1263" w:name="_Toc320087555"/>
      <w:r w:rsidRPr="00A772C4">
        <w:t>identify Milest</w:t>
      </w:r>
      <w:r w:rsidRPr="00EC314F">
        <w:t>ones and Milestone Dates;</w:t>
      </w:r>
      <w:bookmarkEnd w:id="1261"/>
      <w:bookmarkEnd w:id="1262"/>
      <w:bookmarkEnd w:id="1263"/>
    </w:p>
    <w:p w14:paraId="580505E3" w14:textId="77777777" w:rsidR="00F15A30" w:rsidRPr="00EC314F" w:rsidRDefault="00F15A30" w:rsidP="00126BB2">
      <w:pPr>
        <w:pStyle w:val="Heading4"/>
      </w:pPr>
      <w:bookmarkStart w:id="1264" w:name="_Toc320086276"/>
      <w:bookmarkStart w:id="1265" w:name="_Toc320086974"/>
      <w:bookmarkStart w:id="1266" w:name="_Toc320087556"/>
      <w:r w:rsidRPr="00EC314F">
        <w:t xml:space="preserve">identify each discrete component </w:t>
      </w:r>
      <w:r w:rsidR="00512875">
        <w:t xml:space="preserve">of </w:t>
      </w:r>
      <w:r w:rsidRPr="00EC314F">
        <w:t xml:space="preserve">and major activity </w:t>
      </w:r>
      <w:r w:rsidR="00512875">
        <w:t>comprised in</w:t>
      </w:r>
      <w:r w:rsidRPr="00EC314F">
        <w:t xml:space="preserve"> the Services;</w:t>
      </w:r>
      <w:bookmarkEnd w:id="1264"/>
      <w:bookmarkEnd w:id="1265"/>
      <w:bookmarkEnd w:id="1266"/>
    </w:p>
    <w:p w14:paraId="53BFB765" w14:textId="77777777" w:rsidR="00F15A30" w:rsidRPr="00EC314F" w:rsidRDefault="00F15A30" w:rsidP="00126BB2">
      <w:pPr>
        <w:pStyle w:val="Heading4"/>
      </w:pPr>
      <w:bookmarkStart w:id="1267" w:name="_Toc320086277"/>
      <w:bookmarkStart w:id="1268" w:name="_Toc320086975"/>
      <w:bookmarkStart w:id="1269" w:name="_Toc320087557"/>
      <w:r w:rsidRPr="00EC314F">
        <w:t xml:space="preserve">identify time periods for obtaining all </w:t>
      </w:r>
      <w:r w:rsidR="000B3380">
        <w:t>A</w:t>
      </w:r>
      <w:r w:rsidRPr="00EC314F">
        <w:t>pprovals;</w:t>
      </w:r>
      <w:bookmarkEnd w:id="1267"/>
      <w:bookmarkEnd w:id="1268"/>
      <w:bookmarkEnd w:id="1269"/>
    </w:p>
    <w:p w14:paraId="7CEB9280" w14:textId="77777777" w:rsidR="00F15A30" w:rsidRPr="00EC314F" w:rsidRDefault="00F15A30" w:rsidP="00126BB2">
      <w:pPr>
        <w:pStyle w:val="Heading4"/>
      </w:pPr>
      <w:bookmarkStart w:id="1270" w:name="_Toc320086278"/>
      <w:bookmarkStart w:id="1271" w:name="_Toc320086976"/>
      <w:bookmarkStart w:id="1272" w:name="_Toc320087558"/>
      <w:r w:rsidRPr="00EC314F">
        <w:t xml:space="preserve">contain the details required by the </w:t>
      </w:r>
      <w:r w:rsidR="00FF644D">
        <w:t>Agreement</w:t>
      </w:r>
      <w:r w:rsidRPr="00EC314F">
        <w:t>; and</w:t>
      </w:r>
      <w:bookmarkEnd w:id="1270"/>
      <w:bookmarkEnd w:id="1271"/>
      <w:bookmarkEnd w:id="1272"/>
    </w:p>
    <w:p w14:paraId="74603F85" w14:textId="77777777" w:rsidR="00F15A30" w:rsidRPr="00EC314F" w:rsidRDefault="00F15A30" w:rsidP="00126BB2">
      <w:pPr>
        <w:pStyle w:val="Heading4"/>
      </w:pPr>
      <w:bookmarkStart w:id="1273" w:name="_Toc320086279"/>
      <w:bookmarkStart w:id="1274" w:name="_Toc320086977"/>
      <w:bookmarkStart w:id="1275" w:name="_Toc320087559"/>
      <w:r w:rsidRPr="00EC314F">
        <w:t xml:space="preserve">contain any other information reasonably requested by the </w:t>
      </w:r>
      <w:r w:rsidR="00FD196C">
        <w:t>Principal</w:t>
      </w:r>
      <w:r w:rsidRPr="00EC314F">
        <w:t>'s Representative.</w:t>
      </w:r>
      <w:bookmarkEnd w:id="1273"/>
      <w:bookmarkEnd w:id="1274"/>
      <w:bookmarkEnd w:id="1275"/>
    </w:p>
    <w:bookmarkEnd w:id="1257"/>
    <w:p w14:paraId="2B71B772" w14:textId="77777777" w:rsidR="00EB70C4" w:rsidRPr="00EC314F" w:rsidRDefault="00512875" w:rsidP="00126BB2">
      <w:pPr>
        <w:pStyle w:val="Heading3"/>
      </w:pPr>
      <w:r>
        <w:t>No</w:t>
      </w:r>
      <w:r w:rsidR="00EB70C4" w:rsidRPr="00EC314F">
        <w:t xml:space="preserve"> review of, comment on</w:t>
      </w:r>
      <w:r>
        <w:t>,</w:t>
      </w:r>
      <w:r w:rsidRPr="00512875">
        <w:t xml:space="preserve"> </w:t>
      </w:r>
      <w:r w:rsidRPr="00362581">
        <w:t>consent to</w:t>
      </w:r>
      <w:r w:rsidR="00EB70C4" w:rsidRPr="00EC314F">
        <w:t xml:space="preserve"> or approval</w:t>
      </w:r>
      <w:r w:rsidRPr="00512875">
        <w:t xml:space="preserve"> </w:t>
      </w:r>
      <w:r>
        <w:t xml:space="preserve">or </w:t>
      </w:r>
      <w:r w:rsidRPr="00362581">
        <w:t xml:space="preserve">rejection </w:t>
      </w:r>
      <w:r w:rsidR="00EB70C4" w:rsidRPr="00EC314F">
        <w:t xml:space="preserve">of </w:t>
      </w:r>
      <w:r>
        <w:t xml:space="preserve">or Direction in relation to </w:t>
      </w:r>
      <w:r w:rsidR="00EB70C4" w:rsidRPr="00EC314F">
        <w:t xml:space="preserve">a </w:t>
      </w:r>
      <w:r w:rsidR="00827BAB" w:rsidRPr="00EC314F">
        <w:t>proposed Consultant's P</w:t>
      </w:r>
      <w:r w:rsidR="00EB70C4" w:rsidRPr="00EC314F">
        <w:t xml:space="preserve">rogram </w:t>
      </w:r>
      <w:r>
        <w:t>(</w:t>
      </w:r>
      <w:r w:rsidRPr="00362581">
        <w:t xml:space="preserve">or </w:t>
      </w:r>
      <w:r>
        <w:t xml:space="preserve">any </w:t>
      </w:r>
      <w:r w:rsidRPr="00362581">
        <w:t xml:space="preserve">failure to </w:t>
      </w:r>
      <w:r>
        <w:t xml:space="preserve">do any one or more of those things) </w:t>
      </w:r>
      <w:r w:rsidR="00EB70C4" w:rsidRPr="00EC314F">
        <w:t xml:space="preserve">by the </w:t>
      </w:r>
      <w:r w:rsidR="00FD196C">
        <w:t>Principal</w:t>
      </w:r>
      <w:r w:rsidR="00EB70C4" w:rsidRPr="00EC314F">
        <w:t>'s Representative will:</w:t>
      </w:r>
    </w:p>
    <w:p w14:paraId="44975A12" w14:textId="77777777" w:rsidR="00EB70C4" w:rsidRPr="00EC314F" w:rsidRDefault="00EB70C4" w:rsidP="00126BB2">
      <w:pPr>
        <w:pStyle w:val="Heading4"/>
      </w:pPr>
      <w:bookmarkStart w:id="1276" w:name="_Toc320086281"/>
      <w:bookmarkStart w:id="1277" w:name="_Toc320086979"/>
      <w:bookmarkStart w:id="1278" w:name="_Toc320087561"/>
      <w:r w:rsidRPr="00EC314F">
        <w:t xml:space="preserve">relieve the Consultant from or alter its liabilities or obligations under the </w:t>
      </w:r>
      <w:r w:rsidR="00FF644D">
        <w:t>Agreement</w:t>
      </w:r>
      <w:r w:rsidR="000F2C87" w:rsidRPr="00EC314F">
        <w:t xml:space="preserve"> </w:t>
      </w:r>
      <w:r w:rsidR="00512875">
        <w:t xml:space="preserve">(including </w:t>
      </w:r>
      <w:r w:rsidRPr="00EC314F">
        <w:t xml:space="preserve">the obligation to complete each Milestone by </w:t>
      </w:r>
      <w:r w:rsidR="00F70C87" w:rsidRPr="00EC314F">
        <w:t>the</w:t>
      </w:r>
      <w:r w:rsidR="00F70C87">
        <w:t xml:space="preserve"> </w:t>
      </w:r>
      <w:r w:rsidR="00F70C87" w:rsidRPr="00EC314F">
        <w:t>relevant</w:t>
      </w:r>
      <w:r w:rsidR="00827BAB" w:rsidRPr="00EC314F">
        <w:t xml:space="preserve"> Milestone Date</w:t>
      </w:r>
      <w:r w:rsidR="00512875">
        <w:t xml:space="preserve">) or </w:t>
      </w:r>
      <w:r w:rsidR="00512875" w:rsidRPr="00EC314F">
        <w:t xml:space="preserve">prejudice the </w:t>
      </w:r>
      <w:r w:rsidR="00512875">
        <w:t>Principal</w:t>
      </w:r>
      <w:r w:rsidR="00512875" w:rsidRPr="00EC314F">
        <w:t>'s rights against the Consultant</w:t>
      </w:r>
      <w:r w:rsidRPr="00EC314F">
        <w:t>;</w:t>
      </w:r>
      <w:bookmarkEnd w:id="1276"/>
      <w:bookmarkEnd w:id="1277"/>
      <w:bookmarkEnd w:id="1278"/>
    </w:p>
    <w:p w14:paraId="7D672D37" w14:textId="77777777" w:rsidR="00EB70C4" w:rsidRPr="00EC314F" w:rsidRDefault="00EB70C4" w:rsidP="00126BB2">
      <w:pPr>
        <w:pStyle w:val="Heading4"/>
      </w:pPr>
      <w:bookmarkStart w:id="1279" w:name="_Toc320086282"/>
      <w:bookmarkStart w:id="1280" w:name="_Toc320086980"/>
      <w:bookmarkStart w:id="1281" w:name="_Toc320087562"/>
      <w:r w:rsidRPr="00EC314F">
        <w:lastRenderedPageBreak/>
        <w:t xml:space="preserve">evidence or constitute the granting of an extension of time or a </w:t>
      </w:r>
      <w:r w:rsidR="00512875">
        <w:t>D</w:t>
      </w:r>
      <w:r w:rsidR="004A44F3">
        <w:t>irection</w:t>
      </w:r>
      <w:r w:rsidRPr="00EC314F">
        <w:t xml:space="preserve"> by the </w:t>
      </w:r>
      <w:r w:rsidR="00FD196C">
        <w:t>Principal</w:t>
      </w:r>
      <w:r w:rsidRPr="00EC314F">
        <w:t>'s Representative to accelerate, disrupt, prolong or vary any or all of the Services; or</w:t>
      </w:r>
      <w:bookmarkEnd w:id="1279"/>
      <w:bookmarkEnd w:id="1280"/>
      <w:bookmarkEnd w:id="1281"/>
    </w:p>
    <w:p w14:paraId="7A3E9E86" w14:textId="77777777" w:rsidR="00EB70C4" w:rsidRDefault="00EB70C4" w:rsidP="00126BB2">
      <w:pPr>
        <w:pStyle w:val="Heading4"/>
      </w:pPr>
      <w:bookmarkStart w:id="1282" w:name="_Toc320086283"/>
      <w:bookmarkStart w:id="1283" w:name="_Toc320086981"/>
      <w:bookmarkStart w:id="1284" w:name="_Toc320087563"/>
      <w:r w:rsidRPr="00EC314F">
        <w:t xml:space="preserve">affect the time for performance of the </w:t>
      </w:r>
      <w:r w:rsidR="00FD196C">
        <w:t>Principal</w:t>
      </w:r>
      <w:r w:rsidRPr="00EC314F">
        <w:t xml:space="preserve">'s or </w:t>
      </w:r>
      <w:r w:rsidR="00FD196C">
        <w:t>Principal</w:t>
      </w:r>
      <w:r w:rsidRPr="00EC314F">
        <w:t xml:space="preserve">'s Representative's </w:t>
      </w:r>
      <w:r w:rsidR="00FF644D">
        <w:t>Agreement</w:t>
      </w:r>
      <w:r w:rsidRPr="00EC314F">
        <w:t xml:space="preserve"> obligations.</w:t>
      </w:r>
      <w:bookmarkEnd w:id="1282"/>
      <w:bookmarkEnd w:id="1283"/>
      <w:bookmarkEnd w:id="1284"/>
    </w:p>
    <w:p w14:paraId="4F546B25" w14:textId="1653D383" w:rsidR="00EB70C4" w:rsidRPr="00EC314F" w:rsidRDefault="00EB70C4" w:rsidP="00BE420D">
      <w:pPr>
        <w:pStyle w:val="Heading2"/>
        <w:ind w:left="993"/>
      </w:pPr>
      <w:bookmarkStart w:id="1285" w:name="_Toc488738719"/>
      <w:bookmarkStart w:id="1286" w:name="_Ref22648713"/>
      <w:bookmarkStart w:id="1287" w:name="_Ref22649574"/>
      <w:bookmarkStart w:id="1288" w:name="_Ref22649661"/>
      <w:bookmarkStart w:id="1289" w:name="_Ref22651318"/>
      <w:bookmarkStart w:id="1290" w:name="_Ref22651339"/>
      <w:bookmarkStart w:id="1291" w:name="_Ref151959410"/>
      <w:bookmarkStart w:id="1292" w:name="_Toc320086284"/>
      <w:bookmarkStart w:id="1293" w:name="_Toc320086640"/>
      <w:bookmarkStart w:id="1294" w:name="_Toc320086982"/>
      <w:bookmarkStart w:id="1295" w:name="_Toc320087564"/>
      <w:bookmarkStart w:id="1296" w:name="_Toc362968305"/>
      <w:bookmarkStart w:id="1297" w:name="_Toc362969558"/>
      <w:bookmarkStart w:id="1298" w:name="_Toc216343411"/>
      <w:r w:rsidRPr="00EC314F">
        <w:t>Suspension</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49F5D01" w14:textId="77777777" w:rsidR="008C63E9" w:rsidRPr="00EC314F" w:rsidRDefault="00EB70C4" w:rsidP="006E4A18">
      <w:pPr>
        <w:pStyle w:val="Heading3"/>
      </w:pPr>
      <w:r w:rsidRPr="00EC314F">
        <w:t xml:space="preserve">The </w:t>
      </w:r>
      <w:r w:rsidR="00FD196C">
        <w:t>Principal</w:t>
      </w:r>
      <w:r w:rsidRPr="00EC314F">
        <w:t>'s Representative</w:t>
      </w:r>
      <w:r w:rsidR="008C63E9" w:rsidRPr="00EC314F">
        <w:t>:</w:t>
      </w:r>
    </w:p>
    <w:p w14:paraId="20BFE527" w14:textId="77777777" w:rsidR="00EB70C4" w:rsidRPr="00EC314F" w:rsidRDefault="00EB70C4" w:rsidP="006E4A18">
      <w:pPr>
        <w:pStyle w:val="Heading4"/>
      </w:pPr>
      <w:bookmarkStart w:id="1299" w:name="_Toc320086285"/>
      <w:bookmarkStart w:id="1300" w:name="_Toc320086983"/>
      <w:bookmarkStart w:id="1301" w:name="_Toc320087565"/>
      <w:bookmarkStart w:id="1302" w:name="_Ref320088559"/>
      <w:bookmarkStart w:id="1303" w:name="_Ref504125506"/>
      <w:r w:rsidRPr="00EC314F">
        <w:t xml:space="preserve">may </w:t>
      </w:r>
      <w:r w:rsidR="00286696">
        <w:t>D</w:t>
      </w:r>
      <w:r w:rsidR="004A44F3">
        <w:t>irect</w:t>
      </w:r>
      <w:r w:rsidRPr="00EC314F">
        <w:t xml:space="preserve"> the Consultant to suspend and, after a suspension has been </w:t>
      </w:r>
      <w:r w:rsidR="00286696">
        <w:t>D</w:t>
      </w:r>
      <w:r w:rsidR="004A44F3">
        <w:t>irect</w:t>
      </w:r>
      <w:r w:rsidR="00286696">
        <w:t>ed</w:t>
      </w:r>
      <w:r w:rsidRPr="00EC314F">
        <w:t>, to re</w:t>
      </w:r>
      <w:r w:rsidR="00F0728D">
        <w:t>-</w:t>
      </w:r>
      <w:r w:rsidRPr="00EC314F">
        <w:t>commence all or a part of the Services</w:t>
      </w:r>
      <w:r w:rsidR="008C63E9" w:rsidRPr="00EC314F">
        <w:t>; and</w:t>
      </w:r>
      <w:bookmarkEnd w:id="1299"/>
      <w:bookmarkEnd w:id="1300"/>
      <w:bookmarkEnd w:id="1301"/>
      <w:bookmarkEnd w:id="1302"/>
      <w:bookmarkEnd w:id="1303"/>
    </w:p>
    <w:p w14:paraId="7CC6D152" w14:textId="09699AE5" w:rsidR="008C63E9" w:rsidRPr="00EC314F" w:rsidRDefault="008C63E9" w:rsidP="006E4A18">
      <w:pPr>
        <w:pStyle w:val="Heading4"/>
      </w:pPr>
      <w:bookmarkStart w:id="1304" w:name="_Toc320086286"/>
      <w:bookmarkStart w:id="1305" w:name="_Toc320086984"/>
      <w:bookmarkStart w:id="1306" w:name="_Toc320087566"/>
      <w:r w:rsidRPr="00EC314F">
        <w:t xml:space="preserve">is not required to exercise the </w:t>
      </w:r>
      <w:r w:rsidR="00FD196C">
        <w:t>Principal</w:t>
      </w:r>
      <w:r w:rsidRPr="00EC314F">
        <w:t>'s Representative's power un</w:t>
      </w:r>
      <w:r w:rsidR="00AC018D" w:rsidRPr="00EC314F">
        <w:t>d</w:t>
      </w:r>
      <w:r w:rsidRPr="00EC314F">
        <w:t xml:space="preserve">er </w:t>
      </w:r>
      <w:r w:rsidR="00286696">
        <w:t xml:space="preserve">clause </w:t>
      </w:r>
      <w:r w:rsidR="00286696">
        <w:fldChar w:fldCharType="begin"/>
      </w:r>
      <w:r w:rsidR="00286696">
        <w:instrText xml:space="preserve"> REF _Ref504125506 \w \h  \* MERGEFORMAT </w:instrText>
      </w:r>
      <w:r w:rsidR="00286696">
        <w:fldChar w:fldCharType="separate"/>
      </w:r>
      <w:r w:rsidR="00FA2AC4">
        <w:t>11.3(a)(i)</w:t>
      </w:r>
      <w:r w:rsidR="00286696">
        <w:fldChar w:fldCharType="end"/>
      </w:r>
      <w:r w:rsidRPr="00EC314F">
        <w:t xml:space="preserve"> for the benefit of the Consultant</w:t>
      </w:r>
      <w:r w:rsidR="00DC389E" w:rsidRPr="00EC314F">
        <w:t>.</w:t>
      </w:r>
      <w:bookmarkEnd w:id="1304"/>
      <w:bookmarkEnd w:id="1305"/>
      <w:bookmarkEnd w:id="1306"/>
    </w:p>
    <w:p w14:paraId="725933EB" w14:textId="37A541D4" w:rsidR="00EB70C4" w:rsidRPr="00EC314F" w:rsidRDefault="00EB70C4" w:rsidP="0095141F">
      <w:pPr>
        <w:pStyle w:val="Heading3"/>
      </w:pPr>
      <w:r w:rsidRPr="00EC314F">
        <w:t xml:space="preserve">The Consultant </w:t>
      </w:r>
      <w:r w:rsidR="00286696">
        <w:t xml:space="preserve">must not </w:t>
      </w:r>
      <w:r w:rsidRPr="00EC314F">
        <w:t xml:space="preserve">suspend the </w:t>
      </w:r>
      <w:r w:rsidR="009E08CF" w:rsidRPr="00EC314F">
        <w:t xml:space="preserve">Services </w:t>
      </w:r>
      <w:r w:rsidR="00286696">
        <w:t xml:space="preserve">other than </w:t>
      </w:r>
      <w:r w:rsidRPr="00EC314F">
        <w:t>in accordance with clause </w:t>
      </w:r>
      <w:r w:rsidRPr="00EC314F">
        <w:fldChar w:fldCharType="begin"/>
      </w:r>
      <w:r w:rsidRPr="00EC314F">
        <w:instrText xml:space="preserve"> REF _Ref22651307 \w \h </w:instrText>
      </w:r>
      <w:r w:rsidRPr="00EC314F">
        <w:fldChar w:fldCharType="separate"/>
      </w:r>
      <w:r w:rsidR="00FA2AC4">
        <w:t>16.5</w:t>
      </w:r>
      <w:r w:rsidRPr="00EC314F">
        <w:fldChar w:fldCharType="end"/>
      </w:r>
      <w:r w:rsidR="00E61E7D">
        <w:t xml:space="preserve"> or in the exercise of a right under the SOP Act</w:t>
      </w:r>
      <w:r w:rsidRPr="00EC314F">
        <w:t>.</w:t>
      </w:r>
    </w:p>
    <w:p w14:paraId="6329A565" w14:textId="470D7AD7" w:rsidR="00EB70C4" w:rsidRPr="00EC314F" w:rsidRDefault="00EB70C4" w:rsidP="0095141F">
      <w:pPr>
        <w:pStyle w:val="Heading3"/>
      </w:pPr>
      <w:bookmarkStart w:id="1307" w:name="_Ref513545078"/>
      <w:r w:rsidRPr="00EC314F">
        <w:t xml:space="preserve">If </w:t>
      </w:r>
      <w:r w:rsidR="00F0728D">
        <w:t xml:space="preserve">the Services </w:t>
      </w:r>
      <w:r w:rsidRPr="00EC314F">
        <w:t>a</w:t>
      </w:r>
      <w:r w:rsidR="00F0728D">
        <w:t>re</w:t>
      </w:r>
      <w:r w:rsidRPr="00EC314F">
        <w:t xml:space="preserve"> suspen</w:t>
      </w:r>
      <w:r w:rsidR="00F0728D">
        <w:t>ded</w:t>
      </w:r>
      <w:r w:rsidRPr="00EC314F">
        <w:t xml:space="preserve"> </w:t>
      </w:r>
      <w:r w:rsidR="00F0728D">
        <w:t xml:space="preserve">by the Principal </w:t>
      </w:r>
      <w:r w:rsidRPr="00EC314F">
        <w:t>under this clause </w:t>
      </w:r>
      <w:r w:rsidRPr="00EC314F">
        <w:fldChar w:fldCharType="begin"/>
      </w:r>
      <w:r w:rsidRPr="00EC314F">
        <w:instrText xml:space="preserve"> REF _Ref22651318 \w \h </w:instrText>
      </w:r>
      <w:r w:rsidRPr="00EC314F">
        <w:fldChar w:fldCharType="separate"/>
      </w:r>
      <w:r w:rsidR="00FA2AC4">
        <w:t>11.3</w:t>
      </w:r>
      <w:r w:rsidRPr="00EC314F">
        <w:fldChar w:fldCharType="end"/>
      </w:r>
      <w:r w:rsidRPr="00EC314F">
        <w:t>:</w:t>
      </w:r>
      <w:bookmarkEnd w:id="1307"/>
    </w:p>
    <w:p w14:paraId="4FBB0A9A" w14:textId="6C1F1F35" w:rsidR="00EB70C4" w:rsidRPr="00EC314F" w:rsidRDefault="00F0728D" w:rsidP="006E4A18">
      <w:pPr>
        <w:pStyle w:val="Heading4"/>
      </w:pPr>
      <w:bookmarkStart w:id="1308" w:name="_Toc320086287"/>
      <w:bookmarkStart w:id="1309" w:name="_Toc320086985"/>
      <w:bookmarkStart w:id="1310" w:name="_Toc320087567"/>
      <w:bookmarkStart w:id="1311" w:name="_Ref511812690"/>
      <w:r>
        <w:t xml:space="preserve">subject to clause </w:t>
      </w:r>
      <w:r>
        <w:fldChar w:fldCharType="begin"/>
      </w:r>
      <w:r>
        <w:instrText xml:space="preserve"> REF _Ref511812554 \w \h </w:instrText>
      </w:r>
      <w:r>
        <w:fldChar w:fldCharType="separate"/>
      </w:r>
      <w:r w:rsidR="00FA2AC4">
        <w:t>11.3(e)</w:t>
      </w:r>
      <w:r>
        <w:fldChar w:fldCharType="end"/>
      </w:r>
      <w:r>
        <w:t xml:space="preserve">, </w:t>
      </w:r>
      <w:r w:rsidR="00EB70C4" w:rsidRPr="00EC314F">
        <w:t xml:space="preserve">the Consultant </w:t>
      </w:r>
      <w:r w:rsidR="00223F54">
        <w:t xml:space="preserve">will not be </w:t>
      </w:r>
      <w:r w:rsidR="00EB70C4" w:rsidRPr="00EC314F">
        <w:t xml:space="preserve">entitled to make any </w:t>
      </w:r>
      <w:r w:rsidR="00A8135B">
        <w:t>C</w:t>
      </w:r>
      <w:r w:rsidR="008667A5" w:rsidRPr="00EC314F">
        <w:t xml:space="preserve">laim </w:t>
      </w:r>
      <w:r w:rsidR="00EB70C4" w:rsidRPr="00EC314F">
        <w:t xml:space="preserve">against the </w:t>
      </w:r>
      <w:r w:rsidR="00FD196C">
        <w:t>Principal</w:t>
      </w:r>
      <w:r w:rsidR="00EB70C4" w:rsidRPr="00EC314F">
        <w:t xml:space="preserve"> arising out of or in connection with the suspension</w:t>
      </w:r>
      <w:r>
        <w:t>, including for the Fee during any period where the Services are suspended</w:t>
      </w:r>
      <w:r w:rsidR="00EB70C4" w:rsidRPr="00EC314F">
        <w:t xml:space="preserve">; </w:t>
      </w:r>
      <w:bookmarkEnd w:id="1308"/>
      <w:bookmarkEnd w:id="1309"/>
      <w:bookmarkEnd w:id="1310"/>
      <w:r>
        <w:t>and</w:t>
      </w:r>
      <w:bookmarkEnd w:id="1311"/>
    </w:p>
    <w:p w14:paraId="559299E6" w14:textId="77777777" w:rsidR="00F0728D" w:rsidRDefault="00F0728D" w:rsidP="006E4A18">
      <w:pPr>
        <w:pStyle w:val="Heading4"/>
      </w:pPr>
      <w:bookmarkStart w:id="1312" w:name="_Ref320083313"/>
      <w:bookmarkStart w:id="1313" w:name="_Toc320086288"/>
      <w:bookmarkStart w:id="1314" w:name="_Toc320086986"/>
      <w:bookmarkStart w:id="1315" w:name="_Toc320087568"/>
      <w:r>
        <w:t>if a suspension exceeds a period of 90 consecutive days the Principal must either:</w:t>
      </w:r>
    </w:p>
    <w:p w14:paraId="7426F23B" w14:textId="77777777" w:rsidR="00F0728D" w:rsidRDefault="00F0728D" w:rsidP="00805BEB">
      <w:pPr>
        <w:pStyle w:val="Heading5"/>
      </w:pPr>
      <w:r>
        <w:t>lift the suspension; or</w:t>
      </w:r>
    </w:p>
    <w:p w14:paraId="1527ADEF" w14:textId="4ECA61B8" w:rsidR="00EB70C4" w:rsidRPr="00EC314F" w:rsidRDefault="00F0728D">
      <w:pPr>
        <w:pStyle w:val="Heading5"/>
      </w:pPr>
      <w:bookmarkStart w:id="1316" w:name="_Ref124865370"/>
      <w:r>
        <w:t xml:space="preserve">terminate this Agreement in accordance with clause </w:t>
      </w:r>
      <w:r>
        <w:rPr>
          <w:bCs w:val="0"/>
          <w:iCs w:val="0"/>
        </w:rPr>
        <w:fldChar w:fldCharType="begin"/>
      </w:r>
      <w:r>
        <w:instrText xml:space="preserve"> REF _Ref511811949 \w \h </w:instrText>
      </w:r>
      <w:r>
        <w:rPr>
          <w:bCs w:val="0"/>
          <w:iCs w:val="0"/>
        </w:rPr>
      </w:r>
      <w:r>
        <w:rPr>
          <w:bCs w:val="0"/>
          <w:iCs w:val="0"/>
        </w:rPr>
        <w:fldChar w:fldCharType="separate"/>
      </w:r>
      <w:r w:rsidR="00FA2AC4">
        <w:t>11.3(d)</w:t>
      </w:r>
      <w:r>
        <w:rPr>
          <w:bCs w:val="0"/>
          <w:iCs w:val="0"/>
        </w:rPr>
        <w:fldChar w:fldCharType="end"/>
      </w:r>
      <w:r>
        <w:t>.</w:t>
      </w:r>
      <w:bookmarkEnd w:id="1312"/>
      <w:bookmarkEnd w:id="1313"/>
      <w:bookmarkEnd w:id="1314"/>
      <w:bookmarkEnd w:id="1315"/>
      <w:bookmarkEnd w:id="1316"/>
    </w:p>
    <w:p w14:paraId="2E485DE7" w14:textId="11020239" w:rsidR="00F0728D" w:rsidRDefault="00F0728D" w:rsidP="006E4A18">
      <w:pPr>
        <w:pStyle w:val="Heading3"/>
      </w:pPr>
      <w:bookmarkStart w:id="1317" w:name="_Toc320086291"/>
      <w:bookmarkStart w:id="1318" w:name="_Toc320086989"/>
      <w:bookmarkStart w:id="1319" w:name="_Toc320087571"/>
      <w:bookmarkStart w:id="1320" w:name="_Ref511811949"/>
      <w:r>
        <w:t>If the Principal elects to terminate under clause</w:t>
      </w:r>
      <w:r w:rsidR="005C3E47">
        <w:t xml:space="preserve"> </w:t>
      </w:r>
      <w:r w:rsidR="005C3E47">
        <w:fldChar w:fldCharType="begin"/>
      </w:r>
      <w:r w:rsidR="005C3E47">
        <w:instrText xml:space="preserve"> REF _Ref124865370 \w \h </w:instrText>
      </w:r>
      <w:r w:rsidR="005C3E47">
        <w:fldChar w:fldCharType="separate"/>
      </w:r>
      <w:r w:rsidR="005C3E47">
        <w:t>11.3(c)(ii)B</w:t>
      </w:r>
      <w:r w:rsidR="005C3E47">
        <w:fldChar w:fldCharType="end"/>
      </w:r>
      <w:r>
        <w:t xml:space="preserve"> and the suspension under this clause </w:t>
      </w:r>
      <w:r w:rsidRPr="00EC314F">
        <w:fldChar w:fldCharType="begin"/>
      </w:r>
      <w:r w:rsidRPr="00EC314F">
        <w:instrText xml:space="preserve"> REF _Ref22651318 \w \h </w:instrText>
      </w:r>
      <w:r w:rsidRPr="00EC314F">
        <w:fldChar w:fldCharType="separate"/>
      </w:r>
      <w:r w:rsidR="00FA2AC4">
        <w:t>11.3</w:t>
      </w:r>
      <w:r w:rsidRPr="00EC314F">
        <w:fldChar w:fldCharType="end"/>
      </w:r>
      <w:r>
        <w:t xml:space="preserve"> is caused by:</w:t>
      </w:r>
    </w:p>
    <w:p w14:paraId="2947239D" w14:textId="4C3CF723" w:rsidR="00F0728D" w:rsidRDefault="00A93CBB" w:rsidP="00805BEB">
      <w:pPr>
        <w:pStyle w:val="Heading4"/>
      </w:pPr>
      <w:r>
        <w:t>the Consult</w:t>
      </w:r>
      <w:r w:rsidR="00F0728D">
        <w:t>an</w:t>
      </w:r>
      <w:r>
        <w:t>t's failure</w:t>
      </w:r>
      <w:r w:rsidR="00F0728D">
        <w:t xml:space="preserve"> </w:t>
      </w:r>
      <w:r>
        <w:t>carry out its obligations under this Agreement</w:t>
      </w:r>
      <w:r w:rsidR="00F0728D">
        <w:t xml:space="preserve">, the Principal must issue a notice to terminate this Agreement under clause </w:t>
      </w:r>
      <w:r w:rsidR="00F0728D">
        <w:fldChar w:fldCharType="begin"/>
      </w:r>
      <w:r w:rsidR="00F0728D">
        <w:instrText xml:space="preserve"> REF _Ref511812266 \w \h </w:instrText>
      </w:r>
      <w:r w:rsidR="00F0728D">
        <w:fldChar w:fldCharType="separate"/>
      </w:r>
      <w:r w:rsidR="00FA2AC4">
        <w:t>16.5</w:t>
      </w:r>
      <w:r w:rsidR="00F0728D">
        <w:fldChar w:fldCharType="end"/>
      </w:r>
      <w:r w:rsidR="00F0728D">
        <w:t>; or</w:t>
      </w:r>
    </w:p>
    <w:p w14:paraId="292DF675" w14:textId="47CB5CC4" w:rsidR="00F0728D" w:rsidRDefault="00F0728D" w:rsidP="00805BEB">
      <w:pPr>
        <w:pStyle w:val="Heading4"/>
      </w:pPr>
      <w:bookmarkStart w:id="1321" w:name="_Ref511812855"/>
      <w:r>
        <w:t xml:space="preserve">any other event, the Principal must issue a notice to terminate this Agreement under clause </w:t>
      </w:r>
      <w:r>
        <w:fldChar w:fldCharType="begin"/>
      </w:r>
      <w:r>
        <w:instrText xml:space="preserve"> REF _Ref511812427 \w \h </w:instrText>
      </w:r>
      <w:r>
        <w:fldChar w:fldCharType="separate"/>
      </w:r>
      <w:r w:rsidR="00FA2AC4">
        <w:t>16.8</w:t>
      </w:r>
      <w:r>
        <w:fldChar w:fldCharType="end"/>
      </w:r>
      <w:r>
        <w:t>.</w:t>
      </w:r>
      <w:bookmarkEnd w:id="1321"/>
    </w:p>
    <w:p w14:paraId="6354B7B9" w14:textId="596696FA" w:rsidR="00BF5F94" w:rsidRDefault="00F0728D" w:rsidP="00F0728D">
      <w:pPr>
        <w:pStyle w:val="Heading3"/>
      </w:pPr>
      <w:bookmarkStart w:id="1322" w:name="_Ref511812554"/>
      <w:r>
        <w:t xml:space="preserve">Clause </w:t>
      </w:r>
      <w:r>
        <w:fldChar w:fldCharType="begin"/>
      </w:r>
      <w:r>
        <w:instrText xml:space="preserve"> REF _Ref511812690 \w \h </w:instrText>
      </w:r>
      <w:r>
        <w:fldChar w:fldCharType="separate"/>
      </w:r>
      <w:r w:rsidR="00FA2AC4">
        <w:t>11.3(c)(i)</w:t>
      </w:r>
      <w:r>
        <w:fldChar w:fldCharType="end"/>
      </w:r>
      <w:r>
        <w:t xml:space="preserve"> does not limit any right or remedy the Consultant may have under clause </w:t>
      </w:r>
      <w:r>
        <w:fldChar w:fldCharType="begin"/>
      </w:r>
      <w:r>
        <w:instrText xml:space="preserve"> REF _Ref511812816 \w \h </w:instrText>
      </w:r>
      <w:r>
        <w:fldChar w:fldCharType="separate"/>
      </w:r>
      <w:r w:rsidR="00FA2AC4">
        <w:t>16.9</w:t>
      </w:r>
      <w:r>
        <w:fldChar w:fldCharType="end"/>
      </w:r>
      <w:r>
        <w:t xml:space="preserve"> if this Agreement is terminate</w:t>
      </w:r>
      <w:r w:rsidR="00BC1A5B">
        <w:t>d</w:t>
      </w:r>
      <w:r>
        <w:t xml:space="preserve"> under clause </w:t>
      </w:r>
      <w:r>
        <w:fldChar w:fldCharType="begin"/>
      </w:r>
      <w:r>
        <w:instrText xml:space="preserve"> REF _Ref511812855 \w \h </w:instrText>
      </w:r>
      <w:r>
        <w:fldChar w:fldCharType="separate"/>
      </w:r>
      <w:r w:rsidR="00FA2AC4">
        <w:t>11.3(d)(ii)</w:t>
      </w:r>
      <w:r>
        <w:fldChar w:fldCharType="end"/>
      </w:r>
      <w:r w:rsidR="00EB70C4" w:rsidRPr="001C0E59">
        <w:t>.</w:t>
      </w:r>
      <w:bookmarkStart w:id="1323" w:name="_Toc488738728"/>
      <w:bookmarkStart w:id="1324" w:name="_Ref151959661"/>
      <w:bookmarkEnd w:id="1317"/>
      <w:bookmarkEnd w:id="1318"/>
      <w:bookmarkEnd w:id="1319"/>
      <w:bookmarkEnd w:id="1320"/>
      <w:bookmarkEnd w:id="1322"/>
    </w:p>
    <w:p w14:paraId="44193083" w14:textId="77777777" w:rsidR="00B773BF" w:rsidRPr="00EC314F" w:rsidRDefault="00B773BF" w:rsidP="00BE420D">
      <w:pPr>
        <w:pStyle w:val="Heading2"/>
        <w:ind w:left="993"/>
      </w:pPr>
      <w:bookmarkStart w:id="1325" w:name="_Toc511817640"/>
      <w:bookmarkStart w:id="1326" w:name="_Ref504381753"/>
      <w:bookmarkStart w:id="1327" w:name="_Toc216343412"/>
      <w:bookmarkEnd w:id="1325"/>
      <w:r>
        <w:t>N</w:t>
      </w:r>
      <w:r w:rsidRPr="00EC314F">
        <w:t xml:space="preserve">otice of matters impacting </w:t>
      </w:r>
      <w:r w:rsidR="00286696">
        <w:t>progress</w:t>
      </w:r>
      <w:bookmarkEnd w:id="1326"/>
      <w:bookmarkEnd w:id="1327"/>
    </w:p>
    <w:p w14:paraId="1566F88B" w14:textId="77777777" w:rsidR="00B773BF" w:rsidRPr="00EC314F" w:rsidRDefault="00B773BF" w:rsidP="006E4A18">
      <w:pPr>
        <w:pStyle w:val="Heading3"/>
      </w:pPr>
      <w:bookmarkStart w:id="1328" w:name="_Ref504126493"/>
      <w:r w:rsidRPr="00EC314F">
        <w:t>If the Consultant becomes aware of any event or matter which:</w:t>
      </w:r>
      <w:bookmarkEnd w:id="1328"/>
    </w:p>
    <w:p w14:paraId="2A59B601" w14:textId="77777777" w:rsidR="00B773BF" w:rsidRPr="00EC314F" w:rsidRDefault="00286696" w:rsidP="006E4A18">
      <w:pPr>
        <w:pStyle w:val="Heading4"/>
      </w:pPr>
      <w:r>
        <w:t xml:space="preserve">will or may </w:t>
      </w:r>
      <w:r w:rsidR="00B773BF" w:rsidRPr="00EC314F">
        <w:t xml:space="preserve">change the timing of the performance of the Services; </w:t>
      </w:r>
      <w:r>
        <w:t>or</w:t>
      </w:r>
    </w:p>
    <w:p w14:paraId="4EA7FF1B" w14:textId="77777777" w:rsidR="00B773BF" w:rsidRPr="00EC314F" w:rsidRDefault="00B773BF" w:rsidP="006E4A18">
      <w:pPr>
        <w:pStyle w:val="Heading4"/>
      </w:pPr>
      <w:r w:rsidRPr="00EC314F">
        <w:t xml:space="preserve">affects or may affect the Consultant's ability to perform the Services in accordance </w:t>
      </w:r>
      <w:r>
        <w:t xml:space="preserve">with </w:t>
      </w:r>
      <w:r w:rsidRPr="00EC314F">
        <w:t xml:space="preserve">the approved Consultant's </w:t>
      </w:r>
      <w:r>
        <w:t>P</w:t>
      </w:r>
      <w:r w:rsidR="00286696">
        <w:t>rogram,</w:t>
      </w:r>
    </w:p>
    <w:p w14:paraId="1DF2983C" w14:textId="77777777" w:rsidR="00B773BF" w:rsidRPr="00046960" w:rsidRDefault="00286696" w:rsidP="00805BEB">
      <w:pPr>
        <w:pStyle w:val="IndentParaLevel2"/>
      </w:pPr>
      <w:r>
        <w:t xml:space="preserve">then </w:t>
      </w:r>
      <w:r w:rsidR="00B773BF" w:rsidRPr="00EC314F">
        <w:t>the Consultant must</w:t>
      </w:r>
      <w:r w:rsidR="00B773BF">
        <w:t xml:space="preserve"> as soon as practicable (and not later than 5 Business Days after becoming aware of the event or matter),</w:t>
      </w:r>
      <w:r w:rsidR="002E52E7">
        <w:t xml:space="preserve"> </w:t>
      </w:r>
      <w:r w:rsidR="00B773BF" w:rsidRPr="00EC314F">
        <w:t xml:space="preserve">give written notice of </w:t>
      </w:r>
      <w:r>
        <w:t xml:space="preserve">it </w:t>
      </w:r>
      <w:r w:rsidR="00B773BF" w:rsidRPr="00EC314F">
        <w:t xml:space="preserve">to the </w:t>
      </w:r>
      <w:r w:rsidR="00B773BF">
        <w:t>Principal</w:t>
      </w:r>
      <w:r w:rsidR="00B773BF" w:rsidRPr="00EC314F">
        <w:t>'s Representative.</w:t>
      </w:r>
      <w:r w:rsidR="00B773BF">
        <w:t xml:space="preserve">  </w:t>
      </w:r>
    </w:p>
    <w:p w14:paraId="7EC6FF13" w14:textId="1DFFB4A5" w:rsidR="00B773BF" w:rsidRPr="00EC314F" w:rsidRDefault="00B773BF" w:rsidP="006E4A18">
      <w:pPr>
        <w:pStyle w:val="Heading3"/>
      </w:pPr>
      <w:r w:rsidRPr="00EC314F">
        <w:lastRenderedPageBreak/>
        <w:t xml:space="preserve">A written notice under clause </w:t>
      </w:r>
      <w:r w:rsidR="00286696">
        <w:fldChar w:fldCharType="begin"/>
      </w:r>
      <w:r w:rsidR="00286696">
        <w:instrText xml:space="preserve"> REF _Ref504126493 \w \h </w:instrText>
      </w:r>
      <w:r w:rsidR="00286696">
        <w:fldChar w:fldCharType="separate"/>
      </w:r>
      <w:r w:rsidR="00FA2AC4">
        <w:t>11.4(a)</w:t>
      </w:r>
      <w:r w:rsidR="00286696">
        <w:fldChar w:fldCharType="end"/>
      </w:r>
      <w:r w:rsidRPr="00EC314F">
        <w:t xml:space="preserve"> must contain:</w:t>
      </w:r>
    </w:p>
    <w:p w14:paraId="33346E78" w14:textId="77777777" w:rsidR="00B773BF" w:rsidRPr="00EC314F" w:rsidRDefault="00B773BF" w:rsidP="006E4A18">
      <w:pPr>
        <w:pStyle w:val="Heading4"/>
      </w:pPr>
      <w:r w:rsidRPr="00EC314F">
        <w:t>particulars of the event</w:t>
      </w:r>
      <w:r w:rsidR="00286696">
        <w:t xml:space="preserve"> or</w:t>
      </w:r>
      <w:r w:rsidRPr="00EC314F">
        <w:t xml:space="preserve"> matter</w:t>
      </w:r>
      <w:r w:rsidR="00286696">
        <w:t xml:space="preserve"> and </w:t>
      </w:r>
      <w:r w:rsidRPr="00EC314F">
        <w:t xml:space="preserve">its likely impact; and </w:t>
      </w:r>
    </w:p>
    <w:p w14:paraId="7D7EC117" w14:textId="77777777" w:rsidR="00B773BF" w:rsidRPr="00EC314F" w:rsidRDefault="00B773BF" w:rsidP="006E4A18">
      <w:pPr>
        <w:pStyle w:val="Heading4"/>
      </w:pPr>
      <w:r w:rsidRPr="00EC314F">
        <w:t xml:space="preserve">the Consultant's recommendation as to how to minimise </w:t>
      </w:r>
      <w:r w:rsidR="00286696">
        <w:t>the</w:t>
      </w:r>
      <w:r w:rsidRPr="00EC314F">
        <w:t xml:space="preserve"> impact </w:t>
      </w:r>
      <w:r w:rsidR="00286696">
        <w:t xml:space="preserve">of the </w:t>
      </w:r>
      <w:r w:rsidR="00286696" w:rsidRPr="00EC314F">
        <w:t>event</w:t>
      </w:r>
      <w:r w:rsidR="00286696">
        <w:t xml:space="preserve"> or</w:t>
      </w:r>
      <w:r w:rsidR="00286696" w:rsidRPr="00EC314F">
        <w:t xml:space="preserve"> matter</w:t>
      </w:r>
      <w:r w:rsidR="00286696">
        <w:t xml:space="preserve"> </w:t>
      </w:r>
      <w:r w:rsidRPr="00EC314F">
        <w:t>on the</w:t>
      </w:r>
      <w:r w:rsidR="00286696">
        <w:t xml:space="preserve"> </w:t>
      </w:r>
      <w:r w:rsidRPr="00EC314F">
        <w:t>timing of the performance of the Services and the Works.</w:t>
      </w:r>
    </w:p>
    <w:p w14:paraId="02C284D9" w14:textId="2B3A9D20" w:rsidR="00B773BF" w:rsidRDefault="00286696" w:rsidP="006E4A18">
      <w:pPr>
        <w:pStyle w:val="Heading3"/>
      </w:pPr>
      <w:r>
        <w:t>T</w:t>
      </w:r>
      <w:r w:rsidRPr="00EC314F">
        <w:t>he Consultant</w:t>
      </w:r>
      <w:r>
        <w:t xml:space="preserve"> must, at its cost, use </w:t>
      </w:r>
      <w:r w:rsidR="00E815F5">
        <w:t>best</w:t>
      </w:r>
      <w:r>
        <w:t xml:space="preserve"> endeavours to avoid or minimise the impact of an event or matter notified under </w:t>
      </w:r>
      <w:r w:rsidRPr="00EC314F">
        <w:t xml:space="preserve">clause </w:t>
      </w:r>
      <w:r>
        <w:fldChar w:fldCharType="begin"/>
      </w:r>
      <w:r>
        <w:instrText xml:space="preserve"> REF _Ref504126493 \w \h </w:instrText>
      </w:r>
      <w:r>
        <w:fldChar w:fldCharType="separate"/>
      </w:r>
      <w:r w:rsidR="00FA2AC4">
        <w:t>11.4(a)</w:t>
      </w:r>
      <w:r>
        <w:fldChar w:fldCharType="end"/>
      </w:r>
      <w:r w:rsidRPr="00EC314F">
        <w:t xml:space="preserve"> </w:t>
      </w:r>
      <w:r>
        <w:t>and comply with any Directions given by the Principal's Representative for that purpose.</w:t>
      </w:r>
    </w:p>
    <w:p w14:paraId="7B6F251D" w14:textId="251C68F0" w:rsidR="00EB70C4" w:rsidRPr="00EC314F" w:rsidRDefault="00EB70C4" w:rsidP="00BF5F94">
      <w:pPr>
        <w:pStyle w:val="Heading1"/>
      </w:pPr>
      <w:bookmarkStart w:id="1329" w:name="_Ref277757974"/>
      <w:bookmarkStart w:id="1330" w:name="_Toc320086292"/>
      <w:bookmarkStart w:id="1331" w:name="_Toc320086641"/>
      <w:bookmarkStart w:id="1332" w:name="_Toc320086990"/>
      <w:bookmarkStart w:id="1333" w:name="_Toc320087572"/>
      <w:bookmarkStart w:id="1334" w:name="_Toc362968306"/>
      <w:bookmarkStart w:id="1335" w:name="_Toc362969559"/>
      <w:bookmarkStart w:id="1336" w:name="_Toc362971321"/>
      <w:bookmarkStart w:id="1337" w:name="_Toc216343413"/>
      <w:r w:rsidRPr="00EC314F">
        <w:t>Variation</w:t>
      </w:r>
      <w:bookmarkEnd w:id="1323"/>
      <w:bookmarkEnd w:id="1324"/>
      <w:bookmarkEnd w:id="1329"/>
      <w:bookmarkEnd w:id="1330"/>
      <w:bookmarkEnd w:id="1331"/>
      <w:bookmarkEnd w:id="1332"/>
      <w:bookmarkEnd w:id="1333"/>
      <w:bookmarkEnd w:id="1334"/>
      <w:bookmarkEnd w:id="1335"/>
      <w:bookmarkEnd w:id="1336"/>
      <w:bookmarkEnd w:id="1337"/>
    </w:p>
    <w:p w14:paraId="71EFB0C9" w14:textId="035DE388" w:rsidR="00EB70C4" w:rsidRPr="00EC314F" w:rsidRDefault="00EB70C4" w:rsidP="00BE420D">
      <w:pPr>
        <w:pStyle w:val="Heading2"/>
        <w:ind w:left="993"/>
      </w:pPr>
      <w:bookmarkStart w:id="1338" w:name="_Toc488738729"/>
      <w:bookmarkStart w:id="1339" w:name="_Ref22648998"/>
      <w:bookmarkStart w:id="1340" w:name="_Ref22649009"/>
      <w:bookmarkStart w:id="1341" w:name="_Ref277757762"/>
      <w:bookmarkStart w:id="1342" w:name="_Toc320086293"/>
      <w:bookmarkStart w:id="1343" w:name="_Toc320086642"/>
      <w:bookmarkStart w:id="1344" w:name="_Toc320086991"/>
      <w:bookmarkStart w:id="1345" w:name="_Toc320087573"/>
      <w:bookmarkStart w:id="1346" w:name="_Toc362968307"/>
      <w:bookmarkStart w:id="1347" w:name="_Toc362969560"/>
      <w:bookmarkStart w:id="1348" w:name="_Toc216343414"/>
      <w:r w:rsidRPr="00EC314F">
        <w:t xml:space="preserve">Variation </w:t>
      </w:r>
      <w:r w:rsidR="00286696">
        <w:t>P</w:t>
      </w:r>
      <w:r w:rsidR="00C97F3F" w:rsidRPr="00EC314F">
        <w:t xml:space="preserve">rice </w:t>
      </w:r>
      <w:bookmarkEnd w:id="1338"/>
      <w:bookmarkEnd w:id="1339"/>
      <w:bookmarkEnd w:id="1340"/>
      <w:r w:rsidR="00286696">
        <w:t>R</w:t>
      </w:r>
      <w:r w:rsidR="00C97F3F" w:rsidRPr="00EC314F">
        <w:t>equest</w:t>
      </w:r>
      <w:bookmarkEnd w:id="1341"/>
      <w:bookmarkEnd w:id="1342"/>
      <w:bookmarkEnd w:id="1343"/>
      <w:bookmarkEnd w:id="1344"/>
      <w:bookmarkEnd w:id="1345"/>
      <w:bookmarkEnd w:id="1346"/>
      <w:bookmarkEnd w:id="1347"/>
      <w:bookmarkEnd w:id="1348"/>
    </w:p>
    <w:p w14:paraId="135E0B7A" w14:textId="77777777" w:rsidR="00EB70C4" w:rsidRPr="00EC314F" w:rsidRDefault="00EB70C4" w:rsidP="006E4A18">
      <w:pPr>
        <w:pStyle w:val="Heading3"/>
      </w:pPr>
      <w:bookmarkStart w:id="1349" w:name="_Ref504839137"/>
      <w:r w:rsidRPr="00EC314F">
        <w:t xml:space="preserve">The </w:t>
      </w:r>
      <w:r w:rsidR="00FD196C">
        <w:t>Principal</w:t>
      </w:r>
      <w:r w:rsidRPr="00EC314F">
        <w:t>'s Representative may at any time</w:t>
      </w:r>
      <w:r w:rsidR="00286696">
        <w:t xml:space="preserve"> and from time to time</w:t>
      </w:r>
      <w:r w:rsidRPr="00EC314F">
        <w:t xml:space="preserve"> issue a Variation Price Request to the Consultant.</w:t>
      </w:r>
      <w:bookmarkEnd w:id="1349"/>
    </w:p>
    <w:p w14:paraId="19EB15EC" w14:textId="77777777" w:rsidR="00EB70C4" w:rsidRPr="00EC314F" w:rsidRDefault="00EB70C4" w:rsidP="006E4A18">
      <w:pPr>
        <w:pStyle w:val="Heading3"/>
      </w:pPr>
      <w:bookmarkStart w:id="1350" w:name="_Ref504127516"/>
      <w:r w:rsidRPr="00EC314F">
        <w:t xml:space="preserve">Within 14 days of the receipt of a Variation Price Request the Consultant must provide the </w:t>
      </w:r>
      <w:r w:rsidR="00FD196C">
        <w:t>Principal</w:t>
      </w:r>
      <w:r w:rsidRPr="00EC314F">
        <w:t>'s Representative with a written notice in which the Consultant sets out:</w:t>
      </w:r>
      <w:bookmarkEnd w:id="1350"/>
    </w:p>
    <w:p w14:paraId="6AB4C6F7" w14:textId="77777777" w:rsidR="00EB70C4" w:rsidRPr="00EC314F" w:rsidRDefault="00EB70C4" w:rsidP="006E4A18">
      <w:pPr>
        <w:pStyle w:val="Heading4"/>
      </w:pPr>
      <w:bookmarkStart w:id="1351" w:name="_Toc320086294"/>
      <w:bookmarkStart w:id="1352" w:name="_Toc320086992"/>
      <w:bookmarkStart w:id="1353" w:name="_Toc320087574"/>
      <w:r w:rsidRPr="00EC314F">
        <w:t>the</w:t>
      </w:r>
      <w:r w:rsidR="009E08CF" w:rsidRPr="00EC314F">
        <w:t xml:space="preserve"> proposed</w:t>
      </w:r>
      <w:r w:rsidRPr="00EC314F">
        <w:t xml:space="preserve"> adjustment </w:t>
      </w:r>
      <w:r w:rsidR="0012445B">
        <w:t xml:space="preserve">(if any) </w:t>
      </w:r>
      <w:r w:rsidRPr="00EC314F">
        <w:t>to the Fee to carry out the proposed Variation; and</w:t>
      </w:r>
      <w:bookmarkEnd w:id="1351"/>
      <w:bookmarkEnd w:id="1352"/>
      <w:bookmarkEnd w:id="1353"/>
    </w:p>
    <w:p w14:paraId="3441CF78" w14:textId="77777777" w:rsidR="00EB70C4" w:rsidRPr="00EC314F" w:rsidRDefault="00EB70C4" w:rsidP="006E4A18">
      <w:pPr>
        <w:pStyle w:val="Heading4"/>
      </w:pPr>
      <w:bookmarkStart w:id="1354" w:name="_Toc320086295"/>
      <w:bookmarkStart w:id="1355" w:name="_Toc320086993"/>
      <w:bookmarkStart w:id="1356" w:name="_Toc320087575"/>
      <w:r w:rsidRPr="00EC314F">
        <w:t xml:space="preserve">the effect </w:t>
      </w:r>
      <w:r w:rsidR="0012445B">
        <w:t xml:space="preserve">(if any) </w:t>
      </w:r>
      <w:r w:rsidRPr="00EC314F">
        <w:t xml:space="preserve">which the proposed Variation will have on the then approved </w:t>
      </w:r>
      <w:r w:rsidR="00C434DC">
        <w:t>Consultant's P</w:t>
      </w:r>
      <w:r w:rsidRPr="00EC314F">
        <w:t>rogram.</w:t>
      </w:r>
      <w:bookmarkEnd w:id="1354"/>
      <w:bookmarkEnd w:id="1355"/>
      <w:bookmarkEnd w:id="1356"/>
    </w:p>
    <w:p w14:paraId="5BC0EAFC" w14:textId="55DCA1EB" w:rsidR="00EB70C4" w:rsidRPr="00EC314F" w:rsidRDefault="00EB70C4" w:rsidP="00BE420D">
      <w:pPr>
        <w:pStyle w:val="Heading2"/>
        <w:ind w:left="993"/>
      </w:pPr>
      <w:bookmarkStart w:id="1357" w:name="_Toc488738730"/>
      <w:bookmarkStart w:id="1358" w:name="_Ref22650159"/>
      <w:bookmarkStart w:id="1359" w:name="_Ref22650241"/>
      <w:bookmarkStart w:id="1360" w:name="_Ref146533084"/>
      <w:bookmarkStart w:id="1361" w:name="_Toc320086296"/>
      <w:bookmarkStart w:id="1362" w:name="_Toc320086643"/>
      <w:bookmarkStart w:id="1363" w:name="_Toc320086994"/>
      <w:bookmarkStart w:id="1364" w:name="_Toc320087576"/>
      <w:bookmarkStart w:id="1365" w:name="_Toc362968308"/>
      <w:bookmarkStart w:id="1366" w:name="_Toc362969561"/>
      <w:bookmarkStart w:id="1367" w:name="_Ref504838981"/>
      <w:bookmarkStart w:id="1368" w:name="_Toc216343415"/>
      <w:r w:rsidRPr="00EC314F">
        <w:t xml:space="preserve">Variation </w:t>
      </w:r>
      <w:bookmarkEnd w:id="1357"/>
      <w:bookmarkEnd w:id="1358"/>
      <w:bookmarkEnd w:id="1359"/>
      <w:bookmarkEnd w:id="1360"/>
      <w:r w:rsidR="00286696">
        <w:t>O</w:t>
      </w:r>
      <w:r w:rsidR="00C97F3F" w:rsidRPr="00EC314F">
        <w:t>rder</w:t>
      </w:r>
      <w:bookmarkEnd w:id="1361"/>
      <w:bookmarkEnd w:id="1362"/>
      <w:bookmarkEnd w:id="1363"/>
      <w:bookmarkEnd w:id="1364"/>
      <w:bookmarkEnd w:id="1365"/>
      <w:bookmarkEnd w:id="1366"/>
      <w:bookmarkEnd w:id="1367"/>
      <w:bookmarkEnd w:id="1368"/>
    </w:p>
    <w:p w14:paraId="1303AED3" w14:textId="678F6CF0" w:rsidR="009E08CF" w:rsidRPr="00EC314F" w:rsidRDefault="00EB70C4" w:rsidP="0095141F">
      <w:pPr>
        <w:pStyle w:val="Heading3"/>
      </w:pPr>
      <w:r w:rsidRPr="00EC314F">
        <w:t xml:space="preserve">Whether or not the </w:t>
      </w:r>
      <w:r w:rsidR="00FD196C">
        <w:t>Principal</w:t>
      </w:r>
      <w:r w:rsidRPr="00EC314F">
        <w:t>'s Representative has issued a Variation Price Request under clause </w:t>
      </w:r>
      <w:r w:rsidRPr="00EC314F">
        <w:fldChar w:fldCharType="begin"/>
      </w:r>
      <w:r w:rsidRPr="00EC314F">
        <w:instrText xml:space="preserve"> REF _Ref22648998 \r \h </w:instrText>
      </w:r>
      <w:r w:rsidRPr="00EC314F">
        <w:fldChar w:fldCharType="separate"/>
      </w:r>
      <w:r w:rsidR="00FA2AC4">
        <w:t>12.1</w:t>
      </w:r>
      <w:r w:rsidRPr="00EC314F">
        <w:fldChar w:fldCharType="end"/>
      </w:r>
      <w:r w:rsidRPr="00EC314F">
        <w:t xml:space="preserve">, the </w:t>
      </w:r>
      <w:r w:rsidR="00FD196C">
        <w:t>Principal</w:t>
      </w:r>
      <w:r w:rsidRPr="00EC314F">
        <w:t xml:space="preserve">'s Representative may at any time </w:t>
      </w:r>
      <w:r w:rsidR="00286696">
        <w:t>and from time to time D</w:t>
      </w:r>
      <w:r w:rsidR="004A44F3">
        <w:t>irect</w:t>
      </w:r>
      <w:r w:rsidRPr="00EC314F">
        <w:t xml:space="preserve"> the Consultant to carry out a Variation by </w:t>
      </w:r>
      <w:r w:rsidR="009E08CF" w:rsidRPr="00EC314F">
        <w:t xml:space="preserve">issuing </w:t>
      </w:r>
      <w:r w:rsidRPr="00EC314F">
        <w:t>a Variation Order</w:t>
      </w:r>
      <w:r w:rsidR="0012445B">
        <w:t xml:space="preserve"> in which the Principal's Representative will state </w:t>
      </w:r>
      <w:r w:rsidR="00A476EF">
        <w:t>that the Fee will be adjusted by the amount</w:t>
      </w:r>
      <w:r w:rsidR="0012445B">
        <w:t>:</w:t>
      </w:r>
    </w:p>
    <w:p w14:paraId="0F569000" w14:textId="02EDD9CA" w:rsidR="00EB70C4" w:rsidRPr="00EC314F" w:rsidRDefault="00EB70C4" w:rsidP="006E4A18">
      <w:pPr>
        <w:pStyle w:val="Heading4"/>
      </w:pPr>
      <w:bookmarkStart w:id="1369" w:name="_Ref22649129"/>
      <w:bookmarkStart w:id="1370" w:name="_Toc320086297"/>
      <w:bookmarkStart w:id="1371" w:name="_Toc320086996"/>
      <w:bookmarkStart w:id="1372" w:name="_Toc320087577"/>
      <w:r w:rsidRPr="00EC314F">
        <w:t xml:space="preserve">set out in the Consultant's </w:t>
      </w:r>
      <w:r w:rsidR="0034567B">
        <w:t>notice under clause </w:t>
      </w:r>
      <w:r w:rsidR="00A476EF">
        <w:fldChar w:fldCharType="begin"/>
      </w:r>
      <w:r w:rsidR="00A476EF">
        <w:instrText xml:space="preserve"> REF _Ref504127516 \w \h </w:instrText>
      </w:r>
      <w:r w:rsidR="00A476EF">
        <w:fldChar w:fldCharType="separate"/>
      </w:r>
      <w:r w:rsidR="00FA2AC4">
        <w:t>12.1(b)</w:t>
      </w:r>
      <w:r w:rsidR="00A476EF">
        <w:fldChar w:fldCharType="end"/>
      </w:r>
      <w:r w:rsidR="0034567B">
        <w:t xml:space="preserve"> (if any)</w:t>
      </w:r>
      <w:r w:rsidRPr="00EC314F">
        <w:t>; or</w:t>
      </w:r>
      <w:bookmarkEnd w:id="1369"/>
      <w:bookmarkEnd w:id="1370"/>
      <w:bookmarkEnd w:id="1371"/>
      <w:bookmarkEnd w:id="1372"/>
    </w:p>
    <w:p w14:paraId="06DEFE16" w14:textId="2A86CA1E" w:rsidR="00EB70C4" w:rsidRDefault="00A476EF" w:rsidP="0095141F">
      <w:pPr>
        <w:pStyle w:val="Heading4"/>
      </w:pPr>
      <w:bookmarkStart w:id="1373" w:name="_Toc320086298"/>
      <w:bookmarkStart w:id="1374" w:name="_Toc320086997"/>
      <w:bookmarkStart w:id="1375" w:name="_Toc320087578"/>
      <w:r>
        <w:t xml:space="preserve">to </w:t>
      </w:r>
      <w:r w:rsidR="0034567B">
        <w:t>be</w:t>
      </w:r>
      <w:r w:rsidR="00B41E63" w:rsidRPr="00EC314F">
        <w:t xml:space="preserve"> </w:t>
      </w:r>
      <w:r w:rsidR="00EB70C4" w:rsidRPr="00EC314F">
        <w:t xml:space="preserve">determined </w:t>
      </w:r>
      <w:r w:rsidR="00B41E63" w:rsidRPr="00EC314F">
        <w:t xml:space="preserve">by the </w:t>
      </w:r>
      <w:r w:rsidR="00FD196C">
        <w:t>Principal</w:t>
      </w:r>
      <w:r w:rsidR="00B41E63" w:rsidRPr="00EC314F">
        <w:t xml:space="preserve">'s Representative </w:t>
      </w:r>
      <w:r w:rsidR="00EB70C4" w:rsidRPr="00EC314F">
        <w:t>under clause </w:t>
      </w:r>
      <w:r w:rsidR="00EB70C4" w:rsidRPr="00EC314F">
        <w:fldChar w:fldCharType="begin"/>
      </w:r>
      <w:r w:rsidR="00EB70C4" w:rsidRPr="00EC314F">
        <w:instrText xml:space="preserve"> REF _Ref22649026 \w \h </w:instrText>
      </w:r>
      <w:r w:rsidR="00625EF4">
        <w:instrText xml:space="preserve"> \* MERGEFORMAT </w:instrText>
      </w:r>
      <w:r w:rsidR="00EB70C4" w:rsidRPr="00EC314F">
        <w:fldChar w:fldCharType="separate"/>
      </w:r>
      <w:r w:rsidR="00FA2AC4">
        <w:t>12.3(b)</w:t>
      </w:r>
      <w:r w:rsidR="00EB70C4" w:rsidRPr="00EC314F">
        <w:fldChar w:fldCharType="end"/>
      </w:r>
      <w:r w:rsidR="00EB70C4" w:rsidRPr="00EC314F">
        <w:t xml:space="preserve"> </w:t>
      </w:r>
      <w:r>
        <w:t>or</w:t>
      </w:r>
      <w:r w:rsidR="00EB70C4" w:rsidRPr="00EC314F">
        <w:t xml:space="preserve"> </w:t>
      </w:r>
      <w:r w:rsidR="002E52E7">
        <w:t xml:space="preserve">clause </w:t>
      </w:r>
      <w:r w:rsidR="00EB70C4" w:rsidRPr="00EC314F">
        <w:fldChar w:fldCharType="begin"/>
      </w:r>
      <w:r w:rsidR="00EB70C4" w:rsidRPr="00EC314F">
        <w:instrText xml:space="preserve"> REF _Ref22649043 \w \h </w:instrText>
      </w:r>
      <w:r w:rsidR="00625EF4">
        <w:instrText xml:space="preserve"> \* MERGEFORMAT </w:instrText>
      </w:r>
      <w:r w:rsidR="00EB70C4" w:rsidRPr="00EC314F">
        <w:fldChar w:fldCharType="separate"/>
      </w:r>
      <w:r w:rsidR="00FA2AC4">
        <w:t>12.3(c)</w:t>
      </w:r>
      <w:r w:rsidR="00EB70C4" w:rsidRPr="00EC314F">
        <w:fldChar w:fldCharType="end"/>
      </w:r>
      <w:r w:rsidR="00EB70C4" w:rsidRPr="00EC314F">
        <w:t>.</w:t>
      </w:r>
      <w:bookmarkEnd w:id="1373"/>
      <w:bookmarkEnd w:id="1374"/>
      <w:bookmarkEnd w:id="1375"/>
    </w:p>
    <w:p w14:paraId="33C63A4E" w14:textId="77777777" w:rsidR="0012445B" w:rsidRDefault="0012445B" w:rsidP="006E4A18">
      <w:pPr>
        <w:pStyle w:val="Heading3"/>
      </w:pPr>
      <w:r>
        <w:t xml:space="preserve">No </w:t>
      </w:r>
      <w:r w:rsidR="00A715A2">
        <w:t>V</w:t>
      </w:r>
      <w:r>
        <w:t>ariation</w:t>
      </w:r>
      <w:r w:rsidR="00A476EF">
        <w:t>, individually or in aggregate with other Variations,</w:t>
      </w:r>
      <w:r>
        <w:t xml:space="preserve"> will invalidate </w:t>
      </w:r>
      <w:r w:rsidR="00A476EF">
        <w:t xml:space="preserve">or constitute a repudiation of </w:t>
      </w:r>
      <w:r>
        <w:t xml:space="preserve">the </w:t>
      </w:r>
      <w:r w:rsidR="00FF644D">
        <w:t>Agreement</w:t>
      </w:r>
      <w:r>
        <w:t xml:space="preserve"> irrespective of the nature, extent or value of the services the subject of the Variation.</w:t>
      </w:r>
    </w:p>
    <w:p w14:paraId="56B79189" w14:textId="2780861D" w:rsidR="00EB70C4" w:rsidRPr="00EC314F" w:rsidRDefault="00EB70C4" w:rsidP="00BE420D">
      <w:pPr>
        <w:pStyle w:val="Heading2"/>
        <w:ind w:left="993"/>
      </w:pPr>
      <w:bookmarkStart w:id="1376" w:name="_Toc488738731"/>
      <w:bookmarkStart w:id="1377" w:name="_Toc320086299"/>
      <w:bookmarkStart w:id="1378" w:name="_Toc320086644"/>
      <w:bookmarkStart w:id="1379" w:name="_Toc320086998"/>
      <w:bookmarkStart w:id="1380" w:name="_Toc320087579"/>
      <w:bookmarkStart w:id="1381" w:name="_Toc362968309"/>
      <w:bookmarkStart w:id="1382" w:name="_Toc362969562"/>
      <w:bookmarkStart w:id="1383" w:name="_Ref513208737"/>
      <w:bookmarkStart w:id="1384" w:name="_Toc216343416"/>
      <w:r w:rsidRPr="00EC314F">
        <w:t>Cost of Variation</w:t>
      </w:r>
      <w:bookmarkEnd w:id="1376"/>
      <w:bookmarkEnd w:id="1377"/>
      <w:bookmarkEnd w:id="1378"/>
      <w:bookmarkEnd w:id="1379"/>
      <w:bookmarkEnd w:id="1380"/>
      <w:bookmarkEnd w:id="1381"/>
      <w:bookmarkEnd w:id="1382"/>
      <w:bookmarkEnd w:id="1383"/>
      <w:bookmarkEnd w:id="1384"/>
    </w:p>
    <w:p w14:paraId="5B570E62" w14:textId="77777777" w:rsidR="00EB70C4" w:rsidRPr="00EC314F" w:rsidRDefault="00A476EF" w:rsidP="00421050">
      <w:pPr>
        <w:pStyle w:val="IndentParaLevel1"/>
      </w:pPr>
      <w:r>
        <w:t>T</w:t>
      </w:r>
      <w:r w:rsidR="005A26AC">
        <w:t xml:space="preserve">he </w:t>
      </w:r>
      <w:r w:rsidR="00EB70C4" w:rsidRPr="00EC314F">
        <w:t xml:space="preserve">Fee will be </w:t>
      </w:r>
      <w:r w:rsidR="009919B3">
        <w:t xml:space="preserve">adjusted </w:t>
      </w:r>
      <w:r w:rsidR="00EB70C4" w:rsidRPr="00EC314F">
        <w:t xml:space="preserve">for Variations the subject of a </w:t>
      </w:r>
      <w:r w:rsidR="00C938AA" w:rsidRPr="00EC314F">
        <w:t xml:space="preserve">Variation Order </w:t>
      </w:r>
      <w:r w:rsidR="00EB70C4" w:rsidRPr="00EC314F">
        <w:t>by:</w:t>
      </w:r>
    </w:p>
    <w:p w14:paraId="35CFA8BC" w14:textId="23043249" w:rsidR="00EB70C4" w:rsidRPr="00EC314F" w:rsidRDefault="00EB70C4" w:rsidP="0079110E">
      <w:pPr>
        <w:pStyle w:val="Heading3"/>
      </w:pPr>
      <w:bookmarkStart w:id="1385" w:name="_Toc320086300"/>
      <w:bookmarkStart w:id="1386" w:name="_Toc320086999"/>
      <w:bookmarkStart w:id="1387" w:name="_Toc320087580"/>
      <w:bookmarkStart w:id="1388" w:name="_Ref504128583"/>
      <w:r w:rsidRPr="00EC314F">
        <w:t>where clause </w:t>
      </w:r>
      <w:r w:rsidR="00A476EF">
        <w:fldChar w:fldCharType="begin"/>
      </w:r>
      <w:r w:rsidR="00A476EF">
        <w:instrText xml:space="preserve"> REF _Ref22649129 \w \h </w:instrText>
      </w:r>
      <w:r w:rsidR="00A476EF">
        <w:fldChar w:fldCharType="separate"/>
      </w:r>
      <w:r w:rsidR="00FA2AC4">
        <w:t>12.2(a)(i)</w:t>
      </w:r>
      <w:r w:rsidR="00A476EF">
        <w:fldChar w:fldCharType="end"/>
      </w:r>
      <w:r w:rsidRPr="00EC314F">
        <w:t xml:space="preserve"> applies, the amount</w:t>
      </w:r>
      <w:r w:rsidR="00A476EF">
        <w:t xml:space="preserve"> set out </w:t>
      </w:r>
      <w:r w:rsidR="00A476EF" w:rsidRPr="00EC314F">
        <w:t xml:space="preserve">in the Consultant's </w:t>
      </w:r>
      <w:r w:rsidR="00A476EF">
        <w:t>notice under clause </w:t>
      </w:r>
      <w:r w:rsidR="00A476EF">
        <w:fldChar w:fldCharType="begin"/>
      </w:r>
      <w:r w:rsidR="00A476EF">
        <w:instrText xml:space="preserve"> REF _Ref504127516 \w \h </w:instrText>
      </w:r>
      <w:r w:rsidR="00A476EF">
        <w:fldChar w:fldCharType="separate"/>
      </w:r>
      <w:r w:rsidR="00FA2AC4">
        <w:t>12.1(b)</w:t>
      </w:r>
      <w:r w:rsidR="00A476EF">
        <w:fldChar w:fldCharType="end"/>
      </w:r>
      <w:r w:rsidRPr="00EC314F">
        <w:t>;</w:t>
      </w:r>
      <w:bookmarkEnd w:id="1385"/>
      <w:bookmarkEnd w:id="1386"/>
      <w:bookmarkEnd w:id="1387"/>
      <w:bookmarkEnd w:id="1388"/>
    </w:p>
    <w:p w14:paraId="7A88F3AF" w14:textId="29A6DC6C" w:rsidR="00EB70C4" w:rsidRPr="00EC314F" w:rsidRDefault="00A476EF" w:rsidP="0079110E">
      <w:pPr>
        <w:pStyle w:val="Heading3"/>
      </w:pPr>
      <w:bookmarkStart w:id="1389" w:name="_Ref22649026"/>
      <w:bookmarkStart w:id="1390" w:name="_Toc320086301"/>
      <w:bookmarkStart w:id="1391" w:name="_Toc320087000"/>
      <w:bookmarkStart w:id="1392" w:name="_Toc320087581"/>
      <w:r>
        <w:t xml:space="preserve">if clause </w:t>
      </w:r>
      <w:r>
        <w:fldChar w:fldCharType="begin"/>
      </w:r>
      <w:r>
        <w:instrText xml:space="preserve"> REF _Ref504128583 \w \h </w:instrText>
      </w:r>
      <w:r>
        <w:fldChar w:fldCharType="separate"/>
      </w:r>
      <w:r w:rsidR="00FA2AC4">
        <w:t>12.3(a)</w:t>
      </w:r>
      <w:r>
        <w:fldChar w:fldCharType="end"/>
      </w:r>
      <w:r>
        <w:t xml:space="preserve"> does not apply, </w:t>
      </w:r>
      <w:r w:rsidR="00EB70C4" w:rsidRPr="00EC314F">
        <w:t xml:space="preserve">an amount determined by the </w:t>
      </w:r>
      <w:r w:rsidR="00FD196C">
        <w:t>Principal</w:t>
      </w:r>
      <w:r w:rsidR="00EB70C4" w:rsidRPr="00EC314F">
        <w:t xml:space="preserve">'s Representative using </w:t>
      </w:r>
      <w:r w:rsidR="00EB410F" w:rsidRPr="00EC314F">
        <w:t xml:space="preserve">the hourly rates or other </w:t>
      </w:r>
      <w:r w:rsidR="00EB70C4" w:rsidRPr="00EC314F">
        <w:t xml:space="preserve">rates or prices </w:t>
      </w:r>
      <w:r>
        <w:t xml:space="preserve">set out in Item </w:t>
      </w:r>
      <w:r>
        <w:fldChar w:fldCharType="begin"/>
      </w:r>
      <w:r>
        <w:instrText xml:space="preserve"> REF _Ref504128669 \w \h </w:instrText>
      </w:r>
      <w:r>
        <w:fldChar w:fldCharType="separate"/>
      </w:r>
      <w:r w:rsidR="00FA2AC4">
        <w:t>32</w:t>
      </w:r>
      <w:r>
        <w:fldChar w:fldCharType="end"/>
      </w:r>
      <w:r>
        <w:t xml:space="preserve"> </w:t>
      </w:r>
      <w:r w:rsidR="00EB70C4" w:rsidRPr="00EC314F">
        <w:t xml:space="preserve">to the extent </w:t>
      </w:r>
      <w:r w:rsidR="00A207B4">
        <w:t xml:space="preserve">the Principal's Representative determines </w:t>
      </w:r>
      <w:r w:rsidR="00EB70C4" w:rsidRPr="00EC314F">
        <w:t xml:space="preserve">they are applicable to, or </w:t>
      </w:r>
      <w:r>
        <w:t xml:space="preserve">that </w:t>
      </w:r>
      <w:r w:rsidR="00EB70C4" w:rsidRPr="00EC314F">
        <w:t xml:space="preserve">it is reasonable to use them for </w:t>
      </w:r>
      <w:r>
        <w:t xml:space="preserve">the purpose of </w:t>
      </w:r>
      <w:r w:rsidR="00EB70C4" w:rsidRPr="00EC314F">
        <w:t>valuing, the Variation; or</w:t>
      </w:r>
      <w:bookmarkEnd w:id="1389"/>
      <w:bookmarkEnd w:id="1390"/>
      <w:bookmarkEnd w:id="1391"/>
      <w:bookmarkEnd w:id="1392"/>
    </w:p>
    <w:p w14:paraId="72F97409" w14:textId="41AB44B6" w:rsidR="00EB70C4" w:rsidRPr="00EC314F" w:rsidRDefault="00EB70C4" w:rsidP="0079110E">
      <w:pPr>
        <w:pStyle w:val="Heading3"/>
      </w:pPr>
      <w:bookmarkStart w:id="1393" w:name="_Ref22649043"/>
      <w:bookmarkStart w:id="1394" w:name="_Toc320086302"/>
      <w:bookmarkStart w:id="1395" w:name="_Toc320087001"/>
      <w:bookmarkStart w:id="1396" w:name="_Toc320087582"/>
      <w:r w:rsidRPr="00EC314F">
        <w:t xml:space="preserve">to the extent </w:t>
      </w:r>
      <w:r w:rsidR="00A476EF">
        <w:t xml:space="preserve">clause </w:t>
      </w:r>
      <w:r w:rsidR="00A476EF">
        <w:fldChar w:fldCharType="begin"/>
      </w:r>
      <w:r w:rsidR="00A476EF">
        <w:instrText xml:space="preserve"> REF _Ref22649026 \w \h </w:instrText>
      </w:r>
      <w:r w:rsidR="00A476EF">
        <w:fldChar w:fldCharType="separate"/>
      </w:r>
      <w:r w:rsidR="00FA2AC4">
        <w:t>12.3(b)</w:t>
      </w:r>
      <w:r w:rsidR="00A476EF">
        <w:fldChar w:fldCharType="end"/>
      </w:r>
      <w:r w:rsidRPr="00EC314F">
        <w:t xml:space="preserve"> does not apply, a reasonable amount:</w:t>
      </w:r>
      <w:bookmarkEnd w:id="1393"/>
      <w:bookmarkEnd w:id="1394"/>
      <w:bookmarkEnd w:id="1395"/>
      <w:bookmarkEnd w:id="1396"/>
    </w:p>
    <w:p w14:paraId="66E57A06" w14:textId="77777777" w:rsidR="00EB70C4" w:rsidRPr="00EC314F" w:rsidRDefault="00EB70C4" w:rsidP="00421050">
      <w:pPr>
        <w:pStyle w:val="Heading4"/>
      </w:pPr>
      <w:bookmarkStart w:id="1397" w:name="_Toc320086303"/>
      <w:bookmarkStart w:id="1398" w:name="_Toc320087002"/>
      <w:bookmarkStart w:id="1399" w:name="_Toc320087583"/>
      <w:r w:rsidRPr="00EC314F">
        <w:lastRenderedPageBreak/>
        <w:t>to be agreed between the parties; or</w:t>
      </w:r>
      <w:bookmarkEnd w:id="1397"/>
      <w:bookmarkEnd w:id="1398"/>
      <w:bookmarkEnd w:id="1399"/>
    </w:p>
    <w:p w14:paraId="0C8722A8" w14:textId="77777777" w:rsidR="00EB70C4" w:rsidRDefault="00EB70C4" w:rsidP="00421050">
      <w:pPr>
        <w:pStyle w:val="Heading4"/>
      </w:pPr>
      <w:bookmarkStart w:id="1400" w:name="_Toc320086304"/>
      <w:bookmarkStart w:id="1401" w:name="_Toc320087003"/>
      <w:bookmarkStart w:id="1402" w:name="_Toc320087584"/>
      <w:r w:rsidRPr="00EC314F">
        <w:t xml:space="preserve">failing agreement, determined by the </w:t>
      </w:r>
      <w:r w:rsidR="00FD196C">
        <w:t>Principal</w:t>
      </w:r>
      <w:r w:rsidRPr="00EC314F">
        <w:t>'s Representative.</w:t>
      </w:r>
      <w:bookmarkEnd w:id="1400"/>
      <w:bookmarkEnd w:id="1401"/>
      <w:bookmarkEnd w:id="1402"/>
    </w:p>
    <w:p w14:paraId="37493EC7" w14:textId="73AC3F88" w:rsidR="0012445B" w:rsidRDefault="0012445B" w:rsidP="00BE420D">
      <w:pPr>
        <w:pStyle w:val="Heading2"/>
        <w:ind w:left="993"/>
      </w:pPr>
      <w:bookmarkStart w:id="1403" w:name="_Toc320086305"/>
      <w:bookmarkStart w:id="1404" w:name="_Toc320086645"/>
      <w:bookmarkStart w:id="1405" w:name="_Toc320087004"/>
      <w:bookmarkStart w:id="1406" w:name="_Toc320087585"/>
      <w:bookmarkStart w:id="1407" w:name="_Toc362968310"/>
      <w:bookmarkStart w:id="1408" w:name="_Toc362969563"/>
      <w:bookmarkStart w:id="1409" w:name="_Toc216343417"/>
      <w:r>
        <w:t>Rates and prices</w:t>
      </w:r>
      <w:bookmarkEnd w:id="1403"/>
      <w:bookmarkEnd w:id="1404"/>
      <w:bookmarkEnd w:id="1405"/>
      <w:bookmarkEnd w:id="1406"/>
      <w:bookmarkEnd w:id="1407"/>
      <w:bookmarkEnd w:id="1408"/>
      <w:bookmarkEnd w:id="1409"/>
    </w:p>
    <w:p w14:paraId="0FFA3788" w14:textId="74A657CC" w:rsidR="00A22C21" w:rsidRDefault="00A476EF" w:rsidP="0012445B">
      <w:pPr>
        <w:pStyle w:val="IndentParaLevel1"/>
      </w:pPr>
      <w:r>
        <w:t>T</w:t>
      </w:r>
      <w:r w:rsidR="0012445B">
        <w:t xml:space="preserve">he hourly </w:t>
      </w:r>
      <w:r>
        <w:t xml:space="preserve">and </w:t>
      </w:r>
      <w:r w:rsidR="0012445B">
        <w:t xml:space="preserve">other rates </w:t>
      </w:r>
      <w:r>
        <w:t>and</w:t>
      </w:r>
      <w:r w:rsidR="0012445B">
        <w:t xml:space="preserve"> prices </w:t>
      </w:r>
      <w:r>
        <w:t xml:space="preserve">in Item </w:t>
      </w:r>
      <w:r>
        <w:fldChar w:fldCharType="begin"/>
      </w:r>
      <w:r>
        <w:instrText xml:space="preserve"> REF _Ref504128669 \w \h </w:instrText>
      </w:r>
      <w:r>
        <w:fldChar w:fldCharType="separate"/>
      </w:r>
      <w:r w:rsidR="00FA2AC4">
        <w:t>32</w:t>
      </w:r>
      <w:r>
        <w:fldChar w:fldCharType="end"/>
      </w:r>
      <w:r w:rsidR="001D78D8">
        <w:t xml:space="preserve"> </w:t>
      </w:r>
      <w:r>
        <w:t>include and are deemed</w:t>
      </w:r>
      <w:r w:rsidR="00A22C21">
        <w:t xml:space="preserve"> to </w:t>
      </w:r>
      <w:r>
        <w:t>include all</w:t>
      </w:r>
      <w:r w:rsidR="00A22C21">
        <w:t>:</w:t>
      </w:r>
    </w:p>
    <w:p w14:paraId="0D310AB7" w14:textId="77777777" w:rsidR="0012445B" w:rsidRDefault="00A22C21" w:rsidP="0079110E">
      <w:pPr>
        <w:pStyle w:val="Heading3"/>
      </w:pPr>
      <w:bookmarkStart w:id="1410" w:name="_Toc320086306"/>
      <w:bookmarkStart w:id="1411" w:name="_Toc320087005"/>
      <w:bookmarkStart w:id="1412" w:name="_Toc320087586"/>
      <w:r>
        <w:t xml:space="preserve">labour, materials, overheads and profit related to the work the subject of the Variation and compliance with the Consultant's obligations under the </w:t>
      </w:r>
      <w:r w:rsidR="00FF644D">
        <w:t>Agreement</w:t>
      </w:r>
      <w:r>
        <w:t>; and</w:t>
      </w:r>
      <w:bookmarkEnd w:id="1410"/>
      <w:bookmarkEnd w:id="1411"/>
      <w:bookmarkEnd w:id="1412"/>
    </w:p>
    <w:p w14:paraId="2D74CBB3" w14:textId="77777777" w:rsidR="00A22C21" w:rsidRPr="0012445B" w:rsidRDefault="00A22C21" w:rsidP="0079110E">
      <w:pPr>
        <w:pStyle w:val="Heading3"/>
      </w:pPr>
      <w:bookmarkStart w:id="1413" w:name="_Toc320086307"/>
      <w:bookmarkStart w:id="1414" w:name="_Toc320087006"/>
      <w:bookmarkStart w:id="1415" w:name="_Toc320087587"/>
      <w:r>
        <w:t>costs and expenses which will be incurred by the Consultant arising out of or in connection with the Variation.</w:t>
      </w:r>
      <w:bookmarkEnd w:id="1413"/>
      <w:bookmarkEnd w:id="1414"/>
      <w:bookmarkEnd w:id="1415"/>
    </w:p>
    <w:p w14:paraId="74B754DC" w14:textId="35286FC6" w:rsidR="00EB70C4" w:rsidRPr="00EC314F" w:rsidRDefault="00EB70C4" w:rsidP="00BE420D">
      <w:pPr>
        <w:pStyle w:val="Heading2"/>
        <w:ind w:left="993"/>
      </w:pPr>
      <w:bookmarkStart w:id="1416" w:name="_Toc488738733"/>
      <w:bookmarkStart w:id="1417" w:name="_Toc320086308"/>
      <w:bookmarkStart w:id="1418" w:name="_Toc320086646"/>
      <w:bookmarkStart w:id="1419" w:name="_Toc320087007"/>
      <w:bookmarkStart w:id="1420" w:name="_Toc320087588"/>
      <w:bookmarkStart w:id="1421" w:name="_Toc362968311"/>
      <w:bookmarkStart w:id="1422" w:name="_Toc362969564"/>
      <w:bookmarkStart w:id="1423" w:name="_Toc216343418"/>
      <w:r w:rsidRPr="00EC314F">
        <w:t>Omissions</w:t>
      </w:r>
      <w:bookmarkEnd w:id="1416"/>
      <w:bookmarkEnd w:id="1417"/>
      <w:bookmarkEnd w:id="1418"/>
      <w:bookmarkEnd w:id="1419"/>
      <w:bookmarkEnd w:id="1420"/>
      <w:bookmarkEnd w:id="1421"/>
      <w:bookmarkEnd w:id="1422"/>
      <w:bookmarkEnd w:id="1423"/>
    </w:p>
    <w:p w14:paraId="383F7D06" w14:textId="77777777" w:rsidR="00EB70C4" w:rsidRDefault="00EB70C4" w:rsidP="00421050">
      <w:pPr>
        <w:pStyle w:val="IndentParaLevel1"/>
      </w:pPr>
      <w:r w:rsidRPr="00EC314F">
        <w:t xml:space="preserve">If a Variation the subject of a </w:t>
      </w:r>
      <w:r w:rsidR="00C434DC">
        <w:t>D</w:t>
      </w:r>
      <w:r w:rsidRPr="00EC314F">
        <w:t xml:space="preserve">irection by the </w:t>
      </w:r>
      <w:r w:rsidR="00FD196C">
        <w:t>Principal</w:t>
      </w:r>
      <w:r w:rsidRPr="00EC314F">
        <w:t>'s Representative omits</w:t>
      </w:r>
      <w:r w:rsidR="00A476EF">
        <w:t>,</w:t>
      </w:r>
      <w:r w:rsidRPr="00EC314F">
        <w:t xml:space="preserve"> deletes </w:t>
      </w:r>
      <w:r w:rsidR="00A476EF">
        <w:t xml:space="preserve">or decreases </w:t>
      </w:r>
      <w:r w:rsidRPr="00EC314F">
        <w:t xml:space="preserve">any part of the Services, the </w:t>
      </w:r>
      <w:r w:rsidR="00FD196C">
        <w:t>Principal</w:t>
      </w:r>
      <w:r w:rsidRPr="00EC314F">
        <w:t xml:space="preserve"> may thereafter carry out </w:t>
      </w:r>
      <w:r w:rsidR="00A476EF">
        <w:t xml:space="preserve">that part </w:t>
      </w:r>
      <w:r w:rsidR="004B72C0" w:rsidRPr="00EC314F">
        <w:t xml:space="preserve">either </w:t>
      </w:r>
      <w:r w:rsidRPr="00EC314F">
        <w:t xml:space="preserve">itself or </w:t>
      </w:r>
      <w:r w:rsidR="004B72C0" w:rsidRPr="00EC314F">
        <w:t xml:space="preserve">by engaging </w:t>
      </w:r>
      <w:r w:rsidRPr="00EC314F">
        <w:t xml:space="preserve">an </w:t>
      </w:r>
      <w:r w:rsidRPr="000C18DC">
        <w:t xml:space="preserve">Other </w:t>
      </w:r>
      <w:r w:rsidR="004A6CE9" w:rsidRPr="000C18DC">
        <w:t>Contractor</w:t>
      </w:r>
      <w:r w:rsidR="00631AB2" w:rsidRPr="00EC314F">
        <w:t xml:space="preserve"> </w:t>
      </w:r>
      <w:r w:rsidRPr="00EC314F">
        <w:t>to do so.</w:t>
      </w:r>
    </w:p>
    <w:p w14:paraId="76AC27D1" w14:textId="5AF765D1" w:rsidR="00B773BF" w:rsidRPr="00EC314F" w:rsidRDefault="00B773BF" w:rsidP="00BE420D">
      <w:pPr>
        <w:pStyle w:val="Heading2"/>
        <w:ind w:left="993"/>
      </w:pPr>
      <w:bookmarkStart w:id="1424" w:name="_Ref504381763"/>
      <w:bookmarkStart w:id="1425" w:name="_Toc216343419"/>
      <w:r>
        <w:t>N</w:t>
      </w:r>
      <w:r w:rsidRPr="00EC314F">
        <w:t xml:space="preserve">otice of </w:t>
      </w:r>
      <w:r w:rsidR="0095141F">
        <w:t>Directions</w:t>
      </w:r>
      <w:bookmarkEnd w:id="1424"/>
      <w:bookmarkEnd w:id="1425"/>
    </w:p>
    <w:p w14:paraId="4580788F" w14:textId="77777777" w:rsidR="0084271E" w:rsidRDefault="0084271E" w:rsidP="006E4A18">
      <w:pPr>
        <w:pStyle w:val="Heading3"/>
      </w:pPr>
      <w:bookmarkStart w:id="1426" w:name="_Ref504131069"/>
      <w:r>
        <w:t>If the Consultant considers that a Direction of the Principal or the Principal</w:t>
      </w:r>
      <w:r w:rsidRPr="00EC314F">
        <w:t>'s Representative</w:t>
      </w:r>
      <w:r>
        <w:t xml:space="preserve">, other than a Variation Order, constitutes or requires the performance of a Variation then the </w:t>
      </w:r>
      <w:r w:rsidRPr="00CE6A53">
        <w:t>Con</w:t>
      </w:r>
      <w:r w:rsidR="008E324F" w:rsidRPr="00805BEB">
        <w:t>sultant</w:t>
      </w:r>
      <w:r>
        <w:t xml:space="preserve"> must, if it wishes to make a Claim against the Principal arising out of or in connection with the Direction, within 5 Business Days of:</w:t>
      </w:r>
      <w:bookmarkEnd w:id="1426"/>
    </w:p>
    <w:p w14:paraId="6C9DD4B2" w14:textId="77777777" w:rsidR="0084271E" w:rsidRDefault="0084271E" w:rsidP="006E4A18">
      <w:pPr>
        <w:pStyle w:val="Heading4"/>
      </w:pPr>
      <w:bookmarkStart w:id="1427" w:name="_Ref504129909"/>
      <w:bookmarkStart w:id="1428" w:name="_Ref504130249"/>
      <w:r>
        <w:t>receipt of (and before commencing work on the subject matter of) the Direction, give written notice to the Principal</w:t>
      </w:r>
      <w:r w:rsidRPr="00EC314F">
        <w:t>'s Representative</w:t>
      </w:r>
      <w:r>
        <w:t xml:space="preserve"> that it considers the Direction constitutes or requires the performance of a Variation;</w:t>
      </w:r>
      <w:bookmarkEnd w:id="1427"/>
      <w:r>
        <w:t xml:space="preserve"> and</w:t>
      </w:r>
      <w:bookmarkEnd w:id="1428"/>
    </w:p>
    <w:p w14:paraId="7DF5AD31" w14:textId="3B4F3733" w:rsidR="0084271E" w:rsidRDefault="0084271E" w:rsidP="006E4A18">
      <w:pPr>
        <w:pStyle w:val="Heading4"/>
      </w:pPr>
      <w:bookmarkStart w:id="1429" w:name="_Ref504130471"/>
      <w:r>
        <w:t xml:space="preserve">giving the notice under clause </w:t>
      </w:r>
      <w:r>
        <w:fldChar w:fldCharType="begin"/>
      </w:r>
      <w:r>
        <w:instrText xml:space="preserve"> REF _Ref504130249 \w \h </w:instrText>
      </w:r>
      <w:r>
        <w:fldChar w:fldCharType="separate"/>
      </w:r>
      <w:r w:rsidR="00FA2AC4">
        <w:t>12.6(a)(i)</w:t>
      </w:r>
      <w:r>
        <w:fldChar w:fldCharType="end"/>
      </w:r>
      <w:r>
        <w:t>, submit a written Claim to the Principal's Representative which sets out:</w:t>
      </w:r>
      <w:bookmarkEnd w:id="1429"/>
    </w:p>
    <w:p w14:paraId="55022CCE" w14:textId="77777777" w:rsidR="0084271E" w:rsidRDefault="0084271E" w:rsidP="006E4A18">
      <w:pPr>
        <w:pStyle w:val="Heading5"/>
      </w:pPr>
      <w:r>
        <w:t>detailed particulars of the Direction and any other facts, matters or things on which the Claim is based;</w:t>
      </w:r>
    </w:p>
    <w:p w14:paraId="4F7DCC5A" w14:textId="77777777" w:rsidR="0084271E" w:rsidRDefault="0084271E" w:rsidP="006E4A18">
      <w:pPr>
        <w:pStyle w:val="Heading5"/>
      </w:pPr>
      <w:r>
        <w:t>the facts relied on in support of the Claim in sufficient detail to permit verification; and</w:t>
      </w:r>
    </w:p>
    <w:p w14:paraId="281579A8" w14:textId="77777777" w:rsidR="0084271E" w:rsidRDefault="0084271E" w:rsidP="006E4A18">
      <w:pPr>
        <w:pStyle w:val="Heading5"/>
      </w:pPr>
      <w:r>
        <w:t>the amount claimed and how it has been calculated.</w:t>
      </w:r>
    </w:p>
    <w:p w14:paraId="5AE8D727" w14:textId="0EACA3C0" w:rsidR="0095141F" w:rsidRDefault="0095141F" w:rsidP="006E4A18">
      <w:pPr>
        <w:pStyle w:val="Heading3"/>
      </w:pPr>
      <w:r>
        <w:t xml:space="preserve">As soon as practicable after receipt of a Claim under clause </w:t>
      </w:r>
      <w:r>
        <w:fldChar w:fldCharType="begin"/>
      </w:r>
      <w:r>
        <w:instrText xml:space="preserve"> REF _Ref504130471 \w \h </w:instrText>
      </w:r>
      <w:r>
        <w:fldChar w:fldCharType="separate"/>
      </w:r>
      <w:r w:rsidR="00FA2AC4">
        <w:t>12.6(a)(ii)</w:t>
      </w:r>
      <w:r>
        <w:fldChar w:fldCharType="end"/>
      </w:r>
      <w:r>
        <w:t>, the Principal</w:t>
      </w:r>
      <w:r w:rsidRPr="00EC314F">
        <w:t>'s Representative</w:t>
      </w:r>
      <w:r>
        <w:t xml:space="preserve"> will either issue a Variation Order or give written notice to the Consultant: </w:t>
      </w:r>
    </w:p>
    <w:p w14:paraId="3192EB0E" w14:textId="77777777" w:rsidR="0095141F" w:rsidRDefault="0095141F" w:rsidP="006E4A18">
      <w:pPr>
        <w:pStyle w:val="Heading4"/>
      </w:pPr>
      <w:r>
        <w:t>withdrawing the Direction the subject of the Consultant's Claim; or</w:t>
      </w:r>
    </w:p>
    <w:p w14:paraId="6C504389" w14:textId="77777777" w:rsidR="0084271E" w:rsidRDefault="0095141F" w:rsidP="006E4A18">
      <w:pPr>
        <w:pStyle w:val="Heading4"/>
      </w:pPr>
      <w:r>
        <w:t>advising that the Direction the subject of the Consultant's Claim does not constitute or require the performance of a Variation, in which event the Consultant must proceed to comply with that Direction</w:t>
      </w:r>
      <w:r w:rsidR="0084271E">
        <w:t>.</w:t>
      </w:r>
    </w:p>
    <w:p w14:paraId="5E3BDB99" w14:textId="39D9BD67" w:rsidR="0095141F" w:rsidRDefault="0095141F" w:rsidP="006E4A18">
      <w:pPr>
        <w:pStyle w:val="Heading3"/>
      </w:pPr>
      <w:r w:rsidRPr="00EC314F">
        <w:t xml:space="preserve">The Consultant </w:t>
      </w:r>
      <w:r w:rsidR="000621C6">
        <w:t>will</w:t>
      </w:r>
      <w:r>
        <w:t xml:space="preserve"> not </w:t>
      </w:r>
      <w:r w:rsidR="000621C6">
        <w:t xml:space="preserve">be </w:t>
      </w:r>
      <w:r>
        <w:t xml:space="preserve">entitled to make any Claim against the Principal arising out of or in connection </w:t>
      </w:r>
      <w:r w:rsidRPr="00D526D5">
        <w:t xml:space="preserve">with </w:t>
      </w:r>
      <w:r>
        <w:t xml:space="preserve">any Direction it considers constitutes or requires the performance of a Variation unless it complies strictly with clause </w:t>
      </w:r>
      <w:r>
        <w:fldChar w:fldCharType="begin"/>
      </w:r>
      <w:r>
        <w:instrText xml:space="preserve"> REF _Ref504131069 \w \h </w:instrText>
      </w:r>
      <w:r>
        <w:fldChar w:fldCharType="separate"/>
      </w:r>
      <w:r w:rsidR="00FA2AC4">
        <w:t>12.6(a)</w:t>
      </w:r>
      <w:r>
        <w:fldChar w:fldCharType="end"/>
      </w:r>
      <w:r>
        <w:t>.</w:t>
      </w:r>
    </w:p>
    <w:p w14:paraId="39646E19" w14:textId="31F2A1B7" w:rsidR="00EB70C4" w:rsidRPr="00EC314F" w:rsidRDefault="00EB70C4" w:rsidP="00421050">
      <w:pPr>
        <w:pStyle w:val="Heading1"/>
        <w:rPr>
          <w:b w:val="0"/>
          <w:bCs w:val="0"/>
        </w:rPr>
      </w:pPr>
      <w:bookmarkStart w:id="1430" w:name="_Toc488738734"/>
      <w:bookmarkStart w:id="1431" w:name="_Ref22650223"/>
      <w:bookmarkStart w:id="1432" w:name="_Ref99427848"/>
      <w:bookmarkStart w:id="1433" w:name="_Ref99427861"/>
      <w:bookmarkStart w:id="1434" w:name="_Ref151960464"/>
      <w:bookmarkStart w:id="1435" w:name="_Toc320086309"/>
      <w:bookmarkStart w:id="1436" w:name="_Toc320086647"/>
      <w:bookmarkStart w:id="1437" w:name="_Toc320087008"/>
      <w:bookmarkStart w:id="1438" w:name="_Toc320087589"/>
      <w:bookmarkStart w:id="1439" w:name="_Toc362968313"/>
      <w:bookmarkStart w:id="1440" w:name="_Toc362969566"/>
      <w:bookmarkStart w:id="1441" w:name="_Toc362971322"/>
      <w:bookmarkStart w:id="1442" w:name="_Ref511229932"/>
      <w:bookmarkStart w:id="1443" w:name="_Ref511229934"/>
      <w:bookmarkStart w:id="1444" w:name="_Ref511818080"/>
      <w:bookmarkStart w:id="1445" w:name="_Toc216343420"/>
      <w:r w:rsidRPr="00EC314F">
        <w:lastRenderedPageBreak/>
        <w:t>Payment</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14:paraId="5CE0960A" w14:textId="54CF9017" w:rsidR="00EB70C4" w:rsidRPr="00EC314F" w:rsidRDefault="00EB70C4" w:rsidP="00BE420D">
      <w:pPr>
        <w:pStyle w:val="Heading2"/>
        <w:ind w:left="993"/>
      </w:pPr>
      <w:bookmarkStart w:id="1446" w:name="_Toc488738735"/>
      <w:bookmarkStart w:id="1447" w:name="_Ref22650796"/>
      <w:bookmarkStart w:id="1448" w:name="_Toc320086310"/>
      <w:bookmarkStart w:id="1449" w:name="_Toc320086648"/>
      <w:bookmarkStart w:id="1450" w:name="_Toc320087009"/>
      <w:bookmarkStart w:id="1451" w:name="_Toc320087590"/>
      <w:bookmarkStart w:id="1452" w:name="_Toc362968314"/>
      <w:bookmarkStart w:id="1453" w:name="_Toc362969567"/>
      <w:bookmarkStart w:id="1454" w:name="_Toc216343421"/>
      <w:r w:rsidRPr="00EC314F">
        <w:t xml:space="preserve">Payment </w:t>
      </w:r>
      <w:bookmarkEnd w:id="1446"/>
      <w:bookmarkEnd w:id="1447"/>
      <w:r w:rsidR="00C97F3F" w:rsidRPr="00EC314F">
        <w:t>obligation</w:t>
      </w:r>
      <w:bookmarkEnd w:id="1448"/>
      <w:bookmarkEnd w:id="1449"/>
      <w:bookmarkEnd w:id="1450"/>
      <w:bookmarkEnd w:id="1451"/>
      <w:bookmarkEnd w:id="1452"/>
      <w:bookmarkEnd w:id="1453"/>
      <w:bookmarkEnd w:id="1454"/>
    </w:p>
    <w:p w14:paraId="2EE8D91F" w14:textId="5835AE30" w:rsidR="00EB70C4" w:rsidRPr="00EC314F" w:rsidRDefault="00EB70C4" w:rsidP="00EC5EFF">
      <w:pPr>
        <w:pStyle w:val="IndentParaLevel1"/>
      </w:pPr>
      <w:r w:rsidRPr="00EC314F">
        <w:t>Subject to clause </w:t>
      </w:r>
      <w:r w:rsidRPr="00EC314F">
        <w:fldChar w:fldCharType="begin"/>
      </w:r>
      <w:r w:rsidRPr="00EC314F">
        <w:instrText xml:space="preserve"> REF _Ref22649185 \w \h </w:instrText>
      </w:r>
      <w:r w:rsidRPr="00EC314F">
        <w:fldChar w:fldCharType="separate"/>
      </w:r>
      <w:r w:rsidR="00FA2AC4">
        <w:t>13.10</w:t>
      </w:r>
      <w:r w:rsidRPr="00EC314F">
        <w:fldChar w:fldCharType="end"/>
      </w:r>
      <w:r w:rsidR="004B72C0" w:rsidRPr="00EC314F">
        <w:t xml:space="preserve"> </w:t>
      </w:r>
      <w:r w:rsidRPr="00EC314F">
        <w:t>and to any other right to set</w:t>
      </w:r>
      <w:r w:rsidRPr="00EC314F">
        <w:noBreakHyphen/>
        <w:t xml:space="preserve">off which the </w:t>
      </w:r>
      <w:r w:rsidR="00FD196C">
        <w:t>Principal</w:t>
      </w:r>
      <w:r w:rsidRPr="00EC314F">
        <w:t xml:space="preserve"> may have, the </w:t>
      </w:r>
      <w:r w:rsidR="00FD196C">
        <w:t>Principal</w:t>
      </w:r>
      <w:r w:rsidRPr="00EC314F">
        <w:t xml:space="preserve"> must pay the Consultant:</w:t>
      </w:r>
    </w:p>
    <w:p w14:paraId="35DE4BC9" w14:textId="77777777" w:rsidR="00EB70C4" w:rsidRPr="00EC314F" w:rsidRDefault="00EB70C4" w:rsidP="0079110E">
      <w:pPr>
        <w:pStyle w:val="Heading3"/>
      </w:pPr>
      <w:bookmarkStart w:id="1455" w:name="_Toc320086311"/>
      <w:bookmarkStart w:id="1456" w:name="_Toc320087010"/>
      <w:bookmarkStart w:id="1457" w:name="_Toc320087591"/>
      <w:r w:rsidRPr="00EC314F">
        <w:t>the Fee;</w:t>
      </w:r>
      <w:bookmarkEnd w:id="1455"/>
      <w:bookmarkEnd w:id="1456"/>
      <w:bookmarkEnd w:id="1457"/>
    </w:p>
    <w:p w14:paraId="2C0E2979" w14:textId="77777777" w:rsidR="00EB70C4" w:rsidRPr="00EC314F" w:rsidRDefault="00EB70C4" w:rsidP="0079110E">
      <w:pPr>
        <w:pStyle w:val="Heading3"/>
      </w:pPr>
      <w:bookmarkStart w:id="1458" w:name="_Toc320086312"/>
      <w:bookmarkStart w:id="1459" w:name="_Toc320087011"/>
      <w:bookmarkStart w:id="1460" w:name="_Toc320087592"/>
      <w:r w:rsidRPr="00EC314F">
        <w:t xml:space="preserve">the </w:t>
      </w:r>
      <w:r w:rsidR="0039746B">
        <w:t>Expenses</w:t>
      </w:r>
      <w:r w:rsidRPr="00EC314F">
        <w:t>; and</w:t>
      </w:r>
      <w:bookmarkEnd w:id="1458"/>
      <w:bookmarkEnd w:id="1459"/>
      <w:bookmarkEnd w:id="1460"/>
    </w:p>
    <w:p w14:paraId="3659DD6D" w14:textId="77777777" w:rsidR="00EB70C4" w:rsidRPr="00EC314F" w:rsidRDefault="00EB70C4" w:rsidP="0079110E">
      <w:pPr>
        <w:pStyle w:val="Heading3"/>
      </w:pPr>
      <w:bookmarkStart w:id="1461" w:name="_Toc320086313"/>
      <w:bookmarkStart w:id="1462" w:name="_Toc320087012"/>
      <w:bookmarkStart w:id="1463" w:name="_Toc320087593"/>
      <w:r w:rsidRPr="00EC314F">
        <w:t xml:space="preserve">any other amounts which are payable by the </w:t>
      </w:r>
      <w:r w:rsidR="00FD196C">
        <w:t>Principal</w:t>
      </w:r>
      <w:r w:rsidRPr="00EC314F">
        <w:t xml:space="preserve"> to the Consultant under the </w:t>
      </w:r>
      <w:r w:rsidR="00FF644D">
        <w:t>Agreement</w:t>
      </w:r>
      <w:r w:rsidRPr="00EC314F">
        <w:t>.</w:t>
      </w:r>
      <w:bookmarkEnd w:id="1461"/>
      <w:bookmarkEnd w:id="1462"/>
      <w:bookmarkEnd w:id="1463"/>
    </w:p>
    <w:p w14:paraId="3090699A" w14:textId="7EC6C8FF" w:rsidR="00EB70C4" w:rsidRPr="00EC314F" w:rsidRDefault="00EB70C4" w:rsidP="00BE420D">
      <w:pPr>
        <w:pStyle w:val="Heading2"/>
        <w:ind w:left="993"/>
      </w:pPr>
      <w:bookmarkStart w:id="1464" w:name="_Toc488738736"/>
      <w:bookmarkStart w:id="1465" w:name="_Ref22649222"/>
      <w:bookmarkStart w:id="1466" w:name="_Ref22649451"/>
      <w:bookmarkStart w:id="1467" w:name="_Ref22649699"/>
      <w:bookmarkStart w:id="1468" w:name="_Ref22650805"/>
      <w:bookmarkStart w:id="1469" w:name="_Ref22651427"/>
      <w:bookmarkStart w:id="1470" w:name="_Ref99425221"/>
      <w:bookmarkStart w:id="1471" w:name="_Ref320084484"/>
      <w:bookmarkStart w:id="1472" w:name="_Toc320086314"/>
      <w:bookmarkStart w:id="1473" w:name="_Toc320086649"/>
      <w:bookmarkStart w:id="1474" w:name="_Toc320087013"/>
      <w:bookmarkStart w:id="1475" w:name="_Toc320087594"/>
      <w:bookmarkStart w:id="1476" w:name="_Toc362968315"/>
      <w:bookmarkStart w:id="1477" w:name="_Toc362969568"/>
      <w:bookmarkStart w:id="1478" w:name="_Toc216343422"/>
      <w:r w:rsidRPr="00EC314F">
        <w:t xml:space="preserve">Payment </w:t>
      </w:r>
      <w:bookmarkEnd w:id="1464"/>
      <w:bookmarkEnd w:id="1465"/>
      <w:bookmarkEnd w:id="1466"/>
      <w:bookmarkEnd w:id="1467"/>
      <w:bookmarkEnd w:id="1468"/>
      <w:bookmarkEnd w:id="1469"/>
      <w:bookmarkEnd w:id="1470"/>
      <w:r w:rsidR="00544F6E">
        <w:t>C</w:t>
      </w:r>
      <w:r w:rsidR="00C97F3F" w:rsidRPr="00EC314F">
        <w:t>laims</w:t>
      </w:r>
      <w:bookmarkEnd w:id="1471"/>
      <w:bookmarkEnd w:id="1472"/>
      <w:bookmarkEnd w:id="1473"/>
      <w:bookmarkEnd w:id="1474"/>
      <w:bookmarkEnd w:id="1475"/>
      <w:bookmarkEnd w:id="1476"/>
      <w:bookmarkEnd w:id="1477"/>
      <w:bookmarkEnd w:id="1478"/>
    </w:p>
    <w:p w14:paraId="2F300BF8" w14:textId="77777777" w:rsidR="00EB70C4" w:rsidRPr="00EC314F" w:rsidRDefault="008A1817" w:rsidP="00421050">
      <w:pPr>
        <w:pStyle w:val="IndentParaLevel1"/>
      </w:pPr>
      <w:r>
        <w:t>T</w:t>
      </w:r>
      <w:r w:rsidR="00EB70C4" w:rsidRPr="00767706">
        <w:t>he</w:t>
      </w:r>
      <w:r w:rsidR="00EB70C4" w:rsidRPr="00EC314F">
        <w:t xml:space="preserve"> Consultant must give the </w:t>
      </w:r>
      <w:r w:rsidR="00FD196C">
        <w:t>Principal</w:t>
      </w:r>
      <w:r w:rsidR="00EB70C4" w:rsidRPr="00EC314F">
        <w:t xml:space="preserve">'s Representative claims for payment on account of the Fee and the </w:t>
      </w:r>
      <w:r w:rsidR="0039746B">
        <w:t>E</w:t>
      </w:r>
      <w:r w:rsidR="00EB70C4" w:rsidRPr="00EC314F">
        <w:t>xpenses</w:t>
      </w:r>
      <w:r>
        <w:t xml:space="preserve"> (each a </w:t>
      </w:r>
      <w:r w:rsidRPr="006E4A18">
        <w:rPr>
          <w:b/>
        </w:rPr>
        <w:t>Payment Claim</w:t>
      </w:r>
      <w:r>
        <w:t>)</w:t>
      </w:r>
      <w:r w:rsidR="00EB70C4" w:rsidRPr="00EC314F">
        <w:t>:</w:t>
      </w:r>
    </w:p>
    <w:p w14:paraId="6147E675" w14:textId="3A05E483" w:rsidR="00EB70C4" w:rsidRPr="00EC314F" w:rsidRDefault="00EB70C4" w:rsidP="0079110E">
      <w:pPr>
        <w:pStyle w:val="Heading3"/>
      </w:pPr>
      <w:bookmarkStart w:id="1479" w:name="_Ref107980226"/>
      <w:bookmarkStart w:id="1480" w:name="_Toc320086315"/>
      <w:bookmarkStart w:id="1481" w:name="_Toc320087014"/>
      <w:bookmarkStart w:id="1482" w:name="_Toc320087595"/>
      <w:r w:rsidRPr="00EC314F">
        <w:t xml:space="preserve">at the times stated in </w:t>
      </w:r>
      <w:r w:rsidR="0095141F">
        <w:t xml:space="preserve">Item </w:t>
      </w:r>
      <w:r w:rsidR="0095141F">
        <w:fldChar w:fldCharType="begin"/>
      </w:r>
      <w:r w:rsidR="0095141F">
        <w:instrText xml:space="preserve"> REF _Ref504131380 \w \h </w:instrText>
      </w:r>
      <w:r w:rsidR="0095141F">
        <w:fldChar w:fldCharType="separate"/>
      </w:r>
      <w:r w:rsidR="00FA2AC4">
        <w:t>33</w:t>
      </w:r>
      <w:r w:rsidR="0095141F">
        <w:fldChar w:fldCharType="end"/>
      </w:r>
      <w:r w:rsidRPr="00EC314F">
        <w:t>;</w:t>
      </w:r>
      <w:bookmarkEnd w:id="1479"/>
      <w:bookmarkEnd w:id="1480"/>
      <w:bookmarkEnd w:id="1481"/>
      <w:bookmarkEnd w:id="1482"/>
    </w:p>
    <w:p w14:paraId="1E610DA4" w14:textId="77777777" w:rsidR="00EB70C4" w:rsidRPr="00EC314F" w:rsidRDefault="00EB70C4" w:rsidP="0079110E">
      <w:pPr>
        <w:pStyle w:val="Heading3"/>
      </w:pPr>
      <w:bookmarkStart w:id="1483" w:name="_Toc320086316"/>
      <w:bookmarkStart w:id="1484" w:name="_Toc320087015"/>
      <w:bookmarkStart w:id="1485" w:name="_Toc320087596"/>
      <w:r w:rsidRPr="00EC314F">
        <w:t xml:space="preserve">in the format </w:t>
      </w:r>
      <w:r w:rsidR="00F72E01" w:rsidRPr="00EC314F">
        <w:t xml:space="preserve">reasonably required by </w:t>
      </w:r>
      <w:r w:rsidRPr="00EC314F">
        <w:t xml:space="preserve">the </w:t>
      </w:r>
      <w:r w:rsidR="00FD196C">
        <w:t>Principal</w:t>
      </w:r>
      <w:r w:rsidRPr="00EC314F">
        <w:t>'s Representative; and</w:t>
      </w:r>
      <w:bookmarkEnd w:id="1483"/>
      <w:bookmarkEnd w:id="1484"/>
      <w:bookmarkEnd w:id="1485"/>
    </w:p>
    <w:p w14:paraId="0C551F14" w14:textId="236BB223" w:rsidR="0095141F" w:rsidRDefault="008A1817" w:rsidP="006E4A18">
      <w:pPr>
        <w:pStyle w:val="Heading3"/>
      </w:pPr>
      <w:bookmarkStart w:id="1486" w:name="_Toc320086317"/>
      <w:bookmarkStart w:id="1487" w:name="_Toc320087016"/>
      <w:bookmarkStart w:id="1488" w:name="_Toc320087597"/>
      <w:r>
        <w:t xml:space="preserve">in accordance with clause </w:t>
      </w:r>
      <w:r>
        <w:fldChar w:fldCharType="begin"/>
      </w:r>
      <w:r>
        <w:instrText xml:space="preserve"> REF _Ref342372236 \w \h </w:instrText>
      </w:r>
      <w:r>
        <w:fldChar w:fldCharType="separate"/>
      </w:r>
      <w:r w:rsidR="00FA2AC4">
        <w:t>13.3</w:t>
      </w:r>
      <w:r>
        <w:fldChar w:fldCharType="end"/>
      </w:r>
      <w:r>
        <w:t>.</w:t>
      </w:r>
      <w:bookmarkEnd w:id="1486"/>
      <w:bookmarkEnd w:id="1487"/>
      <w:bookmarkEnd w:id="1488"/>
    </w:p>
    <w:p w14:paraId="3895F538" w14:textId="22947473" w:rsidR="00BC2D3A" w:rsidRPr="006254E7" w:rsidRDefault="008A1817" w:rsidP="00BE420D">
      <w:pPr>
        <w:pStyle w:val="Heading2"/>
        <w:ind w:left="993"/>
      </w:pPr>
      <w:bookmarkStart w:id="1489" w:name="_Ref342372236"/>
      <w:bookmarkStart w:id="1490" w:name="_Toc362968316"/>
      <w:bookmarkStart w:id="1491" w:name="_Toc362969569"/>
      <w:bookmarkStart w:id="1492" w:name="_Toc216343423"/>
      <w:r>
        <w:t>Form of Payment Claims</w:t>
      </w:r>
      <w:bookmarkEnd w:id="1489"/>
      <w:bookmarkEnd w:id="1490"/>
      <w:bookmarkEnd w:id="1491"/>
      <w:bookmarkEnd w:id="1492"/>
    </w:p>
    <w:p w14:paraId="6BED2C99" w14:textId="77777777" w:rsidR="008A1817" w:rsidRDefault="008A1817" w:rsidP="006E4A18">
      <w:pPr>
        <w:pStyle w:val="IndentParaLevel1"/>
      </w:pPr>
      <w:r>
        <w:t>Each Payment Claim must</w:t>
      </w:r>
      <w:r w:rsidRPr="00EC314F">
        <w:t xml:space="preserve"> </w:t>
      </w:r>
      <w:r>
        <w:t xml:space="preserve">set out and </w:t>
      </w:r>
      <w:r w:rsidRPr="00EC314F">
        <w:t>include</w:t>
      </w:r>
      <w:r>
        <w:t>:</w:t>
      </w:r>
      <w:r w:rsidRPr="00EC314F">
        <w:t xml:space="preserve"> </w:t>
      </w:r>
    </w:p>
    <w:p w14:paraId="04D4DFD3" w14:textId="77777777" w:rsidR="008A1817" w:rsidRDefault="008A1817" w:rsidP="006E4A18">
      <w:pPr>
        <w:pStyle w:val="Heading3"/>
      </w:pPr>
      <w:r w:rsidRPr="00EC314F">
        <w:t xml:space="preserve">evidence </w:t>
      </w:r>
      <w:r>
        <w:t xml:space="preserve">as </w:t>
      </w:r>
      <w:r w:rsidRPr="00EC314F">
        <w:t xml:space="preserve">reasonably required by the </w:t>
      </w:r>
      <w:r>
        <w:t>Principal</w:t>
      </w:r>
      <w:r w:rsidRPr="00EC314F">
        <w:t xml:space="preserve">'s Representative of the value of the Services completed in accordance with the </w:t>
      </w:r>
      <w:r w:rsidR="00FF644D">
        <w:t>Agreement</w:t>
      </w:r>
      <w:r w:rsidRPr="00EC314F">
        <w:t xml:space="preserve"> </w:t>
      </w:r>
      <w:r>
        <w:t>to the date of the claim and the amount claimed;</w:t>
      </w:r>
    </w:p>
    <w:p w14:paraId="759B470A" w14:textId="77777777" w:rsidR="008A1817" w:rsidRDefault="008A1817" w:rsidP="006E4A18">
      <w:pPr>
        <w:pStyle w:val="Heading3"/>
      </w:pPr>
      <w:r>
        <w:t>details of any Variations included in the claim;</w:t>
      </w:r>
    </w:p>
    <w:p w14:paraId="61013CF9" w14:textId="77777777" w:rsidR="00536FB0" w:rsidRDefault="008A1817" w:rsidP="006E4A18">
      <w:pPr>
        <w:pStyle w:val="Heading3"/>
      </w:pPr>
      <w:r>
        <w:t xml:space="preserve">certified copies of invoices and receipts verifying any </w:t>
      </w:r>
      <w:r w:rsidR="0039746B">
        <w:t>E</w:t>
      </w:r>
      <w:r w:rsidRPr="00EC314F">
        <w:t>xpenses</w:t>
      </w:r>
      <w:r>
        <w:t>;</w:t>
      </w:r>
    </w:p>
    <w:p w14:paraId="078CFD7E" w14:textId="3B414CAE" w:rsidR="008A1817" w:rsidRDefault="00536FB0" w:rsidP="006E4A18">
      <w:pPr>
        <w:pStyle w:val="Heading3"/>
      </w:pPr>
      <w:r>
        <w:t xml:space="preserve">the statutory declaration and other documentation required by clause </w:t>
      </w:r>
      <w:r w:rsidR="002F28CA" w:rsidRPr="00501787">
        <w:fldChar w:fldCharType="begin"/>
      </w:r>
      <w:r w:rsidR="002F28CA" w:rsidRPr="00CE6A53">
        <w:instrText xml:space="preserve"> REF _Ref511224466 \w \h </w:instrText>
      </w:r>
      <w:r w:rsidR="00CE6A53">
        <w:instrText xml:space="preserve"> \* MERGEFORMAT </w:instrText>
      </w:r>
      <w:r w:rsidR="002F28CA" w:rsidRPr="00501787">
        <w:fldChar w:fldCharType="separate"/>
      </w:r>
      <w:r w:rsidR="00FA2AC4">
        <w:t>13.11</w:t>
      </w:r>
      <w:r w:rsidR="002F28CA" w:rsidRPr="00501787">
        <w:fldChar w:fldCharType="end"/>
      </w:r>
      <w:r>
        <w:t xml:space="preserve">; </w:t>
      </w:r>
      <w:r w:rsidR="008A1817">
        <w:t>and</w:t>
      </w:r>
    </w:p>
    <w:p w14:paraId="46E586DE" w14:textId="77777777" w:rsidR="008A1817" w:rsidRDefault="008A1817" w:rsidP="006E4A18">
      <w:pPr>
        <w:pStyle w:val="Heading3"/>
      </w:pPr>
      <w:r>
        <w:t>any other information reasonably requested by the Principal's Representative.</w:t>
      </w:r>
    </w:p>
    <w:p w14:paraId="6E73C00C" w14:textId="0BA26C91" w:rsidR="00EB70C4" w:rsidRPr="00EC314F" w:rsidRDefault="00EB70C4" w:rsidP="00BE420D">
      <w:pPr>
        <w:pStyle w:val="Heading2"/>
        <w:ind w:left="993"/>
      </w:pPr>
      <w:bookmarkStart w:id="1493" w:name="_Toc488738737"/>
      <w:bookmarkStart w:id="1494" w:name="_Ref22649260"/>
      <w:bookmarkStart w:id="1495" w:name="_Ref22649711"/>
      <w:bookmarkStart w:id="1496" w:name="_Ref22650815"/>
      <w:bookmarkStart w:id="1497" w:name="_Ref99437869"/>
      <w:bookmarkStart w:id="1498" w:name="_Toc320086318"/>
      <w:bookmarkStart w:id="1499" w:name="_Toc320086650"/>
      <w:bookmarkStart w:id="1500" w:name="_Toc320087017"/>
      <w:bookmarkStart w:id="1501" w:name="_Toc320087598"/>
      <w:bookmarkStart w:id="1502" w:name="_Ref320530003"/>
      <w:bookmarkStart w:id="1503" w:name="_Ref326054656"/>
      <w:bookmarkStart w:id="1504" w:name="_Toc362968317"/>
      <w:bookmarkStart w:id="1505" w:name="_Toc362969570"/>
      <w:bookmarkStart w:id="1506" w:name="_Ref504132854"/>
      <w:bookmarkStart w:id="1507" w:name="_Ref504424877"/>
      <w:bookmarkStart w:id="1508" w:name="_Ref504477533"/>
      <w:bookmarkStart w:id="1509" w:name="_Ref513202408"/>
      <w:bookmarkStart w:id="1510" w:name="_Toc216343424"/>
      <w:r w:rsidRPr="00EC314F">
        <w:t xml:space="preserve">Payment </w:t>
      </w:r>
      <w:bookmarkEnd w:id="1493"/>
      <w:bookmarkEnd w:id="1494"/>
      <w:bookmarkEnd w:id="1495"/>
      <w:bookmarkEnd w:id="1496"/>
      <w:bookmarkEnd w:id="1497"/>
      <w:r w:rsidR="00544F6E">
        <w:t>S</w:t>
      </w:r>
      <w:r w:rsidR="00C97F3F" w:rsidRPr="00EC314F">
        <w:t>tatements</w:t>
      </w:r>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699B7E8C" w14:textId="5B09F069" w:rsidR="00A96826" w:rsidRPr="00EC314F" w:rsidRDefault="00A96826" w:rsidP="00B051FB">
      <w:pPr>
        <w:pStyle w:val="Heading3"/>
      </w:pPr>
      <w:r w:rsidRPr="00EC314F">
        <w:t xml:space="preserve">The </w:t>
      </w:r>
      <w:r w:rsidR="00FD196C">
        <w:t>Principal</w:t>
      </w:r>
      <w:r w:rsidRPr="00EC314F">
        <w:t xml:space="preserve">'s Representative must within 10 Business Days of receiving a </w:t>
      </w:r>
      <w:r w:rsidR="008A1817">
        <w:t>P</w:t>
      </w:r>
      <w:r w:rsidRPr="00EC314F">
        <w:t xml:space="preserve">ayment </w:t>
      </w:r>
      <w:r w:rsidR="008A1817">
        <w:t>C</w:t>
      </w:r>
      <w:r w:rsidRPr="00EC314F">
        <w:t xml:space="preserve">laim </w:t>
      </w:r>
      <w:r w:rsidR="00D3026B">
        <w:t xml:space="preserve">compliant with </w:t>
      </w:r>
      <w:r w:rsidRPr="00EC314F">
        <w:t>clause</w:t>
      </w:r>
      <w:r w:rsidR="00D3026B">
        <w:t>s</w:t>
      </w:r>
      <w:r w:rsidRPr="00EC314F">
        <w:t xml:space="preserve"> </w:t>
      </w:r>
      <w:r w:rsidRPr="00EC314F">
        <w:fldChar w:fldCharType="begin"/>
      </w:r>
      <w:r w:rsidRPr="00EC314F">
        <w:instrText xml:space="preserve"> REF _Ref99425221 \w \h </w:instrText>
      </w:r>
      <w:r w:rsidRPr="00EC314F">
        <w:fldChar w:fldCharType="separate"/>
      </w:r>
      <w:r w:rsidR="00FA2AC4">
        <w:t>13.2</w:t>
      </w:r>
      <w:r w:rsidRPr="00EC314F">
        <w:fldChar w:fldCharType="end"/>
      </w:r>
      <w:r w:rsidR="00D3026B">
        <w:t xml:space="preserve"> and 13.3</w:t>
      </w:r>
      <w:r w:rsidR="005832DE">
        <w:t xml:space="preserve">, or otherwise in accordance with clause </w:t>
      </w:r>
      <w:r w:rsidR="005832DE">
        <w:fldChar w:fldCharType="begin"/>
      </w:r>
      <w:r w:rsidR="005832DE">
        <w:instrText xml:space="preserve"> REF _Ref513576491 \w \h </w:instrText>
      </w:r>
      <w:r w:rsidR="005832DE">
        <w:fldChar w:fldCharType="separate"/>
      </w:r>
      <w:r w:rsidR="00FA2AC4">
        <w:t>13.5(b)</w:t>
      </w:r>
      <w:r w:rsidR="005832DE">
        <w:fldChar w:fldCharType="end"/>
      </w:r>
      <w:r w:rsidR="005832DE">
        <w:t>,</w:t>
      </w:r>
      <w:r w:rsidRPr="00EC314F">
        <w:t xml:space="preserve"> give the Consultant</w:t>
      </w:r>
      <w:r w:rsidR="00D918B0">
        <w:t xml:space="preserve"> (with a copy to the Principal)</w:t>
      </w:r>
      <w:r w:rsidR="00F72E01" w:rsidRPr="00EC314F">
        <w:t xml:space="preserve">, on behalf of the </w:t>
      </w:r>
      <w:r w:rsidR="00FD196C">
        <w:t>Principal</w:t>
      </w:r>
      <w:r w:rsidR="00F72E01" w:rsidRPr="00EC314F">
        <w:t>,</w:t>
      </w:r>
      <w:r w:rsidRPr="00EC314F">
        <w:t xml:space="preserve"> a payment statement which </w:t>
      </w:r>
      <w:r w:rsidR="00544F6E">
        <w:t>(</w:t>
      </w:r>
      <w:r w:rsidR="00544F6E" w:rsidRPr="006E4A18">
        <w:rPr>
          <w:b/>
        </w:rPr>
        <w:t>Payment Statement</w:t>
      </w:r>
      <w:r w:rsidR="00544F6E">
        <w:t>)</w:t>
      </w:r>
      <w:r w:rsidRPr="00EC314F">
        <w:t>:</w:t>
      </w:r>
    </w:p>
    <w:p w14:paraId="0D52BA2C" w14:textId="77777777" w:rsidR="00C01A11" w:rsidRDefault="00C01A11" w:rsidP="006E4A18">
      <w:pPr>
        <w:pStyle w:val="Heading4"/>
      </w:pPr>
      <w:bookmarkStart w:id="1511" w:name="_Toc320086319"/>
      <w:bookmarkStart w:id="1512" w:name="_Toc320087018"/>
      <w:bookmarkStart w:id="1513" w:name="_Toc320087599"/>
      <w:r>
        <w:t>identifies the relevant Payment Claim;</w:t>
      </w:r>
    </w:p>
    <w:p w14:paraId="39BCE062" w14:textId="77777777" w:rsidR="00F72E01" w:rsidRPr="00EC314F" w:rsidRDefault="00C01A11" w:rsidP="006E4A18">
      <w:pPr>
        <w:pStyle w:val="Heading4"/>
      </w:pPr>
      <w:r>
        <w:t xml:space="preserve">states </w:t>
      </w:r>
      <w:r w:rsidR="00F72E01" w:rsidRPr="00EC314F">
        <w:t xml:space="preserve">the value of </w:t>
      </w:r>
      <w:r w:rsidR="0084517F" w:rsidRPr="00EC314F">
        <w:t>the Services</w:t>
      </w:r>
      <w:r w:rsidR="00F72E01" w:rsidRPr="00EC314F">
        <w:t xml:space="preserve"> completed in accordance with the </w:t>
      </w:r>
      <w:r w:rsidR="00FF644D">
        <w:t>Agreement</w:t>
      </w:r>
      <w:r w:rsidR="00F72E01" w:rsidRPr="00EC314F">
        <w:t>;</w:t>
      </w:r>
      <w:bookmarkEnd w:id="1511"/>
      <w:bookmarkEnd w:id="1512"/>
      <w:bookmarkEnd w:id="1513"/>
    </w:p>
    <w:p w14:paraId="1DF8E47F" w14:textId="77777777" w:rsidR="00A96826" w:rsidRPr="00EC314F" w:rsidRDefault="00C01A11" w:rsidP="006E4A18">
      <w:pPr>
        <w:pStyle w:val="Heading4"/>
      </w:pPr>
      <w:bookmarkStart w:id="1514" w:name="_Toc320086320"/>
      <w:bookmarkStart w:id="1515" w:name="_Toc320087019"/>
      <w:bookmarkStart w:id="1516" w:name="_Toc320087600"/>
      <w:r>
        <w:t xml:space="preserve">states </w:t>
      </w:r>
      <w:r w:rsidR="00A96826" w:rsidRPr="00EC314F">
        <w:t>the amount already paid to the Consultant;</w:t>
      </w:r>
      <w:bookmarkEnd w:id="1514"/>
      <w:bookmarkEnd w:id="1515"/>
      <w:bookmarkEnd w:id="1516"/>
    </w:p>
    <w:p w14:paraId="7062AE41" w14:textId="77777777" w:rsidR="00A96826" w:rsidRPr="00EC314F" w:rsidRDefault="00C01A11" w:rsidP="006E4A18">
      <w:pPr>
        <w:pStyle w:val="Heading4"/>
      </w:pPr>
      <w:bookmarkStart w:id="1517" w:name="_Toc320086321"/>
      <w:bookmarkStart w:id="1518" w:name="_Toc320087020"/>
      <w:bookmarkStart w:id="1519" w:name="_Toc320087601"/>
      <w:r>
        <w:t xml:space="preserve">states </w:t>
      </w:r>
      <w:r w:rsidR="00A96826" w:rsidRPr="00EC314F">
        <w:t xml:space="preserve">the amount the </w:t>
      </w:r>
      <w:r w:rsidR="00FD196C">
        <w:t>Principal</w:t>
      </w:r>
      <w:r w:rsidR="00A96826" w:rsidRPr="00EC314F">
        <w:t xml:space="preserve"> is entitled to retain, deduct, withhold or set-off under this </w:t>
      </w:r>
      <w:r w:rsidR="00FF644D">
        <w:t>Agreement</w:t>
      </w:r>
      <w:r w:rsidR="00A96826" w:rsidRPr="00EC314F">
        <w:t>;</w:t>
      </w:r>
      <w:bookmarkEnd w:id="1517"/>
      <w:bookmarkEnd w:id="1518"/>
      <w:bookmarkEnd w:id="1519"/>
    </w:p>
    <w:p w14:paraId="14C3F6D1" w14:textId="77777777" w:rsidR="00A96826" w:rsidRPr="00EC314F" w:rsidRDefault="00C01A11" w:rsidP="006E4A18">
      <w:pPr>
        <w:pStyle w:val="Heading4"/>
      </w:pPr>
      <w:bookmarkStart w:id="1520" w:name="_Ref99425235"/>
      <w:bookmarkStart w:id="1521" w:name="_Toc320086322"/>
      <w:bookmarkStart w:id="1522" w:name="_Toc320087021"/>
      <w:bookmarkStart w:id="1523" w:name="_Toc320087602"/>
      <w:r>
        <w:lastRenderedPageBreak/>
        <w:t xml:space="preserve">states </w:t>
      </w:r>
      <w:r w:rsidR="00A96826" w:rsidRPr="00EC314F">
        <w:t xml:space="preserve">the amount (if any) which the </w:t>
      </w:r>
      <w:r w:rsidR="00FD196C">
        <w:t>Principal</w:t>
      </w:r>
      <w:r w:rsidR="00A96826" w:rsidRPr="00EC314F">
        <w:t xml:space="preserve"> believes to be then payable by the </w:t>
      </w:r>
      <w:r w:rsidR="00FD196C">
        <w:t>Principal</w:t>
      </w:r>
      <w:r w:rsidR="00A96826" w:rsidRPr="00EC314F">
        <w:t xml:space="preserve"> </w:t>
      </w:r>
      <w:r w:rsidR="00A21FDB" w:rsidRPr="00EC314F">
        <w:t xml:space="preserve">to the </w:t>
      </w:r>
      <w:r w:rsidR="00A96826" w:rsidRPr="00EC314F">
        <w:t xml:space="preserve">Consultant on account of the Fee, the </w:t>
      </w:r>
      <w:r w:rsidR="0039746B">
        <w:t>E</w:t>
      </w:r>
      <w:r w:rsidR="00A96826" w:rsidRPr="00EC314F">
        <w:t xml:space="preserve">xpenses and otherwise </w:t>
      </w:r>
      <w:r w:rsidR="00D918B0">
        <w:t>in accordance with</w:t>
      </w:r>
      <w:r w:rsidR="00A96826" w:rsidRPr="00EC314F">
        <w:t xml:space="preserve"> the </w:t>
      </w:r>
      <w:r w:rsidR="00FF644D">
        <w:t>Agreement</w:t>
      </w:r>
      <w:r w:rsidR="00A96826" w:rsidRPr="00EC314F">
        <w:t xml:space="preserve"> and which the </w:t>
      </w:r>
      <w:r w:rsidR="00FD196C">
        <w:t>Principal</w:t>
      </w:r>
      <w:r w:rsidR="00A96826" w:rsidRPr="00EC314F">
        <w:t xml:space="preserve"> proposes to pay to the Consultant; and</w:t>
      </w:r>
      <w:bookmarkEnd w:id="1520"/>
      <w:bookmarkEnd w:id="1521"/>
      <w:bookmarkEnd w:id="1522"/>
      <w:bookmarkEnd w:id="1523"/>
    </w:p>
    <w:p w14:paraId="3CE06580" w14:textId="15879103" w:rsidR="00A96826" w:rsidRPr="00EC314F" w:rsidRDefault="00A96826" w:rsidP="006E4A18">
      <w:pPr>
        <w:pStyle w:val="Heading4"/>
      </w:pPr>
      <w:bookmarkStart w:id="1524" w:name="_Toc320086323"/>
      <w:bookmarkStart w:id="1525" w:name="_Toc320087022"/>
      <w:bookmarkStart w:id="1526" w:name="_Toc320087603"/>
      <w:r w:rsidRPr="00EC314F">
        <w:t xml:space="preserve">if the amount in </w:t>
      </w:r>
      <w:r w:rsidR="008A1817">
        <w:t xml:space="preserve">clause </w:t>
      </w:r>
      <w:r w:rsidR="008A1817">
        <w:fldChar w:fldCharType="begin"/>
      </w:r>
      <w:r w:rsidR="008A1817">
        <w:instrText xml:space="preserve"> REF _Ref99425235 \w \h </w:instrText>
      </w:r>
      <w:r w:rsidR="008A1817">
        <w:fldChar w:fldCharType="separate"/>
      </w:r>
      <w:r w:rsidR="00FA2AC4">
        <w:t>13.4(a)(v)</w:t>
      </w:r>
      <w:r w:rsidR="008A1817">
        <w:fldChar w:fldCharType="end"/>
      </w:r>
      <w:r w:rsidRPr="00EC314F">
        <w:t xml:space="preserve"> is less than the amount claimed in the </w:t>
      </w:r>
      <w:r w:rsidR="008A1817">
        <w:t>P</w:t>
      </w:r>
      <w:r w:rsidRPr="00EC314F">
        <w:t xml:space="preserve">ayment </w:t>
      </w:r>
      <w:r w:rsidR="008A1817">
        <w:t>C</w:t>
      </w:r>
      <w:r w:rsidRPr="00EC314F">
        <w:t>laim:</w:t>
      </w:r>
      <w:bookmarkEnd w:id="1524"/>
      <w:bookmarkEnd w:id="1525"/>
      <w:bookmarkEnd w:id="1526"/>
    </w:p>
    <w:p w14:paraId="07A2B479" w14:textId="112D5AC7" w:rsidR="00A96826" w:rsidRPr="00EC314F" w:rsidRDefault="00C01A11" w:rsidP="006E4A18">
      <w:pPr>
        <w:pStyle w:val="Heading5"/>
      </w:pPr>
      <w:bookmarkStart w:id="1527" w:name="_Toc320086324"/>
      <w:bookmarkStart w:id="1528" w:name="_Toc320087023"/>
      <w:bookmarkStart w:id="1529" w:name="_Toc320087604"/>
      <w:r>
        <w:t xml:space="preserve">states </w:t>
      </w:r>
      <w:r w:rsidR="00A96826" w:rsidRPr="00EC314F">
        <w:t xml:space="preserve">the reason why the amount in </w:t>
      </w:r>
      <w:r w:rsidR="008A1817">
        <w:t xml:space="preserve">clause </w:t>
      </w:r>
      <w:r w:rsidR="008A1817">
        <w:fldChar w:fldCharType="begin"/>
      </w:r>
      <w:r w:rsidR="008A1817">
        <w:instrText xml:space="preserve"> REF _Ref99425235 \w \h </w:instrText>
      </w:r>
      <w:r w:rsidR="008A1817">
        <w:fldChar w:fldCharType="separate"/>
      </w:r>
      <w:r w:rsidR="00FA2AC4">
        <w:t>13.4(a)(v)</w:t>
      </w:r>
      <w:r w:rsidR="008A1817">
        <w:fldChar w:fldCharType="end"/>
      </w:r>
      <w:r w:rsidR="00A96826" w:rsidRPr="00EC314F">
        <w:t xml:space="preserve"> is less than the amount claimed in the </w:t>
      </w:r>
      <w:r w:rsidR="008A1817">
        <w:t>P</w:t>
      </w:r>
      <w:r w:rsidR="00A96826" w:rsidRPr="00EC314F">
        <w:t xml:space="preserve">ayment </w:t>
      </w:r>
      <w:r w:rsidR="008A1817">
        <w:t>C</w:t>
      </w:r>
      <w:r w:rsidR="00A96826" w:rsidRPr="00EC314F">
        <w:t>laim;</w:t>
      </w:r>
      <w:bookmarkEnd w:id="1527"/>
      <w:bookmarkEnd w:id="1528"/>
      <w:bookmarkEnd w:id="1529"/>
    </w:p>
    <w:p w14:paraId="07F238B0" w14:textId="476FDB5B" w:rsidR="00A96826" w:rsidRPr="00EC314F" w:rsidRDefault="00A96826" w:rsidP="006E4A18">
      <w:pPr>
        <w:pStyle w:val="Heading5"/>
      </w:pPr>
      <w:bookmarkStart w:id="1530" w:name="_Toc320086325"/>
      <w:bookmarkStart w:id="1531" w:name="_Toc320087024"/>
      <w:bookmarkStart w:id="1532" w:name="_Toc320087605"/>
      <w:r w:rsidRPr="00EC314F">
        <w:t xml:space="preserve">if the reason for the difference is that the </w:t>
      </w:r>
      <w:r w:rsidR="00FD196C">
        <w:t>Principal</w:t>
      </w:r>
      <w:r w:rsidRPr="00EC314F">
        <w:t xml:space="preserve"> has retained, deducted, withheld or set-off payment for any reason, </w:t>
      </w:r>
      <w:r w:rsidR="00C01A11">
        <w:t xml:space="preserve">states </w:t>
      </w:r>
      <w:r w:rsidRPr="00EC314F">
        <w:t>the reason for the retention, deduction, withholding or setting-off</w:t>
      </w:r>
      <w:bookmarkEnd w:id="1530"/>
      <w:bookmarkEnd w:id="1531"/>
      <w:bookmarkEnd w:id="1532"/>
      <w:r w:rsidR="00D3026B">
        <w:t>;</w:t>
      </w:r>
    </w:p>
    <w:p w14:paraId="71D5EADC" w14:textId="6ABB2BF5" w:rsidR="00D3026B" w:rsidRDefault="00D3026B" w:rsidP="00D3026B">
      <w:pPr>
        <w:pStyle w:val="Heading3"/>
        <w:numPr>
          <w:ilvl w:val="0"/>
          <w:numId w:val="0"/>
        </w:numPr>
        <w:ind w:left="1928" w:hanging="964"/>
      </w:pPr>
      <w:r>
        <w:t>(ab)</w:t>
      </w:r>
      <w:r>
        <w:tab/>
      </w:r>
      <w:bookmarkStart w:id="1533" w:name="_Ref73642070"/>
      <w:r>
        <w:t xml:space="preserve">Within 2 Business Days of receipt of the Payment Statement, the Consultant must issue to the Principal a Tax Invoice for the amount specified in the Payment Statement in accordance with clause </w:t>
      </w:r>
      <w:r>
        <w:fldChar w:fldCharType="begin"/>
      </w:r>
      <w:r>
        <w:instrText xml:space="preserve"> REF _Ref99425235 \w \h </w:instrText>
      </w:r>
      <w:r>
        <w:fldChar w:fldCharType="separate"/>
      </w:r>
      <w:r w:rsidR="00FA2AC4">
        <w:t>13.4(a)(v)</w:t>
      </w:r>
      <w:r>
        <w:fldChar w:fldCharType="end"/>
      </w:r>
      <w:r>
        <w:t>.</w:t>
      </w:r>
      <w:bookmarkEnd w:id="1533"/>
    </w:p>
    <w:p w14:paraId="72756A49" w14:textId="12E4E29A" w:rsidR="00A96826" w:rsidRPr="00EC314F" w:rsidRDefault="00A96826" w:rsidP="006E4A18">
      <w:pPr>
        <w:pStyle w:val="Heading3"/>
      </w:pPr>
      <w:r w:rsidRPr="00EC314F">
        <w:t xml:space="preserve">The issue of a </w:t>
      </w:r>
      <w:r w:rsidR="00544F6E">
        <w:t>P</w:t>
      </w:r>
      <w:r w:rsidRPr="00EC314F">
        <w:t xml:space="preserve">ayment </w:t>
      </w:r>
      <w:r w:rsidR="00544F6E">
        <w:t>S</w:t>
      </w:r>
      <w:r w:rsidRPr="00EC314F">
        <w:t xml:space="preserve">tatement by the </w:t>
      </w:r>
      <w:r w:rsidR="00FD196C">
        <w:t>Principal</w:t>
      </w:r>
      <w:r w:rsidR="00F72E01" w:rsidRPr="00EC314F">
        <w:t>'s Representative</w:t>
      </w:r>
      <w:r w:rsidRPr="00EC314F">
        <w:t xml:space="preserve"> does not constitute approval of any </w:t>
      </w:r>
      <w:r w:rsidR="00F72E01" w:rsidRPr="00EC314F">
        <w:t xml:space="preserve">Services </w:t>
      </w:r>
      <w:r w:rsidR="00544F6E">
        <w:t xml:space="preserve">and must not </w:t>
      </w:r>
      <w:r w:rsidRPr="00EC314F">
        <w:t xml:space="preserve">be taken as an admission or evidence that the part of the Services </w:t>
      </w:r>
      <w:r w:rsidR="00544F6E">
        <w:t xml:space="preserve">the subject of </w:t>
      </w:r>
      <w:r w:rsidRPr="00EC314F">
        <w:t xml:space="preserve">the </w:t>
      </w:r>
      <w:r w:rsidR="00544F6E">
        <w:t>P</w:t>
      </w:r>
      <w:r w:rsidRPr="00EC314F">
        <w:t xml:space="preserve">ayment </w:t>
      </w:r>
      <w:r w:rsidR="00544F6E">
        <w:t>S</w:t>
      </w:r>
      <w:r w:rsidRPr="00EC314F">
        <w:t xml:space="preserve">tatement has been satisfactorily </w:t>
      </w:r>
      <w:r w:rsidR="0084517F" w:rsidRPr="00EC314F">
        <w:t>performed</w:t>
      </w:r>
      <w:r w:rsidRPr="00EC314F">
        <w:t xml:space="preserve"> in accordance with the </w:t>
      </w:r>
      <w:r w:rsidR="00FF644D">
        <w:t>Agreement</w:t>
      </w:r>
      <w:r w:rsidRPr="00EC314F">
        <w:t>.</w:t>
      </w:r>
    </w:p>
    <w:p w14:paraId="1D7B751F" w14:textId="77777777" w:rsidR="00A96826" w:rsidRDefault="00A96826" w:rsidP="007029FE">
      <w:pPr>
        <w:pStyle w:val="Heading3"/>
      </w:pPr>
      <w:bookmarkStart w:id="1534" w:name="_Ref504484925"/>
      <w:r w:rsidRPr="00EC314F">
        <w:t xml:space="preserve">Failure by the </w:t>
      </w:r>
      <w:r w:rsidR="00FD196C">
        <w:t>Principal</w:t>
      </w:r>
      <w:r w:rsidRPr="00EC314F">
        <w:t xml:space="preserve">'s Representative to set out in a </w:t>
      </w:r>
      <w:r w:rsidR="00544F6E">
        <w:t>P</w:t>
      </w:r>
      <w:r w:rsidRPr="00EC314F">
        <w:t xml:space="preserve">ayment </w:t>
      </w:r>
      <w:r w:rsidR="00544F6E">
        <w:t>S</w:t>
      </w:r>
      <w:r w:rsidRPr="00EC314F">
        <w:t xml:space="preserve">tatement an amount which the </w:t>
      </w:r>
      <w:r w:rsidR="00FD196C">
        <w:t>Principal</w:t>
      </w:r>
      <w:r w:rsidRPr="00EC314F">
        <w:t xml:space="preserve"> is entitled to retain, deduct, withhold or set-off from the amount which would otherwise be payable to the Consultant by the </w:t>
      </w:r>
      <w:r w:rsidR="00FD196C">
        <w:t>Principal</w:t>
      </w:r>
      <w:r w:rsidRPr="00EC314F">
        <w:t xml:space="preserve"> will not prejudice the </w:t>
      </w:r>
      <w:r w:rsidR="00FD196C">
        <w:t>Principal</w:t>
      </w:r>
      <w:r w:rsidRPr="00EC314F">
        <w:t xml:space="preserve">'s right to subsequently exercise its right to retain, deduct, withhold or set-off </w:t>
      </w:r>
      <w:r w:rsidR="00544F6E">
        <w:t xml:space="preserve">that </w:t>
      </w:r>
      <w:r w:rsidRPr="00EC314F">
        <w:t>amount.</w:t>
      </w:r>
      <w:bookmarkEnd w:id="1534"/>
    </w:p>
    <w:p w14:paraId="2448F0D1" w14:textId="4DAE8CC7" w:rsidR="00225245" w:rsidRPr="00452E76" w:rsidRDefault="00225245" w:rsidP="00BE420D">
      <w:pPr>
        <w:pStyle w:val="Heading2"/>
        <w:ind w:left="993"/>
      </w:pPr>
      <w:bookmarkStart w:id="1535" w:name="_Toc216343425"/>
      <w:r>
        <w:t xml:space="preserve">Final Payment </w:t>
      </w:r>
      <w:r w:rsidR="005832DE">
        <w:t>Claim and Final Payment Statement</w:t>
      </w:r>
      <w:bookmarkEnd w:id="1535"/>
    </w:p>
    <w:p w14:paraId="1D4B5181" w14:textId="695BF677" w:rsidR="00225245" w:rsidRPr="007029FE" w:rsidRDefault="002E5A05" w:rsidP="00126BB2">
      <w:pPr>
        <w:pStyle w:val="Heading3"/>
        <w:rPr>
          <w:rFonts w:cs="Bookman"/>
          <w:spacing w:val="-2"/>
        </w:rPr>
      </w:pPr>
      <w:bookmarkStart w:id="1536" w:name="_Ref513713427"/>
      <w:r>
        <w:t xml:space="preserve">Upon completion of the Services and within the time required under clause </w:t>
      </w:r>
      <w:r>
        <w:fldChar w:fldCharType="begin"/>
      </w:r>
      <w:r>
        <w:instrText xml:space="preserve"> REF _Ref107980226 \w \h </w:instrText>
      </w:r>
      <w:r>
        <w:fldChar w:fldCharType="separate"/>
      </w:r>
      <w:r w:rsidR="00FA2AC4">
        <w:t>13.2(a)</w:t>
      </w:r>
      <w:r>
        <w:fldChar w:fldCharType="end"/>
      </w:r>
      <w:r>
        <w:t xml:space="preserve">, </w:t>
      </w:r>
      <w:r w:rsidR="00225245" w:rsidRPr="007029FE">
        <w:t xml:space="preserve">the </w:t>
      </w:r>
      <w:r w:rsidR="00E40BA5" w:rsidRPr="007029FE">
        <w:t xml:space="preserve">Consultant </w:t>
      </w:r>
      <w:r w:rsidR="00225245" w:rsidRPr="007029FE">
        <w:t xml:space="preserve">must </w:t>
      </w:r>
      <w:r>
        <w:t xml:space="preserve">give to the Principal's Representative </w:t>
      </w:r>
      <w:r w:rsidR="00225245" w:rsidRPr="007029FE">
        <w:t xml:space="preserve">its final </w:t>
      </w:r>
      <w:r w:rsidR="00E40BA5" w:rsidRPr="007029FE">
        <w:t>P</w:t>
      </w:r>
      <w:r w:rsidR="00225245" w:rsidRPr="007029FE">
        <w:t xml:space="preserve">ayment </w:t>
      </w:r>
      <w:r w:rsidR="00E40BA5" w:rsidRPr="007029FE">
        <w:t>C</w:t>
      </w:r>
      <w:r w:rsidR="00225245" w:rsidRPr="007029FE">
        <w:t xml:space="preserve">laim </w:t>
      </w:r>
      <w:r>
        <w:t>(</w:t>
      </w:r>
      <w:r w:rsidRPr="00126BB2">
        <w:rPr>
          <w:b/>
        </w:rPr>
        <w:t>Final Payment Claim</w:t>
      </w:r>
      <w:r>
        <w:t>).</w:t>
      </w:r>
      <w:r w:rsidR="00225245" w:rsidRPr="007029FE">
        <w:t xml:space="preserve">  </w:t>
      </w:r>
      <w:r>
        <w:t xml:space="preserve">Without limitation to clause </w:t>
      </w:r>
      <w:r>
        <w:fldChar w:fldCharType="begin"/>
      </w:r>
      <w:r>
        <w:instrText xml:space="preserve"> REF _Ref320084484 \w \h </w:instrText>
      </w:r>
      <w:r>
        <w:fldChar w:fldCharType="separate"/>
      </w:r>
      <w:r w:rsidR="00FA2AC4">
        <w:t>13.2</w:t>
      </w:r>
      <w:r>
        <w:fldChar w:fldCharType="end"/>
      </w:r>
      <w:r>
        <w:t>, t</w:t>
      </w:r>
      <w:r w:rsidR="00225245" w:rsidRPr="007029FE">
        <w:rPr>
          <w:rFonts w:cs="Bookman"/>
          <w:spacing w:val="-2"/>
        </w:rPr>
        <w:t xml:space="preserve">he </w:t>
      </w:r>
      <w:r w:rsidR="00CD3474" w:rsidRPr="007029FE">
        <w:rPr>
          <w:rFonts w:cs="Bookman"/>
          <w:spacing w:val="-2"/>
        </w:rPr>
        <w:t>Consultant</w:t>
      </w:r>
      <w:r w:rsidR="00225245" w:rsidRPr="007029FE">
        <w:rPr>
          <w:rFonts w:cs="Bookman"/>
          <w:spacing w:val="-2"/>
        </w:rPr>
        <w:t xml:space="preserve"> must include in the </w:t>
      </w:r>
      <w:r>
        <w:rPr>
          <w:rFonts w:cs="Bookman"/>
          <w:spacing w:val="-2"/>
        </w:rPr>
        <w:t>F</w:t>
      </w:r>
      <w:r w:rsidR="00225245" w:rsidRPr="007029FE">
        <w:rPr>
          <w:rFonts w:cs="Bookman"/>
          <w:spacing w:val="-2"/>
        </w:rPr>
        <w:t xml:space="preserve">inal </w:t>
      </w:r>
      <w:r w:rsidR="00CD3474" w:rsidRPr="007029FE">
        <w:rPr>
          <w:rFonts w:cs="Bookman"/>
          <w:spacing w:val="-2"/>
        </w:rPr>
        <w:t>P</w:t>
      </w:r>
      <w:r w:rsidR="00225245" w:rsidRPr="007029FE">
        <w:rPr>
          <w:rFonts w:cs="Bookman"/>
          <w:spacing w:val="-2"/>
        </w:rPr>
        <w:t xml:space="preserve">ayment </w:t>
      </w:r>
      <w:r w:rsidR="00CD3474" w:rsidRPr="007029FE">
        <w:rPr>
          <w:rFonts w:cs="Bookman"/>
          <w:spacing w:val="-2"/>
        </w:rPr>
        <w:t>C</w:t>
      </w:r>
      <w:r w:rsidR="00225245" w:rsidRPr="007029FE">
        <w:rPr>
          <w:rFonts w:cs="Bookman"/>
          <w:spacing w:val="-2"/>
        </w:rPr>
        <w:t xml:space="preserve">laim all other </w:t>
      </w:r>
      <w:r>
        <w:rPr>
          <w:rFonts w:cs="Bookman"/>
          <w:spacing w:val="-2"/>
        </w:rPr>
        <w:t>C</w:t>
      </w:r>
      <w:r w:rsidR="00225245" w:rsidRPr="007029FE">
        <w:rPr>
          <w:rFonts w:cs="Bookman"/>
          <w:spacing w:val="-2"/>
        </w:rPr>
        <w:t xml:space="preserve">laims whatsoever in connection with the </w:t>
      </w:r>
      <w:r w:rsidR="00CD3474" w:rsidRPr="007029FE">
        <w:rPr>
          <w:rFonts w:cs="Bookman"/>
          <w:spacing w:val="-2"/>
        </w:rPr>
        <w:t xml:space="preserve">Agreement </w:t>
      </w:r>
      <w:r w:rsidR="00225245" w:rsidRPr="007029FE">
        <w:rPr>
          <w:rFonts w:cs="Bookman"/>
          <w:spacing w:val="-2"/>
        </w:rPr>
        <w:t xml:space="preserve">which the </w:t>
      </w:r>
      <w:r w:rsidR="00CD3474" w:rsidRPr="007029FE">
        <w:rPr>
          <w:rFonts w:cs="Bookman"/>
          <w:spacing w:val="-2"/>
        </w:rPr>
        <w:t xml:space="preserve">Consultant </w:t>
      </w:r>
      <w:r w:rsidR="00225245" w:rsidRPr="007029FE">
        <w:rPr>
          <w:rFonts w:cs="Bookman"/>
          <w:spacing w:val="-2"/>
        </w:rPr>
        <w:t xml:space="preserve">may have against the Principal.  All such </w:t>
      </w:r>
      <w:r>
        <w:rPr>
          <w:rFonts w:cs="Bookman"/>
          <w:spacing w:val="-2"/>
        </w:rPr>
        <w:t>C</w:t>
      </w:r>
      <w:r w:rsidR="00225245" w:rsidRPr="007029FE">
        <w:rPr>
          <w:rFonts w:cs="Bookman"/>
          <w:spacing w:val="-2"/>
        </w:rPr>
        <w:t>laims</w:t>
      </w:r>
      <w:r>
        <w:rPr>
          <w:rFonts w:cs="Bookman"/>
          <w:spacing w:val="-2"/>
        </w:rPr>
        <w:t>, which have not already been barred under th</w:t>
      </w:r>
      <w:r w:rsidR="00447258">
        <w:rPr>
          <w:rFonts w:cs="Bookman"/>
          <w:spacing w:val="-2"/>
        </w:rPr>
        <w:t>e</w:t>
      </w:r>
      <w:r>
        <w:rPr>
          <w:rFonts w:cs="Bookman"/>
          <w:spacing w:val="-2"/>
        </w:rPr>
        <w:t xml:space="preserve"> Agreement or otherwise,</w:t>
      </w:r>
      <w:r w:rsidR="00225245" w:rsidRPr="007029FE">
        <w:rPr>
          <w:rFonts w:cs="Bookman"/>
          <w:spacing w:val="-2"/>
        </w:rPr>
        <w:t xml:space="preserve"> will be barred after the expirati</w:t>
      </w:r>
      <w:r>
        <w:rPr>
          <w:rFonts w:cs="Bookman"/>
          <w:spacing w:val="-2"/>
        </w:rPr>
        <w:t>on of the period for lodging a F</w:t>
      </w:r>
      <w:r w:rsidR="00225245" w:rsidRPr="007029FE">
        <w:rPr>
          <w:rFonts w:cs="Bookman"/>
          <w:spacing w:val="-2"/>
        </w:rPr>
        <w:t xml:space="preserve">inal </w:t>
      </w:r>
      <w:r w:rsidR="00CD3474" w:rsidRPr="007029FE">
        <w:rPr>
          <w:rFonts w:cs="Bookman"/>
          <w:spacing w:val="-2"/>
        </w:rPr>
        <w:t>P</w:t>
      </w:r>
      <w:r w:rsidR="00225245" w:rsidRPr="007029FE">
        <w:rPr>
          <w:rFonts w:cs="Bookman"/>
          <w:spacing w:val="-2"/>
        </w:rPr>
        <w:t xml:space="preserve">ayment </w:t>
      </w:r>
      <w:r w:rsidR="00CD3474" w:rsidRPr="007029FE">
        <w:rPr>
          <w:rFonts w:cs="Bookman"/>
          <w:spacing w:val="-2"/>
        </w:rPr>
        <w:t>C</w:t>
      </w:r>
      <w:r w:rsidR="00225245" w:rsidRPr="007029FE">
        <w:rPr>
          <w:rFonts w:cs="Bookman"/>
          <w:spacing w:val="-2"/>
        </w:rPr>
        <w:t xml:space="preserve">laim unless included in the </w:t>
      </w:r>
      <w:r>
        <w:rPr>
          <w:rFonts w:cs="Bookman"/>
          <w:spacing w:val="-2"/>
        </w:rPr>
        <w:t>F</w:t>
      </w:r>
      <w:r w:rsidR="00225245" w:rsidRPr="007029FE">
        <w:rPr>
          <w:rFonts w:cs="Bookman"/>
          <w:spacing w:val="-2"/>
        </w:rPr>
        <w:t xml:space="preserve">inal </w:t>
      </w:r>
      <w:r w:rsidR="00CD3474" w:rsidRPr="007029FE">
        <w:rPr>
          <w:rFonts w:cs="Bookman"/>
          <w:spacing w:val="-2"/>
        </w:rPr>
        <w:t>P</w:t>
      </w:r>
      <w:r w:rsidR="00225245" w:rsidRPr="007029FE">
        <w:rPr>
          <w:rFonts w:cs="Bookman"/>
          <w:spacing w:val="-2"/>
        </w:rPr>
        <w:t xml:space="preserve">ayment </w:t>
      </w:r>
      <w:r w:rsidR="00CD3474" w:rsidRPr="007029FE">
        <w:rPr>
          <w:rFonts w:cs="Bookman"/>
          <w:spacing w:val="-2"/>
        </w:rPr>
        <w:t>C</w:t>
      </w:r>
      <w:r w:rsidR="00225245" w:rsidRPr="007029FE">
        <w:rPr>
          <w:rFonts w:cs="Bookman"/>
          <w:spacing w:val="-2"/>
        </w:rPr>
        <w:t>laim and the Principal will be taken as released an</w:t>
      </w:r>
      <w:r>
        <w:rPr>
          <w:rFonts w:cs="Bookman"/>
          <w:spacing w:val="-2"/>
        </w:rPr>
        <w:t>d forever discharged from such C</w:t>
      </w:r>
      <w:r w:rsidR="00225245" w:rsidRPr="007029FE">
        <w:rPr>
          <w:rFonts w:cs="Bookman"/>
          <w:spacing w:val="-2"/>
        </w:rPr>
        <w:t>laims.</w:t>
      </w:r>
      <w:bookmarkEnd w:id="1536"/>
    </w:p>
    <w:p w14:paraId="421F9062" w14:textId="13AE6EBA" w:rsidR="00512900" w:rsidRDefault="00225245" w:rsidP="00512900">
      <w:pPr>
        <w:pStyle w:val="Heading3"/>
      </w:pPr>
      <w:bookmarkStart w:id="1537" w:name="_Ref513576491"/>
      <w:r w:rsidRPr="007029FE">
        <w:t xml:space="preserve">Within 10 Business Days of receipt of the </w:t>
      </w:r>
      <w:r w:rsidR="00CD3474" w:rsidRPr="007029FE">
        <w:t>Consultant</w:t>
      </w:r>
      <w:r w:rsidRPr="007029FE">
        <w:t xml:space="preserve">'s </w:t>
      </w:r>
      <w:r w:rsidR="005832DE">
        <w:t>F</w:t>
      </w:r>
      <w:r w:rsidRPr="007029FE">
        <w:t xml:space="preserve">inal </w:t>
      </w:r>
      <w:r w:rsidR="00CD3474" w:rsidRPr="007029FE">
        <w:t>P</w:t>
      </w:r>
      <w:r w:rsidRPr="007029FE">
        <w:t xml:space="preserve">ayment </w:t>
      </w:r>
      <w:r w:rsidR="00CD3474" w:rsidRPr="007029FE">
        <w:t>C</w:t>
      </w:r>
      <w:r w:rsidRPr="007029FE">
        <w:t xml:space="preserve">laim or, where the </w:t>
      </w:r>
      <w:r w:rsidR="00CD3474" w:rsidRPr="007029FE">
        <w:t xml:space="preserve">Consultant </w:t>
      </w:r>
      <w:r w:rsidR="005832DE">
        <w:t>fails to provide a F</w:t>
      </w:r>
      <w:r w:rsidRPr="007029FE">
        <w:t xml:space="preserve">inal </w:t>
      </w:r>
      <w:r w:rsidR="007029FE">
        <w:t>P</w:t>
      </w:r>
      <w:r w:rsidRPr="007029FE">
        <w:t xml:space="preserve">ayment </w:t>
      </w:r>
      <w:r w:rsidR="007029FE">
        <w:t>C</w:t>
      </w:r>
      <w:r w:rsidRPr="007029FE">
        <w:t xml:space="preserve">laim, the expiration of </w:t>
      </w:r>
      <w:r w:rsidR="00A246FF">
        <w:t xml:space="preserve">the </w:t>
      </w:r>
      <w:r w:rsidRPr="007029FE">
        <w:t>relevant period for the Con</w:t>
      </w:r>
      <w:r w:rsidR="00CD3474" w:rsidRPr="007029FE">
        <w:t>sultant</w:t>
      </w:r>
      <w:r w:rsidRPr="007029FE">
        <w:t xml:space="preserve"> to submit a </w:t>
      </w:r>
      <w:r w:rsidR="005832DE">
        <w:t>F</w:t>
      </w:r>
      <w:r w:rsidRPr="007029FE">
        <w:t xml:space="preserve">inal </w:t>
      </w:r>
      <w:r w:rsidR="00CD3474" w:rsidRPr="007029FE">
        <w:t>P</w:t>
      </w:r>
      <w:r w:rsidRPr="007029FE">
        <w:t xml:space="preserve">ayment </w:t>
      </w:r>
      <w:r w:rsidR="00CD3474" w:rsidRPr="007029FE">
        <w:t>C</w:t>
      </w:r>
      <w:r w:rsidRPr="007029FE">
        <w:t xml:space="preserve">laim, the </w:t>
      </w:r>
      <w:r w:rsidR="00CD3474" w:rsidRPr="007029FE">
        <w:t xml:space="preserve">Principal's Representative </w:t>
      </w:r>
      <w:r w:rsidRPr="007029FE">
        <w:t xml:space="preserve">must issue to the </w:t>
      </w:r>
      <w:r w:rsidR="00CD3474" w:rsidRPr="007029FE">
        <w:t xml:space="preserve">Consultant </w:t>
      </w:r>
      <w:r w:rsidRPr="007029FE">
        <w:t xml:space="preserve">a </w:t>
      </w:r>
      <w:r w:rsidR="005832DE">
        <w:t>final Payment Statement (</w:t>
      </w:r>
      <w:r w:rsidR="005832DE" w:rsidRPr="00126BB2">
        <w:rPr>
          <w:b/>
        </w:rPr>
        <w:t>Final Payment Statement</w:t>
      </w:r>
      <w:r w:rsidR="005832DE">
        <w:t xml:space="preserve">).  In addition to the requirements set out in clause </w:t>
      </w:r>
      <w:r w:rsidR="005832DE" w:rsidRPr="007029FE">
        <w:fldChar w:fldCharType="begin"/>
      </w:r>
      <w:r w:rsidR="005832DE" w:rsidRPr="007029FE">
        <w:instrText xml:space="preserve"> REF _Ref513202408 \r \h </w:instrText>
      </w:r>
      <w:r w:rsidR="005832DE">
        <w:instrText xml:space="preserve"> \* MERGEFORMAT </w:instrText>
      </w:r>
      <w:r w:rsidR="005832DE" w:rsidRPr="007029FE">
        <w:fldChar w:fldCharType="separate"/>
      </w:r>
      <w:r w:rsidR="00FA2AC4">
        <w:t>13.4</w:t>
      </w:r>
      <w:r w:rsidR="005832DE" w:rsidRPr="007029FE">
        <w:fldChar w:fldCharType="end"/>
      </w:r>
      <w:r w:rsidR="005832DE">
        <w:t xml:space="preserve">, the Final Payment Statement will state </w:t>
      </w:r>
      <w:r w:rsidRPr="007029FE">
        <w:t xml:space="preserve">the final amount, if any, due to the </w:t>
      </w:r>
      <w:r w:rsidR="00FD1104" w:rsidRPr="007029FE">
        <w:t>Consultant</w:t>
      </w:r>
      <w:r w:rsidRPr="007029FE">
        <w:t xml:space="preserve"> or from the </w:t>
      </w:r>
      <w:r w:rsidR="00FD1104" w:rsidRPr="007029FE">
        <w:t xml:space="preserve">Consultant </w:t>
      </w:r>
      <w:r w:rsidRPr="007029FE">
        <w:t>to the Principal under or arising out of or in connection with th</w:t>
      </w:r>
      <w:r w:rsidR="00447258">
        <w:t>e</w:t>
      </w:r>
      <w:r w:rsidRPr="007029FE">
        <w:t xml:space="preserve"> </w:t>
      </w:r>
      <w:r w:rsidR="00FD1104" w:rsidRPr="007029FE">
        <w:t>Agreement</w:t>
      </w:r>
      <w:r w:rsidR="00512900">
        <w:t xml:space="preserve"> (</w:t>
      </w:r>
      <w:r w:rsidR="00512900" w:rsidRPr="00512900">
        <w:rPr>
          <w:b/>
          <w:bCs w:val="0"/>
        </w:rPr>
        <w:t>Final Amount</w:t>
      </w:r>
      <w:r w:rsidR="00512900">
        <w:t>)</w:t>
      </w:r>
      <w:r w:rsidRPr="007029FE">
        <w:t>.</w:t>
      </w:r>
      <w:bookmarkEnd w:id="1537"/>
    </w:p>
    <w:p w14:paraId="70CB7395" w14:textId="3A97E1B9" w:rsidR="00512900" w:rsidRPr="005832DE" w:rsidRDefault="00512900" w:rsidP="00512900">
      <w:pPr>
        <w:pStyle w:val="Heading3"/>
      </w:pPr>
      <w:r>
        <w:t xml:space="preserve">Within </w:t>
      </w:r>
      <w:r w:rsidR="0044625F">
        <w:t>2</w:t>
      </w:r>
      <w:r>
        <w:t xml:space="preserve"> Business Days of receiving the Final Payment Statement, the Consultant must issue to the Principal a Tax Invoice for the Final Amount.</w:t>
      </w:r>
    </w:p>
    <w:p w14:paraId="404CA2BE" w14:textId="47817E3D" w:rsidR="00EB70C4" w:rsidRPr="00EC314F" w:rsidRDefault="00EB70C4" w:rsidP="00BE420D">
      <w:pPr>
        <w:pStyle w:val="Heading2"/>
        <w:ind w:left="993"/>
      </w:pPr>
      <w:bookmarkStart w:id="1538" w:name="_Toc488738738"/>
      <w:bookmarkStart w:id="1539" w:name="_Ref22649308"/>
      <w:bookmarkStart w:id="1540" w:name="_Ref22650825"/>
      <w:bookmarkStart w:id="1541" w:name="_Toc320086326"/>
      <w:bookmarkStart w:id="1542" w:name="_Toc320086651"/>
      <w:bookmarkStart w:id="1543" w:name="_Toc320087025"/>
      <w:bookmarkStart w:id="1544" w:name="_Toc320087606"/>
      <w:bookmarkStart w:id="1545" w:name="_Ref326054826"/>
      <w:bookmarkStart w:id="1546" w:name="_Ref326054934"/>
      <w:bookmarkStart w:id="1547" w:name="_Ref342991808"/>
      <w:bookmarkStart w:id="1548" w:name="_Toc362968318"/>
      <w:bookmarkStart w:id="1549" w:name="_Toc362969571"/>
      <w:bookmarkStart w:id="1550" w:name="_Ref504424881"/>
      <w:bookmarkStart w:id="1551" w:name="_Toc216343426"/>
      <w:r w:rsidRPr="00EC314F">
        <w:t>Payment</w:t>
      </w:r>
      <w:bookmarkStart w:id="1552" w:name="_Hlk75479481"/>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p w14:paraId="570C3AA6" w14:textId="1FB1F497" w:rsidR="00EB70C4" w:rsidRPr="00EC314F" w:rsidRDefault="00EB70C4" w:rsidP="00B16315">
      <w:pPr>
        <w:pStyle w:val="Heading3"/>
      </w:pPr>
      <w:bookmarkStart w:id="1553" w:name="_Ref124864994"/>
      <w:r w:rsidRPr="00EC314F">
        <w:t>Subject to clause</w:t>
      </w:r>
      <w:r w:rsidR="003419C3">
        <w:t xml:space="preserve"> </w:t>
      </w:r>
      <w:r w:rsidR="001D7DE7" w:rsidRPr="00EC314F">
        <w:fldChar w:fldCharType="begin"/>
      </w:r>
      <w:r w:rsidR="001D7DE7" w:rsidRPr="00EC314F">
        <w:instrText xml:space="preserve"> REF _Ref99431879 \w \h </w:instrText>
      </w:r>
      <w:r w:rsidR="001D7DE7" w:rsidRPr="00EC314F">
        <w:fldChar w:fldCharType="separate"/>
      </w:r>
      <w:r w:rsidR="00FA2AC4">
        <w:t>13.10</w:t>
      </w:r>
      <w:r w:rsidR="001D7DE7" w:rsidRPr="00EC314F">
        <w:fldChar w:fldCharType="end"/>
      </w:r>
      <w:r w:rsidR="00512900">
        <w:t>, clause 13.6(b) and 13.6(c below)</w:t>
      </w:r>
      <w:r w:rsidRPr="00EC314F">
        <w:t xml:space="preserve">, the </w:t>
      </w:r>
      <w:r w:rsidR="00FD196C">
        <w:t>Principal</w:t>
      </w:r>
      <w:r w:rsidRPr="00EC314F">
        <w:t xml:space="preserve"> must within the time period stated in </w:t>
      </w:r>
      <w:r w:rsidR="00544F6E">
        <w:t xml:space="preserve">Item </w:t>
      </w:r>
      <w:r w:rsidR="00544F6E">
        <w:fldChar w:fldCharType="begin"/>
      </w:r>
      <w:r w:rsidR="00544F6E">
        <w:instrText xml:space="preserve"> REF _Ref504133206 \w \h </w:instrText>
      </w:r>
      <w:r w:rsidR="00544F6E">
        <w:fldChar w:fldCharType="separate"/>
      </w:r>
      <w:r w:rsidR="00FA2AC4">
        <w:t>34</w:t>
      </w:r>
      <w:r w:rsidR="00544F6E">
        <w:fldChar w:fldCharType="end"/>
      </w:r>
      <w:r w:rsidR="00DC588A">
        <w:t xml:space="preserve"> </w:t>
      </w:r>
      <w:r w:rsidR="00544F6E">
        <w:t>after</w:t>
      </w:r>
      <w:r w:rsidRPr="00EC314F">
        <w:t xml:space="preserve"> receiving a </w:t>
      </w:r>
      <w:r w:rsidR="00512900">
        <w:t xml:space="preserve">Tax Invoice </w:t>
      </w:r>
      <w:r w:rsidRPr="00EC314F">
        <w:t>under clause </w:t>
      </w:r>
      <w:r w:rsidR="00512900" w:rsidDel="00512900">
        <w:t xml:space="preserve"> </w:t>
      </w:r>
      <w:r w:rsidR="00512900">
        <w:t xml:space="preserve">13.2(b) </w:t>
      </w:r>
      <w:r w:rsidR="00512900">
        <w:lastRenderedPageBreak/>
        <w:t>or clause 13.5(c)</w:t>
      </w:r>
      <w:r w:rsidRPr="00EC314F">
        <w:t xml:space="preserve">, pay the Consultant the amount set out as then payable in the </w:t>
      </w:r>
      <w:r w:rsidR="00512900">
        <w:t>Tax Invoice</w:t>
      </w:r>
      <w:r w:rsidRPr="00EC314F">
        <w:t>.</w:t>
      </w:r>
      <w:bookmarkEnd w:id="1553"/>
    </w:p>
    <w:p w14:paraId="0B32D42A" w14:textId="77A02847" w:rsidR="00496300" w:rsidRDefault="00496300" w:rsidP="006E4A18">
      <w:pPr>
        <w:pStyle w:val="Heading3"/>
      </w:pPr>
      <w:r w:rsidRPr="00EC314F">
        <w:t xml:space="preserve">If a </w:t>
      </w:r>
      <w:r w:rsidR="00544F6E">
        <w:t>P</w:t>
      </w:r>
      <w:r w:rsidRPr="00EC314F">
        <w:t xml:space="preserve">ayment </w:t>
      </w:r>
      <w:r w:rsidR="00544F6E">
        <w:t>S</w:t>
      </w:r>
      <w:r w:rsidRPr="00EC314F">
        <w:t>tatement</w:t>
      </w:r>
      <w:r w:rsidR="009D47F7" w:rsidRPr="00EC314F">
        <w:t xml:space="preserve"> </w:t>
      </w:r>
      <w:r w:rsidRPr="00EC314F">
        <w:t xml:space="preserve">shows an amount owing by the Consultant to the </w:t>
      </w:r>
      <w:r w:rsidR="00FD196C">
        <w:t>Principal</w:t>
      </w:r>
      <w:r w:rsidRPr="00EC314F">
        <w:t xml:space="preserve">, the Consultant must pay the </w:t>
      </w:r>
      <w:r w:rsidR="00FD196C">
        <w:t>Principal</w:t>
      </w:r>
      <w:r w:rsidRPr="00EC314F">
        <w:t xml:space="preserve"> that amount </w:t>
      </w:r>
      <w:r w:rsidRPr="004A5338">
        <w:t xml:space="preserve">within </w:t>
      </w:r>
      <w:r w:rsidR="00E73819" w:rsidRPr="004A5338">
        <w:t xml:space="preserve">time period stated in Item </w:t>
      </w:r>
      <w:r w:rsidR="00E73819" w:rsidRPr="004A5338">
        <w:fldChar w:fldCharType="begin"/>
      </w:r>
      <w:r w:rsidR="00E73819" w:rsidRPr="004A5338">
        <w:instrText xml:space="preserve"> REF _Ref504133206 \w \h </w:instrText>
      </w:r>
      <w:r w:rsidR="007A349D" w:rsidRPr="00126BB2">
        <w:instrText xml:space="preserve"> \* MERGEFORMAT </w:instrText>
      </w:r>
      <w:r w:rsidR="00E73819" w:rsidRPr="004A5338">
        <w:fldChar w:fldCharType="separate"/>
      </w:r>
      <w:r w:rsidR="00FA2AC4">
        <w:t>34</w:t>
      </w:r>
      <w:r w:rsidR="00E73819" w:rsidRPr="004A5338">
        <w:fldChar w:fldCharType="end"/>
      </w:r>
      <w:r w:rsidR="00765510" w:rsidRPr="004A5338">
        <w:t xml:space="preserve"> </w:t>
      </w:r>
      <w:r w:rsidR="002A0D44">
        <w:t xml:space="preserve">after the </w:t>
      </w:r>
      <w:r w:rsidR="00512900">
        <w:t>issuance of the Payment Statement.</w:t>
      </w:r>
    </w:p>
    <w:p w14:paraId="133DA5BE" w14:textId="507DFE56" w:rsidR="00512900" w:rsidRDefault="00512900" w:rsidP="00512900">
      <w:pPr>
        <w:pStyle w:val="Heading3"/>
        <w:numPr>
          <w:ilvl w:val="2"/>
          <w:numId w:val="12"/>
        </w:numPr>
      </w:pPr>
      <w:r>
        <w:t>In the event that any amount set out in a Tax Invoice under clause 13.4(</w:t>
      </w:r>
      <w:r w:rsidR="0044625F">
        <w:t>a</w:t>
      </w:r>
      <w:r>
        <w:t>b) or clause 13.5(c) is disputed:</w:t>
      </w:r>
    </w:p>
    <w:p w14:paraId="3F0C2657" w14:textId="0F002359" w:rsidR="00512900" w:rsidRDefault="0044625F" w:rsidP="00512900">
      <w:pPr>
        <w:pStyle w:val="Heading4"/>
        <w:numPr>
          <w:ilvl w:val="3"/>
          <w:numId w:val="12"/>
        </w:numPr>
      </w:pPr>
      <w:r>
        <w:t>t</w:t>
      </w:r>
      <w:r w:rsidR="00512900">
        <w:t>he parties must use best endeavours to co-operatively resolve the dispute, otherwise clause 17 applies;</w:t>
      </w:r>
    </w:p>
    <w:p w14:paraId="5027B9E9" w14:textId="50849C11" w:rsidR="00512900" w:rsidRDefault="0044625F" w:rsidP="00512900">
      <w:pPr>
        <w:pStyle w:val="Heading4"/>
        <w:numPr>
          <w:ilvl w:val="3"/>
          <w:numId w:val="12"/>
        </w:numPr>
      </w:pPr>
      <w:r>
        <w:t>t</w:t>
      </w:r>
      <w:r w:rsidR="00512900">
        <w:t>he time period stated in clause</w:t>
      </w:r>
      <w:r w:rsidR="005C3E47">
        <w:t xml:space="preserve"> </w:t>
      </w:r>
      <w:r w:rsidR="005C3E47">
        <w:fldChar w:fldCharType="begin"/>
      </w:r>
      <w:r w:rsidR="005C3E47">
        <w:instrText xml:space="preserve"> REF _Ref124864994 \w \h </w:instrText>
      </w:r>
      <w:r w:rsidR="005C3E47">
        <w:fldChar w:fldCharType="separate"/>
      </w:r>
      <w:r w:rsidR="005C3E47">
        <w:t>13.6(a)</w:t>
      </w:r>
      <w:r w:rsidR="005C3E47">
        <w:fldChar w:fldCharType="end"/>
      </w:r>
      <w:r w:rsidR="003043AC">
        <w:t xml:space="preserve"> </w:t>
      </w:r>
      <w:r w:rsidR="00512900">
        <w:t>and Item 34 is suspended until the amount payable under the Tax Invoice is agreed between the parties; and</w:t>
      </w:r>
    </w:p>
    <w:p w14:paraId="51730CA5" w14:textId="196D08B8" w:rsidR="00512900" w:rsidRPr="00EC314F" w:rsidRDefault="0044625F" w:rsidP="0044625F">
      <w:pPr>
        <w:pStyle w:val="Heading4"/>
        <w:numPr>
          <w:ilvl w:val="3"/>
          <w:numId w:val="12"/>
        </w:numPr>
      </w:pPr>
      <w:r>
        <w:t>o</w:t>
      </w:r>
      <w:r w:rsidR="00512900">
        <w:t xml:space="preserve">nce resolved, the Consultant must issue an updated Tax Invoice within </w:t>
      </w:r>
      <w:r>
        <w:t>2</w:t>
      </w:r>
      <w:r w:rsidR="00512900">
        <w:t xml:space="preserve"> Business Days and the Principal must </w:t>
      </w:r>
      <w:bookmarkStart w:id="1554" w:name="_Hlk75477326"/>
      <w:r w:rsidR="00260B3C">
        <w:t xml:space="preserve">make payment for the updated amount on the Tax Invoice </w:t>
      </w:r>
      <w:r w:rsidR="00512900">
        <w:t xml:space="preserve">within the time period stated in clause </w:t>
      </w:r>
      <w:r w:rsidR="005C3E47">
        <w:fldChar w:fldCharType="begin"/>
      </w:r>
      <w:r w:rsidR="005C3E47">
        <w:instrText xml:space="preserve"> REF _Ref124864994 \w \h </w:instrText>
      </w:r>
      <w:r w:rsidR="005C3E47">
        <w:fldChar w:fldCharType="separate"/>
      </w:r>
      <w:r w:rsidR="005C3E47">
        <w:t>13.6(a)</w:t>
      </w:r>
      <w:r w:rsidR="005C3E47">
        <w:fldChar w:fldCharType="end"/>
      </w:r>
      <w:r w:rsidR="00512900">
        <w:t xml:space="preserve"> and Item 34</w:t>
      </w:r>
      <w:bookmarkEnd w:id="1554"/>
      <w:r>
        <w:t>.</w:t>
      </w:r>
    </w:p>
    <w:p w14:paraId="38020B47" w14:textId="4646BF89" w:rsidR="00EB70C4" w:rsidRPr="00EC314F" w:rsidRDefault="00EB70C4" w:rsidP="00BE420D">
      <w:pPr>
        <w:pStyle w:val="Heading2"/>
        <w:ind w:left="993"/>
      </w:pPr>
      <w:bookmarkStart w:id="1555" w:name="_Toc488738739"/>
      <w:bookmarkStart w:id="1556" w:name="_Toc320086327"/>
      <w:bookmarkStart w:id="1557" w:name="_Toc320086652"/>
      <w:bookmarkStart w:id="1558" w:name="_Toc320087026"/>
      <w:bookmarkStart w:id="1559" w:name="_Toc320087607"/>
      <w:bookmarkStart w:id="1560" w:name="_Toc362968319"/>
      <w:bookmarkStart w:id="1561" w:name="_Toc362969572"/>
      <w:bookmarkStart w:id="1562" w:name="_Toc216343427"/>
      <w:bookmarkEnd w:id="1552"/>
      <w:r w:rsidRPr="00EC314F">
        <w:t xml:space="preserve">Payment on </w:t>
      </w:r>
      <w:bookmarkEnd w:id="1555"/>
      <w:r w:rsidR="00C97F3F" w:rsidRPr="00EC314F">
        <w:t>account</w:t>
      </w:r>
      <w:bookmarkEnd w:id="1556"/>
      <w:bookmarkEnd w:id="1557"/>
      <w:bookmarkEnd w:id="1558"/>
      <w:bookmarkEnd w:id="1559"/>
      <w:bookmarkEnd w:id="1560"/>
      <w:bookmarkEnd w:id="1561"/>
      <w:bookmarkEnd w:id="1562"/>
    </w:p>
    <w:p w14:paraId="4177693A" w14:textId="450CB817" w:rsidR="00EB70C4" w:rsidRPr="00EC314F" w:rsidRDefault="00EB70C4" w:rsidP="00EC5EFF">
      <w:pPr>
        <w:pStyle w:val="IndentParaLevel1"/>
      </w:pPr>
      <w:r w:rsidRPr="00EC314F">
        <w:t>Any payment of moneys under clause </w:t>
      </w:r>
      <w:r w:rsidRPr="00EC314F">
        <w:fldChar w:fldCharType="begin"/>
      </w:r>
      <w:r w:rsidRPr="00EC314F">
        <w:instrText xml:space="preserve"> REF _Ref22649308 \w \h </w:instrText>
      </w:r>
      <w:r w:rsidRPr="00EC314F">
        <w:fldChar w:fldCharType="separate"/>
      </w:r>
      <w:r w:rsidR="00FA2AC4">
        <w:t>13.6</w:t>
      </w:r>
      <w:r w:rsidRPr="00EC314F">
        <w:fldChar w:fldCharType="end"/>
      </w:r>
      <w:r w:rsidRPr="00EC314F">
        <w:t xml:space="preserve"> is not:</w:t>
      </w:r>
    </w:p>
    <w:p w14:paraId="1D0CA605" w14:textId="77777777" w:rsidR="00EB70C4" w:rsidRPr="00EC314F" w:rsidRDefault="00EB70C4" w:rsidP="0079110E">
      <w:pPr>
        <w:pStyle w:val="Heading3"/>
      </w:pPr>
      <w:bookmarkStart w:id="1563" w:name="_Toc320086328"/>
      <w:bookmarkStart w:id="1564" w:name="_Toc320087027"/>
      <w:bookmarkStart w:id="1565" w:name="_Toc320087608"/>
      <w:r w:rsidRPr="00EC314F">
        <w:t>evidence of the value of Services or that Services have been satisfactorily</w:t>
      </w:r>
      <w:r w:rsidR="00424393" w:rsidRPr="00EC314F">
        <w:t xml:space="preserve"> performed </w:t>
      </w:r>
      <w:r w:rsidRPr="00EC314F">
        <w:t xml:space="preserve">in accordance with the </w:t>
      </w:r>
      <w:r w:rsidR="00FF644D">
        <w:t>Agreement</w:t>
      </w:r>
      <w:r w:rsidRPr="00EC314F">
        <w:t>;</w:t>
      </w:r>
      <w:bookmarkEnd w:id="1563"/>
      <w:bookmarkEnd w:id="1564"/>
      <w:bookmarkEnd w:id="1565"/>
    </w:p>
    <w:p w14:paraId="0949E064" w14:textId="77777777" w:rsidR="00EB70C4" w:rsidRPr="00EC314F" w:rsidRDefault="00EB70C4" w:rsidP="0079110E">
      <w:pPr>
        <w:pStyle w:val="Heading3"/>
      </w:pPr>
      <w:bookmarkStart w:id="1566" w:name="_Toc320086329"/>
      <w:bookmarkStart w:id="1567" w:name="_Toc320087028"/>
      <w:bookmarkStart w:id="1568" w:name="_Toc320087609"/>
      <w:r w:rsidRPr="00EC314F">
        <w:t>an admission of liability; or</w:t>
      </w:r>
      <w:bookmarkEnd w:id="1566"/>
      <w:bookmarkEnd w:id="1567"/>
      <w:bookmarkEnd w:id="1568"/>
    </w:p>
    <w:p w14:paraId="7232163F" w14:textId="77777777" w:rsidR="00EB70C4" w:rsidRPr="00EC314F" w:rsidRDefault="00544F6E" w:rsidP="0079110E">
      <w:pPr>
        <w:pStyle w:val="Heading3"/>
      </w:pPr>
      <w:bookmarkStart w:id="1569" w:name="_Toc320086330"/>
      <w:bookmarkStart w:id="1570" w:name="_Toc320087029"/>
      <w:bookmarkStart w:id="1571" w:name="_Toc320087610"/>
      <w:r>
        <w:t xml:space="preserve">an </w:t>
      </w:r>
      <w:r w:rsidR="00EB70C4" w:rsidRPr="00EC314F">
        <w:t xml:space="preserve">approval by the </w:t>
      </w:r>
      <w:r w:rsidR="00FD196C">
        <w:t>Principal</w:t>
      </w:r>
      <w:r w:rsidR="00EB70C4" w:rsidRPr="00EC314F">
        <w:t xml:space="preserve"> </w:t>
      </w:r>
      <w:r w:rsidR="00F72E01" w:rsidRPr="00EC314F">
        <w:t xml:space="preserve">or the </w:t>
      </w:r>
      <w:r w:rsidR="00FD196C">
        <w:t>Principal</w:t>
      </w:r>
      <w:r w:rsidR="00F72E01" w:rsidRPr="00EC314F">
        <w:t xml:space="preserve">'s Representative </w:t>
      </w:r>
      <w:r w:rsidR="00EB70C4" w:rsidRPr="00EC314F">
        <w:t xml:space="preserve">of the Consultant’s performance or compliance with the </w:t>
      </w:r>
      <w:r w:rsidR="00FF644D">
        <w:t>Agreement</w:t>
      </w:r>
      <w:r w:rsidR="00EB70C4" w:rsidRPr="00EC314F">
        <w:t>,</w:t>
      </w:r>
      <w:bookmarkEnd w:id="1569"/>
      <w:bookmarkEnd w:id="1570"/>
      <w:bookmarkEnd w:id="1571"/>
    </w:p>
    <w:p w14:paraId="068C5864" w14:textId="77777777" w:rsidR="00EB70C4" w:rsidRPr="00EC314F" w:rsidRDefault="00EB70C4" w:rsidP="00EC5EFF">
      <w:pPr>
        <w:pStyle w:val="IndentParaLevel1"/>
      </w:pPr>
      <w:r w:rsidRPr="00EC314F">
        <w:t>but is only to be taken as payment on account.</w:t>
      </w:r>
    </w:p>
    <w:p w14:paraId="51279E36" w14:textId="00CDE398" w:rsidR="004F0E49" w:rsidRPr="00EC314F" w:rsidRDefault="004F0E49" w:rsidP="00BE420D">
      <w:pPr>
        <w:pStyle w:val="Heading2"/>
        <w:ind w:left="993"/>
      </w:pPr>
      <w:bookmarkStart w:id="1572" w:name="_Toc320086331"/>
      <w:bookmarkStart w:id="1573" w:name="_Toc320086653"/>
      <w:bookmarkStart w:id="1574" w:name="_Toc320087030"/>
      <w:bookmarkStart w:id="1575" w:name="_Toc320087611"/>
      <w:bookmarkStart w:id="1576" w:name="_Toc362968320"/>
      <w:bookmarkStart w:id="1577" w:name="_Toc362969573"/>
      <w:bookmarkStart w:id="1578" w:name="_Toc216343428"/>
      <w:r w:rsidRPr="00EC314F">
        <w:t xml:space="preserve">Correction of </w:t>
      </w:r>
      <w:r w:rsidR="00544F6E">
        <w:t>P</w:t>
      </w:r>
      <w:r w:rsidR="00C97F3F" w:rsidRPr="00EC314F">
        <w:t xml:space="preserve">ayment </w:t>
      </w:r>
      <w:r w:rsidR="00544F6E">
        <w:t>S</w:t>
      </w:r>
      <w:r w:rsidR="00C97F3F" w:rsidRPr="00EC314F">
        <w:t>tatements</w:t>
      </w:r>
      <w:bookmarkEnd w:id="1572"/>
      <w:bookmarkEnd w:id="1573"/>
      <w:bookmarkEnd w:id="1574"/>
      <w:bookmarkEnd w:id="1575"/>
      <w:bookmarkEnd w:id="1576"/>
      <w:bookmarkEnd w:id="1577"/>
      <w:bookmarkEnd w:id="1578"/>
    </w:p>
    <w:p w14:paraId="77ED6C0F" w14:textId="77777777" w:rsidR="004F0E49" w:rsidRPr="00EC314F" w:rsidRDefault="004F0E49" w:rsidP="00421050">
      <w:pPr>
        <w:pStyle w:val="IndentParaLevel1"/>
      </w:pPr>
      <w:r w:rsidRPr="00EC314F">
        <w:t xml:space="preserve">The </w:t>
      </w:r>
      <w:r w:rsidR="00FD196C">
        <w:t>Principal</w:t>
      </w:r>
      <w:r w:rsidRPr="00EC314F">
        <w:t xml:space="preserve">'s Representative may, in any </w:t>
      </w:r>
      <w:r w:rsidR="00544F6E">
        <w:t>P</w:t>
      </w:r>
      <w:r w:rsidRPr="00EC314F">
        <w:t xml:space="preserve">ayment </w:t>
      </w:r>
      <w:r w:rsidR="00544F6E">
        <w:t>S</w:t>
      </w:r>
      <w:r w:rsidRPr="00EC314F">
        <w:t>tatement</w:t>
      </w:r>
      <w:r w:rsidR="00544F6E">
        <w:t>, do any one or more of</w:t>
      </w:r>
      <w:r w:rsidRPr="00EC314F">
        <w:t>:</w:t>
      </w:r>
    </w:p>
    <w:p w14:paraId="6A57719C" w14:textId="77777777" w:rsidR="004F0E49" w:rsidRPr="00EC314F" w:rsidRDefault="004F0E49" w:rsidP="0079110E">
      <w:pPr>
        <w:pStyle w:val="Heading3"/>
      </w:pPr>
      <w:bookmarkStart w:id="1579" w:name="_Toc320086332"/>
      <w:bookmarkStart w:id="1580" w:name="_Toc320087031"/>
      <w:bookmarkStart w:id="1581" w:name="_Toc320087612"/>
      <w:r w:rsidRPr="00EC314F">
        <w:t>correct any error in</w:t>
      </w:r>
      <w:r w:rsidR="007C4B7C">
        <w:t xml:space="preserve"> </w:t>
      </w:r>
      <w:r w:rsidRPr="00EC314F">
        <w:t xml:space="preserve">any previous </w:t>
      </w:r>
      <w:r w:rsidR="007C4B7C">
        <w:t>P</w:t>
      </w:r>
      <w:r w:rsidRPr="00EC314F">
        <w:t xml:space="preserve">ayment </w:t>
      </w:r>
      <w:r w:rsidR="007C4B7C">
        <w:t>S</w:t>
      </w:r>
      <w:r w:rsidRPr="00EC314F">
        <w:t>tatement; and</w:t>
      </w:r>
      <w:bookmarkEnd w:id="1579"/>
      <w:bookmarkEnd w:id="1580"/>
      <w:bookmarkEnd w:id="1581"/>
    </w:p>
    <w:p w14:paraId="37AE58BF" w14:textId="77777777" w:rsidR="004F0E49" w:rsidRPr="00EC314F" w:rsidRDefault="004F0E49" w:rsidP="0079110E">
      <w:pPr>
        <w:pStyle w:val="Heading3"/>
      </w:pPr>
      <w:bookmarkStart w:id="1582" w:name="_Toc320086333"/>
      <w:bookmarkStart w:id="1583" w:name="_Toc320087032"/>
      <w:bookmarkStart w:id="1584" w:name="_Toc320087613"/>
      <w:r w:rsidRPr="00EC314F">
        <w:t>modify</w:t>
      </w:r>
      <w:r w:rsidR="007C4B7C">
        <w:t xml:space="preserve"> </w:t>
      </w:r>
      <w:r w:rsidRPr="00EC314F">
        <w:t xml:space="preserve">any previous </w:t>
      </w:r>
      <w:r w:rsidR="007C4B7C">
        <w:t>P</w:t>
      </w:r>
      <w:r w:rsidRPr="00EC314F">
        <w:t xml:space="preserve">ayment </w:t>
      </w:r>
      <w:r w:rsidR="007C4B7C">
        <w:t>S</w:t>
      </w:r>
      <w:r w:rsidRPr="00EC314F">
        <w:t>tatement</w:t>
      </w:r>
      <w:r w:rsidR="007C4B7C">
        <w:t>.</w:t>
      </w:r>
      <w:bookmarkEnd w:id="1582"/>
      <w:bookmarkEnd w:id="1583"/>
      <w:bookmarkEnd w:id="1584"/>
    </w:p>
    <w:p w14:paraId="368F6085" w14:textId="0BD69E79" w:rsidR="00EB70C4" w:rsidRPr="00EC314F" w:rsidRDefault="00EB70C4" w:rsidP="00BE420D">
      <w:pPr>
        <w:pStyle w:val="Heading2"/>
        <w:ind w:left="993"/>
      </w:pPr>
      <w:bookmarkStart w:id="1585" w:name="_Toc511243055"/>
      <w:bookmarkStart w:id="1586" w:name="_Toc511243273"/>
      <w:bookmarkStart w:id="1587" w:name="_Toc511817657"/>
      <w:bookmarkStart w:id="1588" w:name="_Toc488738741"/>
      <w:bookmarkStart w:id="1589" w:name="_Ref22650846"/>
      <w:bookmarkStart w:id="1590" w:name="_Toc320086334"/>
      <w:bookmarkStart w:id="1591" w:name="_Toc320086654"/>
      <w:bookmarkStart w:id="1592" w:name="_Toc320087033"/>
      <w:bookmarkStart w:id="1593" w:name="_Toc320087614"/>
      <w:bookmarkStart w:id="1594" w:name="_Toc362968321"/>
      <w:bookmarkStart w:id="1595" w:name="_Toc362969574"/>
      <w:bookmarkStart w:id="1596" w:name="_Toc216343429"/>
      <w:bookmarkEnd w:id="1585"/>
      <w:bookmarkEnd w:id="1586"/>
      <w:bookmarkEnd w:id="1587"/>
      <w:r w:rsidRPr="00EC314F">
        <w:t>Interest</w:t>
      </w:r>
      <w:bookmarkStart w:id="1597" w:name="_Hlk75479927"/>
      <w:bookmarkEnd w:id="1588"/>
      <w:bookmarkEnd w:id="1589"/>
      <w:bookmarkEnd w:id="1590"/>
      <w:bookmarkEnd w:id="1591"/>
      <w:bookmarkEnd w:id="1592"/>
      <w:bookmarkEnd w:id="1593"/>
      <w:bookmarkEnd w:id="1594"/>
      <w:bookmarkEnd w:id="1595"/>
      <w:bookmarkEnd w:id="1596"/>
    </w:p>
    <w:p w14:paraId="7A611D32" w14:textId="53CD707B" w:rsidR="00AF300D" w:rsidRPr="00EC314F" w:rsidRDefault="00AF300D" w:rsidP="00AF300D">
      <w:pPr>
        <w:pStyle w:val="Heading3"/>
      </w:pPr>
      <w:r>
        <w:rPr>
          <w:szCs w:val="18"/>
        </w:rPr>
        <w:t xml:space="preserve">This </w:t>
      </w:r>
      <w:r w:rsidRPr="00AF300D">
        <w:t>clause</w:t>
      </w:r>
      <w:r>
        <w:rPr>
          <w:szCs w:val="18"/>
        </w:rPr>
        <w:t xml:space="preserve"> 13.9(a) </w:t>
      </w:r>
      <w:r>
        <w:t xml:space="preserve">applies only if the Fee payable for the Services is less than $3 million.  </w:t>
      </w:r>
      <w:r>
        <w:rPr>
          <w:szCs w:val="18"/>
        </w:rPr>
        <w:t xml:space="preserve">In respect of an Overdue Amount, </w:t>
      </w:r>
      <w:r>
        <w:t xml:space="preserve">that has been outstanding for more than 10 </w:t>
      </w:r>
      <w:r w:rsidRPr="006B035B">
        <w:rPr>
          <w:szCs w:val="18"/>
        </w:rPr>
        <w:t>Business</w:t>
      </w:r>
      <w:r>
        <w:t xml:space="preserve"> Days from the date of receipt of the Tax Invoice, the Principal will, on demand by the Consultant, pay interest on any Overdue Amount at the rate set in Item 35.</w:t>
      </w:r>
    </w:p>
    <w:p w14:paraId="04C4F5CC" w14:textId="798483DB" w:rsidR="00C8118F" w:rsidRPr="00AF300D" w:rsidRDefault="00AF300D" w:rsidP="00AF300D">
      <w:pPr>
        <w:pStyle w:val="Heading3"/>
      </w:pPr>
      <w:r w:rsidRPr="00AF300D">
        <w:t>Excluding payments covered in clause 13.9(a), t</w:t>
      </w:r>
      <w:r w:rsidR="00EB70C4" w:rsidRPr="00AF300D">
        <w:t xml:space="preserve">he </w:t>
      </w:r>
      <w:r w:rsidR="00FD196C" w:rsidRPr="00AF300D">
        <w:rPr>
          <w:szCs w:val="18"/>
        </w:rPr>
        <w:t>Principal</w:t>
      </w:r>
      <w:r w:rsidR="00EB70C4" w:rsidRPr="00AF300D">
        <w:t xml:space="preserve"> </w:t>
      </w:r>
      <w:r w:rsidR="00FF7D84" w:rsidRPr="00AF300D">
        <w:t>must</w:t>
      </w:r>
      <w:r w:rsidRPr="00AF300D">
        <w:t xml:space="preserve"> </w:t>
      </w:r>
      <w:r w:rsidR="00EB70C4" w:rsidRPr="00AF300D">
        <w:t xml:space="preserve">pay simple interest at the rate stated in </w:t>
      </w:r>
      <w:r w:rsidR="00544F6E" w:rsidRPr="00AF300D">
        <w:t xml:space="preserve">Item </w:t>
      </w:r>
      <w:r w:rsidR="00544F6E" w:rsidRPr="00AF300D">
        <w:fldChar w:fldCharType="begin"/>
      </w:r>
      <w:r w:rsidR="00544F6E" w:rsidRPr="00AF300D">
        <w:instrText xml:space="preserve"> REF _Ref504133527 \w \h </w:instrText>
      </w:r>
      <w:r>
        <w:instrText xml:space="preserve"> \* MERGEFORMAT </w:instrText>
      </w:r>
      <w:r w:rsidR="00544F6E" w:rsidRPr="00AF300D">
        <w:fldChar w:fldCharType="separate"/>
      </w:r>
      <w:r w:rsidR="00FA2AC4">
        <w:t>35</w:t>
      </w:r>
      <w:r w:rsidR="00544F6E" w:rsidRPr="00AF300D">
        <w:fldChar w:fldCharType="end"/>
      </w:r>
      <w:r w:rsidR="00EB70C4" w:rsidRPr="00AF300D">
        <w:t xml:space="preserve"> on any:</w:t>
      </w:r>
    </w:p>
    <w:p w14:paraId="1FFC07CC" w14:textId="4C1A74B8" w:rsidR="00EB70C4" w:rsidRPr="00EC314F" w:rsidRDefault="00C8118F" w:rsidP="00AF300D">
      <w:pPr>
        <w:pStyle w:val="Heading4"/>
        <w:numPr>
          <w:ilvl w:val="3"/>
          <w:numId w:val="12"/>
        </w:numPr>
      </w:pPr>
      <w:bookmarkStart w:id="1598" w:name="_Toc320086335"/>
      <w:bookmarkStart w:id="1599" w:name="_Toc320087034"/>
      <w:bookmarkStart w:id="1600" w:name="_Toc320087615"/>
      <w:r w:rsidRPr="00AF300D">
        <w:t xml:space="preserve">other </w:t>
      </w:r>
      <w:r w:rsidR="00EB70C4" w:rsidRPr="00AF300D">
        <w:t>amount which is payable</w:t>
      </w:r>
      <w:r w:rsidR="00EB70C4" w:rsidRPr="00EC314F">
        <w:t xml:space="preserve"> by the </w:t>
      </w:r>
      <w:r w:rsidR="00FD196C">
        <w:t>Principal</w:t>
      </w:r>
      <w:r w:rsidR="00EB70C4" w:rsidRPr="00EC314F">
        <w:t xml:space="preserve">, but which is not paid by the </w:t>
      </w:r>
      <w:r w:rsidR="00FD196C">
        <w:t>Principal</w:t>
      </w:r>
      <w:r w:rsidR="00EB70C4" w:rsidRPr="00EC314F">
        <w:t xml:space="preserve"> within the time required by the </w:t>
      </w:r>
      <w:r w:rsidR="00FF644D">
        <w:t>Agreement</w:t>
      </w:r>
      <w:r w:rsidR="00EB70C4" w:rsidRPr="00EC314F">
        <w:t>; and</w:t>
      </w:r>
      <w:bookmarkEnd w:id="1598"/>
      <w:bookmarkEnd w:id="1599"/>
      <w:bookmarkEnd w:id="1600"/>
    </w:p>
    <w:p w14:paraId="22C3E485" w14:textId="77777777" w:rsidR="00EB70C4" w:rsidRPr="00EC314F" w:rsidRDefault="00EB70C4" w:rsidP="00AF300D">
      <w:pPr>
        <w:pStyle w:val="Heading4"/>
        <w:numPr>
          <w:ilvl w:val="3"/>
          <w:numId w:val="12"/>
        </w:numPr>
      </w:pPr>
      <w:bookmarkStart w:id="1601" w:name="_Toc320086336"/>
      <w:bookmarkStart w:id="1602" w:name="_Toc320087035"/>
      <w:bookmarkStart w:id="1603" w:name="_Toc320087616"/>
      <w:r w:rsidRPr="00EC314F">
        <w:t>damages.</w:t>
      </w:r>
      <w:bookmarkEnd w:id="1601"/>
      <w:bookmarkEnd w:id="1602"/>
      <w:bookmarkEnd w:id="1603"/>
    </w:p>
    <w:p w14:paraId="28CD7971" w14:textId="17CD4743" w:rsidR="00463A84" w:rsidRDefault="00463A84" w:rsidP="007E0CFB">
      <w:pPr>
        <w:pStyle w:val="Heading3"/>
      </w:pPr>
      <w:r w:rsidRPr="00EC314F">
        <w:lastRenderedPageBreak/>
        <w:t>This will be the Consultant’s sole entitlement to interest including damages for loss of use of, or the cost of borrowing, money</w:t>
      </w:r>
      <w:r>
        <w:t>.</w:t>
      </w:r>
      <w:bookmarkEnd w:id="1597"/>
    </w:p>
    <w:p w14:paraId="55A61790" w14:textId="6ED7177B" w:rsidR="00EB70C4" w:rsidRPr="00EC314F" w:rsidRDefault="00EB70C4" w:rsidP="00BE420D">
      <w:pPr>
        <w:pStyle w:val="Heading2"/>
        <w:ind w:left="993"/>
      </w:pPr>
      <w:bookmarkStart w:id="1604" w:name="_Toc488738742"/>
      <w:bookmarkStart w:id="1605" w:name="_Ref22649185"/>
      <w:bookmarkStart w:id="1606" w:name="_Ref22649249"/>
      <w:bookmarkStart w:id="1607" w:name="_Ref99431879"/>
      <w:bookmarkStart w:id="1608" w:name="_Ref151959330"/>
      <w:bookmarkStart w:id="1609" w:name="_Ref151959340"/>
      <w:bookmarkStart w:id="1610" w:name="_Ref151959350"/>
      <w:bookmarkStart w:id="1611" w:name="_Toc320086337"/>
      <w:bookmarkStart w:id="1612" w:name="_Toc320086655"/>
      <w:bookmarkStart w:id="1613" w:name="_Toc320087036"/>
      <w:bookmarkStart w:id="1614" w:name="_Toc320087617"/>
      <w:bookmarkStart w:id="1615" w:name="_Ref326054675"/>
      <w:bookmarkStart w:id="1616" w:name="_Toc362968322"/>
      <w:bookmarkStart w:id="1617" w:name="_Toc362969575"/>
      <w:bookmarkStart w:id="1618" w:name="_Ref504485222"/>
      <w:bookmarkStart w:id="1619" w:name="_Toc216343430"/>
      <w:r w:rsidRPr="00EC314F">
        <w:t xml:space="preserve">Right of </w:t>
      </w:r>
      <w:r w:rsidR="00C97F3F" w:rsidRPr="00EC314F">
        <w:t>set</w:t>
      </w:r>
      <w:r w:rsidRPr="00EC314F">
        <w:noBreakHyphen/>
      </w:r>
      <w:bookmarkEnd w:id="1604"/>
      <w:bookmarkEnd w:id="1605"/>
      <w:bookmarkEnd w:id="1606"/>
      <w:bookmarkEnd w:id="1607"/>
      <w:bookmarkEnd w:id="1608"/>
      <w:bookmarkEnd w:id="1609"/>
      <w:bookmarkEnd w:id="1610"/>
      <w:r w:rsidR="00C97F3F" w:rsidRPr="00EC314F">
        <w:t>off</w:t>
      </w:r>
      <w:bookmarkEnd w:id="1611"/>
      <w:bookmarkEnd w:id="1612"/>
      <w:bookmarkEnd w:id="1613"/>
      <w:bookmarkEnd w:id="1614"/>
      <w:bookmarkEnd w:id="1615"/>
      <w:bookmarkEnd w:id="1616"/>
      <w:bookmarkEnd w:id="1617"/>
      <w:bookmarkEnd w:id="1618"/>
      <w:bookmarkEnd w:id="1619"/>
    </w:p>
    <w:p w14:paraId="5FE2D477" w14:textId="77777777" w:rsidR="00EB70C4" w:rsidRPr="00EC314F" w:rsidRDefault="00EB70C4" w:rsidP="006E4A18">
      <w:pPr>
        <w:pStyle w:val="Heading3"/>
      </w:pPr>
      <w:r w:rsidRPr="00EC314F">
        <w:t xml:space="preserve">The </w:t>
      </w:r>
      <w:r w:rsidR="00FD196C">
        <w:t>Principal</w:t>
      </w:r>
      <w:r w:rsidRPr="00EC314F">
        <w:t xml:space="preserve"> may </w:t>
      </w:r>
      <w:r w:rsidR="00544F6E">
        <w:t>at any time and from time to time</w:t>
      </w:r>
      <w:r w:rsidR="00831879">
        <w:t xml:space="preserve"> </w:t>
      </w:r>
      <w:r w:rsidRPr="00EC314F">
        <w:t>deduct from moneys otherwise due to the Consultant:</w:t>
      </w:r>
    </w:p>
    <w:p w14:paraId="1BFDBB50" w14:textId="77777777" w:rsidR="00EB70C4" w:rsidRDefault="00EB70C4" w:rsidP="006E4A18">
      <w:pPr>
        <w:pStyle w:val="Heading4"/>
      </w:pPr>
      <w:bookmarkStart w:id="1620" w:name="_Toc320086338"/>
      <w:bookmarkStart w:id="1621" w:name="_Toc320087037"/>
      <w:bookmarkStart w:id="1622" w:name="_Toc320087618"/>
      <w:r w:rsidRPr="00EC314F">
        <w:t xml:space="preserve">any debt or other moneys due from the Consultant to the </w:t>
      </w:r>
      <w:r w:rsidR="00FD196C">
        <w:t>Principal</w:t>
      </w:r>
      <w:r w:rsidR="004A6CE9">
        <w:t xml:space="preserve"> </w:t>
      </w:r>
      <w:r w:rsidR="004A6CE9" w:rsidRPr="004A6CE9">
        <w:t>(includin</w:t>
      </w:r>
      <w:r w:rsidR="00A772C4">
        <w:t xml:space="preserve">g any </w:t>
      </w:r>
      <w:r w:rsidR="008442CF">
        <w:t xml:space="preserve">debt </w:t>
      </w:r>
      <w:r w:rsidR="00A772C4">
        <w:t>due from the Consultant</w:t>
      </w:r>
      <w:r w:rsidR="004A6CE9" w:rsidRPr="004A6CE9">
        <w:t xml:space="preserve"> to the Principal </w:t>
      </w:r>
      <w:r w:rsidR="00544F6E">
        <w:t xml:space="preserve">under </w:t>
      </w:r>
      <w:r w:rsidR="004A6CE9" w:rsidRPr="004A6CE9">
        <w:t>the SOP Act)</w:t>
      </w:r>
      <w:r w:rsidRPr="00EC314F">
        <w:t xml:space="preserve">; </w:t>
      </w:r>
      <w:bookmarkEnd w:id="1620"/>
      <w:bookmarkEnd w:id="1621"/>
      <w:bookmarkEnd w:id="1622"/>
      <w:r w:rsidR="0044421C">
        <w:t>or</w:t>
      </w:r>
    </w:p>
    <w:p w14:paraId="7007BCFC" w14:textId="77777777" w:rsidR="00EB70C4" w:rsidRPr="00EC314F" w:rsidRDefault="002F28CA" w:rsidP="006E4A18">
      <w:pPr>
        <w:pStyle w:val="Heading4"/>
      </w:pPr>
      <w:bookmarkStart w:id="1623" w:name="_Toc320086339"/>
      <w:bookmarkStart w:id="1624" w:name="_Toc320087038"/>
      <w:bookmarkStart w:id="1625" w:name="_Toc320087619"/>
      <w:r>
        <w:t xml:space="preserve">the amount of </w:t>
      </w:r>
      <w:r w:rsidR="00EB70C4" w:rsidRPr="00EC314F">
        <w:t xml:space="preserve">any claim to money which the </w:t>
      </w:r>
      <w:r w:rsidR="00FD196C">
        <w:t>Principal</w:t>
      </w:r>
      <w:r w:rsidR="00EB70C4" w:rsidRPr="00EC314F">
        <w:t xml:space="preserve"> may have against the Consultant whether for damages or otherwise,</w:t>
      </w:r>
      <w:bookmarkEnd w:id="1623"/>
      <w:bookmarkEnd w:id="1624"/>
      <w:bookmarkEnd w:id="1625"/>
    </w:p>
    <w:p w14:paraId="73E9EFFA" w14:textId="77777777" w:rsidR="00EB70C4" w:rsidRPr="00EC314F" w:rsidRDefault="00EB70C4" w:rsidP="00805BEB">
      <w:pPr>
        <w:pStyle w:val="IndentParaLevel2"/>
      </w:pPr>
      <w:r w:rsidRPr="00EC314F">
        <w:t xml:space="preserve">whether under the </w:t>
      </w:r>
      <w:r w:rsidR="00FF644D">
        <w:t>Agreement</w:t>
      </w:r>
      <w:r w:rsidRPr="00EC314F">
        <w:t xml:space="preserve"> or otherwise at law relating to the Services.</w:t>
      </w:r>
    </w:p>
    <w:p w14:paraId="70A84154" w14:textId="40A2A917" w:rsidR="002246E9" w:rsidRPr="00EC314F" w:rsidRDefault="002246E9" w:rsidP="00B16315">
      <w:pPr>
        <w:pStyle w:val="Heading3"/>
      </w:pPr>
      <w:r w:rsidRPr="00EC314F">
        <w:t xml:space="preserve">The </w:t>
      </w:r>
      <w:r w:rsidR="00FD196C">
        <w:t>Principal</w:t>
      </w:r>
      <w:r w:rsidR="00831879">
        <w:t xml:space="preserve">'s </w:t>
      </w:r>
      <w:r w:rsidR="00831879" w:rsidRPr="00EC314F">
        <w:t>rights</w:t>
      </w:r>
      <w:r w:rsidRPr="00EC314F">
        <w:t xml:space="preserve"> under this clause </w:t>
      </w:r>
      <w:r w:rsidRPr="00EC314F">
        <w:fldChar w:fldCharType="begin"/>
      </w:r>
      <w:r w:rsidRPr="00EC314F">
        <w:instrText xml:space="preserve"> REF _Ref151959330 \w \h </w:instrText>
      </w:r>
      <w:r w:rsidRPr="00EC314F">
        <w:fldChar w:fldCharType="separate"/>
      </w:r>
      <w:r w:rsidR="00FA2AC4">
        <w:t>13.10</w:t>
      </w:r>
      <w:r w:rsidRPr="00EC314F">
        <w:fldChar w:fldCharType="end"/>
      </w:r>
      <w:r w:rsidRPr="00EC314F">
        <w:t xml:space="preserve"> are in addition to and do not limit or affect any other rights of the </w:t>
      </w:r>
      <w:r w:rsidR="00FD196C">
        <w:t>Principal</w:t>
      </w:r>
      <w:r w:rsidRPr="00EC314F">
        <w:t xml:space="preserve"> under the </w:t>
      </w:r>
      <w:r w:rsidR="00FF644D">
        <w:t>Agreement</w:t>
      </w:r>
      <w:r w:rsidRPr="00EC314F">
        <w:t xml:space="preserve"> or at </w:t>
      </w:r>
      <w:r w:rsidR="00945219" w:rsidRPr="00EC314F">
        <w:t>l</w:t>
      </w:r>
      <w:r w:rsidRPr="00EC314F">
        <w:t xml:space="preserve">aw and nothing in the clause affects the right of the </w:t>
      </w:r>
      <w:r w:rsidR="00FD196C">
        <w:t>Principal</w:t>
      </w:r>
      <w:r w:rsidRPr="00EC314F">
        <w:t xml:space="preserve"> to recover from the Consultant the whole of the debt or claim in question or any balance that remains owing.</w:t>
      </w:r>
    </w:p>
    <w:p w14:paraId="01DF28EF" w14:textId="47FA65E3" w:rsidR="002246E9" w:rsidRPr="00EC314F" w:rsidRDefault="002246E9" w:rsidP="00B16315">
      <w:pPr>
        <w:pStyle w:val="Heading3"/>
      </w:pPr>
      <w:r w:rsidRPr="00EC314F">
        <w:t xml:space="preserve">Failure by the </w:t>
      </w:r>
      <w:r w:rsidR="00FD196C">
        <w:t>Principal</w:t>
      </w:r>
      <w:r w:rsidRPr="00EC314F">
        <w:t xml:space="preserve"> to deduct from </w:t>
      </w:r>
      <w:r w:rsidR="00831879">
        <w:t>moneys</w:t>
      </w:r>
      <w:r w:rsidRPr="00EC314F">
        <w:t xml:space="preserve"> otherwise due to the Consultant any amount which the </w:t>
      </w:r>
      <w:r w:rsidR="00FD196C">
        <w:t>Principal</w:t>
      </w:r>
      <w:r w:rsidRPr="00EC314F">
        <w:t xml:space="preserve"> is entitled to deduct under this clause </w:t>
      </w:r>
      <w:r w:rsidRPr="00EC314F">
        <w:fldChar w:fldCharType="begin"/>
      </w:r>
      <w:r w:rsidRPr="00EC314F">
        <w:instrText xml:space="preserve"> REF _Ref151959340 \w \h </w:instrText>
      </w:r>
      <w:r w:rsidR="00831879">
        <w:instrText xml:space="preserve"> \* MERGEFORMAT </w:instrText>
      </w:r>
      <w:r w:rsidRPr="00EC314F">
        <w:fldChar w:fldCharType="separate"/>
      </w:r>
      <w:r w:rsidR="00FA2AC4">
        <w:t>13.10</w:t>
      </w:r>
      <w:r w:rsidRPr="00EC314F">
        <w:fldChar w:fldCharType="end"/>
      </w:r>
      <w:r w:rsidR="00831879" w:rsidRPr="00831879">
        <w:t xml:space="preserve"> </w:t>
      </w:r>
      <w:r w:rsidR="00831879" w:rsidRPr="00EC314F">
        <w:t>or at law</w:t>
      </w:r>
      <w:r w:rsidRPr="00EC314F">
        <w:t xml:space="preserve">, will not prejudice the </w:t>
      </w:r>
      <w:r w:rsidR="00FD196C">
        <w:t>Principal</w:t>
      </w:r>
      <w:r w:rsidRPr="00EC314F">
        <w:t xml:space="preserve">’s right to subsequently exercise its right </w:t>
      </w:r>
      <w:r w:rsidR="008442CF">
        <w:t>of</w:t>
      </w:r>
      <w:r w:rsidRPr="00EC314F">
        <w:t xml:space="preserve"> deduct</w:t>
      </w:r>
      <w:r w:rsidR="008442CF">
        <w:t xml:space="preserve">ion </w:t>
      </w:r>
      <w:r w:rsidR="00831879">
        <w:t>under</w:t>
      </w:r>
      <w:r w:rsidRPr="00EC314F">
        <w:t xml:space="preserve"> this clause.</w:t>
      </w:r>
      <w:r w:rsidR="00831879">
        <w:t xml:space="preserve"> </w:t>
      </w:r>
    </w:p>
    <w:p w14:paraId="6931FE36" w14:textId="2E28D362" w:rsidR="002246E9" w:rsidRPr="00EC314F" w:rsidRDefault="002246E9" w:rsidP="00B16315">
      <w:pPr>
        <w:pStyle w:val="Heading3"/>
      </w:pPr>
      <w:r w:rsidRPr="00EC314F">
        <w:t xml:space="preserve">Clause </w:t>
      </w:r>
      <w:r w:rsidRPr="00EC314F">
        <w:fldChar w:fldCharType="begin"/>
      </w:r>
      <w:r w:rsidRPr="00EC314F">
        <w:instrText xml:space="preserve"> REF _Ref151959350 \w \h </w:instrText>
      </w:r>
      <w:r w:rsidRPr="00EC314F">
        <w:fldChar w:fldCharType="separate"/>
      </w:r>
      <w:r w:rsidR="00FA2AC4">
        <w:t>13.10</w:t>
      </w:r>
      <w:r w:rsidRPr="00EC314F">
        <w:fldChar w:fldCharType="end"/>
      </w:r>
      <w:r w:rsidRPr="00EC314F">
        <w:t xml:space="preserve"> will survive any termination </w:t>
      </w:r>
      <w:r w:rsidR="006D1170">
        <w:t xml:space="preserve">or completion </w:t>
      </w:r>
      <w:r w:rsidRPr="00EC314F">
        <w:t xml:space="preserve">of </w:t>
      </w:r>
      <w:r w:rsidR="00D918B0">
        <w:t>the</w:t>
      </w:r>
      <w:r w:rsidRPr="00EC314F">
        <w:t xml:space="preserve"> </w:t>
      </w:r>
      <w:r w:rsidR="00FF644D">
        <w:t>Agreement</w:t>
      </w:r>
      <w:r w:rsidRPr="00EC314F">
        <w:t>.</w:t>
      </w:r>
    </w:p>
    <w:p w14:paraId="3DF24FF6" w14:textId="23FAE328" w:rsidR="00CB426E" w:rsidRPr="006E4A18" w:rsidRDefault="00CB426E" w:rsidP="00BE420D">
      <w:pPr>
        <w:pStyle w:val="Heading2"/>
        <w:ind w:left="993"/>
      </w:pPr>
      <w:bookmarkStart w:id="1626" w:name="_Toc511243060"/>
      <w:bookmarkStart w:id="1627" w:name="_Toc511243278"/>
      <w:bookmarkStart w:id="1628" w:name="_Toc511817662"/>
      <w:bookmarkStart w:id="1629" w:name="_Toc511243061"/>
      <w:bookmarkStart w:id="1630" w:name="_Toc511243279"/>
      <w:bookmarkStart w:id="1631" w:name="_Toc511817663"/>
      <w:bookmarkStart w:id="1632" w:name="_Toc511243062"/>
      <w:bookmarkStart w:id="1633" w:name="_Toc511243280"/>
      <w:bookmarkStart w:id="1634" w:name="_Toc511817664"/>
      <w:bookmarkStart w:id="1635" w:name="_Toc511243063"/>
      <w:bookmarkStart w:id="1636" w:name="_Toc511243281"/>
      <w:bookmarkStart w:id="1637" w:name="_Toc511817665"/>
      <w:bookmarkStart w:id="1638" w:name="_Toc511243064"/>
      <w:bookmarkStart w:id="1639" w:name="_Toc511243282"/>
      <w:bookmarkStart w:id="1640" w:name="_Toc511817666"/>
      <w:bookmarkStart w:id="1641" w:name="_Toc511243065"/>
      <w:bookmarkStart w:id="1642" w:name="_Toc511243283"/>
      <w:bookmarkStart w:id="1643" w:name="_Toc511817667"/>
      <w:bookmarkStart w:id="1644" w:name="_Toc511243066"/>
      <w:bookmarkStart w:id="1645" w:name="_Toc511243284"/>
      <w:bookmarkStart w:id="1646" w:name="_Toc511817668"/>
      <w:bookmarkStart w:id="1647" w:name="_Ref511224466"/>
      <w:bookmarkStart w:id="1648" w:name="_Toc216343431"/>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r w:rsidRPr="00805BEB">
        <w:t xml:space="preserve">Payment of workers and </w:t>
      </w:r>
      <w:r w:rsidR="00633368" w:rsidRPr="00805BEB">
        <w:t>s</w:t>
      </w:r>
      <w:r w:rsidRPr="00805BEB">
        <w:t>ubconsultants</w:t>
      </w:r>
      <w:bookmarkEnd w:id="1647"/>
      <w:bookmarkEnd w:id="1648"/>
    </w:p>
    <w:p w14:paraId="13F261E4" w14:textId="77777777" w:rsidR="00CB426E" w:rsidRPr="004221BF" w:rsidRDefault="00633368" w:rsidP="00126BB2">
      <w:pPr>
        <w:pStyle w:val="Heading3"/>
      </w:pPr>
      <w:r>
        <w:t xml:space="preserve">The </w:t>
      </w:r>
      <w:r w:rsidR="00CB426E" w:rsidRPr="004221BF">
        <w:t>Consultant</w:t>
      </w:r>
      <w:r>
        <w:t xml:space="preserve"> must, with each P</w:t>
      </w:r>
      <w:r w:rsidRPr="004221BF">
        <w:t xml:space="preserve">ayment </w:t>
      </w:r>
      <w:r>
        <w:t>C</w:t>
      </w:r>
      <w:r w:rsidRPr="004221BF">
        <w:t>laim</w:t>
      </w:r>
      <w:r>
        <w:t xml:space="preserve">, give to the </w:t>
      </w:r>
      <w:r w:rsidR="00CB426E">
        <w:t>Principal</w:t>
      </w:r>
      <w:r w:rsidR="00CB426E" w:rsidRPr="00EC314F">
        <w:t>'s Representative</w:t>
      </w:r>
      <w:r w:rsidR="00CB426E" w:rsidRPr="004221BF">
        <w:t>:</w:t>
      </w:r>
    </w:p>
    <w:p w14:paraId="54A23348" w14:textId="59A52C95" w:rsidR="00CB426E" w:rsidRPr="00EC314F" w:rsidRDefault="00CB426E" w:rsidP="00D76DA4">
      <w:pPr>
        <w:pStyle w:val="Heading4"/>
      </w:pPr>
      <w:r w:rsidRPr="00EC314F">
        <w:t xml:space="preserve">a </w:t>
      </w:r>
      <w:r>
        <w:t xml:space="preserve">statutory declaration </w:t>
      </w:r>
      <w:r w:rsidR="0014243C">
        <w:t xml:space="preserve">(together with any supporting evidence that may reasonably be required by the Principal's Representative) </w:t>
      </w:r>
      <w:r>
        <w:t xml:space="preserve">regarding payment to </w:t>
      </w:r>
      <w:r w:rsidR="00974E1D">
        <w:t>employees engaged by the Consultant in connection with the Services and subconsultants</w:t>
      </w:r>
      <w:r>
        <w:t>,</w:t>
      </w:r>
      <w:r w:rsidR="0014243C">
        <w:t xml:space="preserve"> </w:t>
      </w:r>
      <w:r>
        <w:t xml:space="preserve">in the form </w:t>
      </w:r>
      <w:r w:rsidR="00777B12">
        <w:t xml:space="preserve">set out </w:t>
      </w:r>
      <w:r>
        <w:t xml:space="preserve">at </w:t>
      </w:r>
      <w:r>
        <w:fldChar w:fldCharType="begin"/>
      </w:r>
      <w:r>
        <w:instrText xml:space="preserve"> REF _Ref436227071 \r \h </w:instrText>
      </w:r>
      <w:r>
        <w:fldChar w:fldCharType="separate"/>
      </w:r>
      <w:r w:rsidR="00FA2AC4">
        <w:t>Schedule 6</w:t>
      </w:r>
      <w:r>
        <w:fldChar w:fldCharType="end"/>
      </w:r>
      <w:r w:rsidRPr="00EC314F">
        <w:t>;</w:t>
      </w:r>
    </w:p>
    <w:p w14:paraId="6D96279F" w14:textId="77777777" w:rsidR="00CB426E" w:rsidRPr="00EC314F" w:rsidRDefault="00974E1D" w:rsidP="00126BB2">
      <w:pPr>
        <w:pStyle w:val="Heading4"/>
      </w:pPr>
      <w:r>
        <w:t xml:space="preserve">documentary evidence </w:t>
      </w:r>
      <w:r w:rsidR="0014243C">
        <w:t>that, as at the date of the Payment Claim, all moneys then due and payable to workers of subconsultants have been paid in respect of their employment in respect of the Services</w:t>
      </w:r>
      <w:r w:rsidR="00CB426E" w:rsidRPr="00EC314F">
        <w:t>; and</w:t>
      </w:r>
    </w:p>
    <w:p w14:paraId="347AF021" w14:textId="77777777" w:rsidR="00CB426E" w:rsidRDefault="00CB426E" w:rsidP="00126BB2">
      <w:pPr>
        <w:pStyle w:val="Heading4"/>
      </w:pPr>
      <w:r w:rsidRPr="00EC314F">
        <w:t>copies of all relevant certificates of currency in respect of workers compensation insurance which the Consultant has in place in connection with the Services.</w:t>
      </w:r>
    </w:p>
    <w:p w14:paraId="6B5AF515" w14:textId="77777777" w:rsidR="00DE69C7" w:rsidRPr="004652B5" w:rsidRDefault="00DE69C7" w:rsidP="00DE69C7">
      <w:pPr>
        <w:pStyle w:val="Heading3"/>
        <w:rPr>
          <w:szCs w:val="18"/>
        </w:rPr>
      </w:pPr>
      <w:r w:rsidRPr="004652B5">
        <w:rPr>
          <w:szCs w:val="18"/>
        </w:rPr>
        <w:t xml:space="preserve">The </w:t>
      </w:r>
      <w:r>
        <w:rPr>
          <w:szCs w:val="18"/>
        </w:rPr>
        <w:t>Consultant</w:t>
      </w:r>
      <w:r w:rsidRPr="004652B5">
        <w:rPr>
          <w:szCs w:val="18"/>
        </w:rPr>
        <w:t xml:space="preserve"> acknowledges and agrees that:</w:t>
      </w:r>
    </w:p>
    <w:p w14:paraId="1B791154" w14:textId="77777777" w:rsidR="00DE69C7" w:rsidRPr="004652B5" w:rsidRDefault="00DE69C7" w:rsidP="00DE69C7">
      <w:pPr>
        <w:pStyle w:val="Heading4"/>
        <w:rPr>
          <w:szCs w:val="18"/>
        </w:rPr>
      </w:pPr>
      <w:r w:rsidRPr="004652B5">
        <w:rPr>
          <w:szCs w:val="18"/>
        </w:rPr>
        <w:t>the portion of each payment made by the Principal to the Con</w:t>
      </w:r>
      <w:r>
        <w:rPr>
          <w:szCs w:val="18"/>
        </w:rPr>
        <w:t>sultant</w:t>
      </w:r>
      <w:r w:rsidRPr="004652B5">
        <w:rPr>
          <w:szCs w:val="18"/>
        </w:rPr>
        <w:t xml:space="preserve"> on account of the </w:t>
      </w:r>
      <w:r>
        <w:rPr>
          <w:szCs w:val="18"/>
        </w:rPr>
        <w:t>Fee and Expenses</w:t>
      </w:r>
      <w:r w:rsidRPr="004652B5">
        <w:rPr>
          <w:szCs w:val="18"/>
        </w:rPr>
        <w:t xml:space="preserve"> which </w:t>
      </w:r>
      <w:r>
        <w:rPr>
          <w:szCs w:val="18"/>
        </w:rPr>
        <w:t>are</w:t>
      </w:r>
      <w:r w:rsidRPr="004652B5">
        <w:rPr>
          <w:szCs w:val="18"/>
        </w:rPr>
        <w:t xml:space="preserve"> for amounts payable to subcon</w:t>
      </w:r>
      <w:r>
        <w:rPr>
          <w:szCs w:val="18"/>
        </w:rPr>
        <w:t>sultants</w:t>
      </w:r>
      <w:r w:rsidRPr="004652B5">
        <w:rPr>
          <w:szCs w:val="18"/>
        </w:rPr>
        <w:t xml:space="preserve"> under their subcontracts </w:t>
      </w:r>
      <w:r>
        <w:rPr>
          <w:szCs w:val="18"/>
        </w:rPr>
        <w:t>are</w:t>
      </w:r>
      <w:r w:rsidRPr="004652B5">
        <w:rPr>
          <w:szCs w:val="18"/>
        </w:rPr>
        <w:t xml:space="preserve"> held by the Con</w:t>
      </w:r>
      <w:r>
        <w:rPr>
          <w:szCs w:val="18"/>
        </w:rPr>
        <w:t>sultant</w:t>
      </w:r>
      <w:r w:rsidRPr="004652B5">
        <w:rPr>
          <w:szCs w:val="18"/>
        </w:rPr>
        <w:t xml:space="preserve"> on trust for those subcon</w:t>
      </w:r>
      <w:r>
        <w:rPr>
          <w:szCs w:val="18"/>
        </w:rPr>
        <w:t>sultants</w:t>
      </w:r>
      <w:r w:rsidRPr="004652B5">
        <w:rPr>
          <w:szCs w:val="18"/>
        </w:rPr>
        <w:t>; and</w:t>
      </w:r>
    </w:p>
    <w:p w14:paraId="0E9A902C" w14:textId="77777777" w:rsidR="00DE69C7" w:rsidRPr="00E70941" w:rsidRDefault="00DE69C7" w:rsidP="00126BB2">
      <w:pPr>
        <w:pStyle w:val="Heading4"/>
      </w:pPr>
      <w:r w:rsidRPr="00DE69C7">
        <w:rPr>
          <w:szCs w:val="18"/>
        </w:rPr>
        <w:t>the Consultant</w:t>
      </w:r>
      <w:r w:rsidRPr="002E5A05">
        <w:rPr>
          <w:szCs w:val="18"/>
        </w:rPr>
        <w:t xml:space="preserve"> must pay all subcon</w:t>
      </w:r>
      <w:r w:rsidRPr="005832DE">
        <w:rPr>
          <w:szCs w:val="18"/>
        </w:rPr>
        <w:t>sultants promptly in accordance with the relevant subcontracts.</w:t>
      </w:r>
    </w:p>
    <w:p w14:paraId="5A99947E" w14:textId="75595DA5" w:rsidR="005118BD" w:rsidRDefault="005118BD" w:rsidP="00BE420D">
      <w:pPr>
        <w:pStyle w:val="Heading2"/>
        <w:ind w:left="993"/>
      </w:pPr>
      <w:bookmarkStart w:id="1649" w:name="_Toc362968324"/>
      <w:bookmarkStart w:id="1650" w:name="_Toc362969577"/>
      <w:bookmarkStart w:id="1651" w:name="_Ref504135970"/>
      <w:bookmarkStart w:id="1652" w:name="_Toc216343432"/>
      <w:r>
        <w:lastRenderedPageBreak/>
        <w:t>SOP Act</w:t>
      </w:r>
      <w:bookmarkEnd w:id="1649"/>
      <w:bookmarkEnd w:id="1650"/>
      <w:bookmarkEnd w:id="1651"/>
      <w:bookmarkEnd w:id="1652"/>
    </w:p>
    <w:p w14:paraId="50E27B91" w14:textId="77777777" w:rsidR="00D01225" w:rsidRDefault="005118BD" w:rsidP="0079110E">
      <w:pPr>
        <w:pStyle w:val="Heading3"/>
      </w:pPr>
      <w:r>
        <w:t>The Consultant agrees with the Principal that</w:t>
      </w:r>
      <w:r w:rsidR="00BB5530">
        <w:t>, to the extent permitted by and for the purposes of the SOP Act (where relevant), each</w:t>
      </w:r>
      <w:r w:rsidR="00D01225">
        <w:t>:</w:t>
      </w:r>
    </w:p>
    <w:p w14:paraId="1BAB42B1" w14:textId="5B033C09" w:rsidR="00BB5530" w:rsidRDefault="005118BD" w:rsidP="00EB6A7B">
      <w:pPr>
        <w:pStyle w:val="Heading4"/>
      </w:pPr>
      <w:r>
        <w:t xml:space="preserve">date prescribed in clause </w:t>
      </w:r>
      <w:r>
        <w:fldChar w:fldCharType="begin"/>
      </w:r>
      <w:r>
        <w:instrText xml:space="preserve"> REF _Ref320084484 \w \h </w:instrText>
      </w:r>
      <w:r w:rsidR="00A636B8">
        <w:instrText xml:space="preserve"> \* MERGEFORMAT </w:instrText>
      </w:r>
      <w:r>
        <w:fldChar w:fldCharType="separate"/>
      </w:r>
      <w:r w:rsidR="00FA2AC4">
        <w:t>13.2</w:t>
      </w:r>
      <w:r>
        <w:fldChar w:fldCharType="end"/>
      </w:r>
      <w:r>
        <w:t xml:space="preserve"> as </w:t>
      </w:r>
      <w:r w:rsidR="00BB5530">
        <w:t>a</w:t>
      </w:r>
      <w:r>
        <w:t xml:space="preserve"> date on which the Consultant</w:t>
      </w:r>
      <w:r w:rsidR="00A772C4">
        <w:t xml:space="preserve"> </w:t>
      </w:r>
      <w:r w:rsidR="00BB5530">
        <w:t xml:space="preserve">is entitled to </w:t>
      </w:r>
      <w:r w:rsidR="00A772C4">
        <w:t xml:space="preserve">make a </w:t>
      </w:r>
      <w:r w:rsidR="00BB5530">
        <w:t>P</w:t>
      </w:r>
      <w:r w:rsidR="00A772C4">
        <w:t>ayment</w:t>
      </w:r>
      <w:r>
        <w:t xml:space="preserve"> </w:t>
      </w:r>
      <w:r w:rsidR="00BB5530">
        <w:t>C</w:t>
      </w:r>
      <w:r>
        <w:t xml:space="preserve">laim </w:t>
      </w:r>
      <w:r w:rsidR="00BB5530">
        <w:t>is</w:t>
      </w:r>
      <w:r>
        <w:t xml:space="preserve"> </w:t>
      </w:r>
      <w:r w:rsidR="00BB5530">
        <w:t>a '</w:t>
      </w:r>
      <w:r>
        <w:t>reference date</w:t>
      </w:r>
      <w:r w:rsidR="00BB5530">
        <w:t>'</w:t>
      </w:r>
      <w:r>
        <w:t xml:space="preserve"> (as defined in the SOP Act)</w:t>
      </w:r>
      <w:r w:rsidR="00B051FB">
        <w:t>;</w:t>
      </w:r>
    </w:p>
    <w:p w14:paraId="142A520D" w14:textId="2A64C708" w:rsidR="00B051FB" w:rsidRDefault="00BB5530" w:rsidP="006E4A18">
      <w:pPr>
        <w:pStyle w:val="Heading4"/>
      </w:pPr>
      <w:r>
        <w:t>Payment Statement given by the Principal</w:t>
      </w:r>
      <w:r w:rsidRPr="00EC314F">
        <w:t>'s Representative</w:t>
      </w:r>
      <w:r>
        <w:t xml:space="preserve"> under clause </w:t>
      </w:r>
      <w:r>
        <w:fldChar w:fldCharType="begin"/>
      </w:r>
      <w:r>
        <w:instrText xml:space="preserve"> REF _Ref504477533 \w \h </w:instrText>
      </w:r>
      <w:r>
        <w:fldChar w:fldCharType="separate"/>
      </w:r>
      <w:r w:rsidR="00FA2AC4">
        <w:t>13.4</w:t>
      </w:r>
      <w:r>
        <w:fldChar w:fldCharType="end"/>
      </w:r>
      <w:r>
        <w:t xml:space="preserve"> constitutes a 'payment schedule' (as defined in the SOP Act)</w:t>
      </w:r>
      <w:r w:rsidR="00B051FB">
        <w:t>; and</w:t>
      </w:r>
    </w:p>
    <w:p w14:paraId="369A76B8" w14:textId="2B932907" w:rsidR="005118BD" w:rsidRDefault="00B051FB" w:rsidP="006E4A18">
      <w:pPr>
        <w:pStyle w:val="Heading4"/>
      </w:pPr>
      <w:r>
        <w:t xml:space="preserve">amount stated as then payable by the Principal in a Payment Statement is, subject to clause </w:t>
      </w:r>
      <w:r>
        <w:fldChar w:fldCharType="begin"/>
      </w:r>
      <w:r>
        <w:instrText xml:space="preserve"> REF _Ref504485222 \w \h </w:instrText>
      </w:r>
      <w:r>
        <w:fldChar w:fldCharType="separate"/>
      </w:r>
      <w:r w:rsidR="00FA2AC4">
        <w:t>13.10</w:t>
      </w:r>
      <w:r>
        <w:fldChar w:fldCharType="end"/>
      </w:r>
      <w:r>
        <w:t xml:space="preserve">, the amount of the 'progress payment' (as defined in the SOP Act) calculated in accordance with the terms of the </w:t>
      </w:r>
      <w:r w:rsidR="00FF644D">
        <w:t>Agreement</w:t>
      </w:r>
      <w:r w:rsidR="005118BD">
        <w:t>.</w:t>
      </w:r>
    </w:p>
    <w:p w14:paraId="5EC93AF2" w14:textId="726CBCA6" w:rsidR="00BB5530" w:rsidRDefault="005118BD" w:rsidP="0079110E">
      <w:pPr>
        <w:pStyle w:val="Heading3"/>
      </w:pPr>
      <w:bookmarkStart w:id="1653" w:name="_Ref504477765"/>
      <w:r>
        <w:t xml:space="preserve">For the purposes of </w:t>
      </w:r>
      <w:r w:rsidR="00BB5530">
        <w:t xml:space="preserve">and to the extent permitted by </w:t>
      </w:r>
      <w:r>
        <w:t xml:space="preserve">the SOP Act, the Consultant irrevocably chooses the </w:t>
      </w:r>
      <w:r w:rsidR="00BB5530">
        <w:t xml:space="preserve">person identified in Item </w:t>
      </w:r>
      <w:r w:rsidR="00BB5530">
        <w:fldChar w:fldCharType="begin"/>
      </w:r>
      <w:r w:rsidR="00BB5530">
        <w:instrText xml:space="preserve"> REF _Ref504477812 \w \h </w:instrText>
      </w:r>
      <w:r w:rsidR="00BB5530">
        <w:fldChar w:fldCharType="separate"/>
      </w:r>
      <w:r w:rsidR="00FA2AC4">
        <w:t>36</w:t>
      </w:r>
      <w:r w:rsidR="00BB5530">
        <w:fldChar w:fldCharType="end"/>
      </w:r>
      <w:r w:rsidR="00A243FA">
        <w:t xml:space="preserve"> </w:t>
      </w:r>
      <w:r w:rsidR="006763DC">
        <w:t>to be</w:t>
      </w:r>
      <w:r w:rsidR="0044421C">
        <w:t xml:space="preserve"> the 'authorised nominating authority' (as defined in the SOP Act).</w:t>
      </w:r>
    </w:p>
    <w:p w14:paraId="68E74867" w14:textId="77777777" w:rsidR="005118BD" w:rsidRDefault="005118BD" w:rsidP="0079110E">
      <w:pPr>
        <w:pStyle w:val="Heading3"/>
      </w:pPr>
      <w:bookmarkStart w:id="1654" w:name="_Ref504485806"/>
      <w:bookmarkEnd w:id="1653"/>
      <w:r>
        <w:t>When an adjudication occurs under the SOP Act, and the Principal has paid an adjudicated amount to the Consultant:</w:t>
      </w:r>
      <w:bookmarkEnd w:id="1654"/>
    </w:p>
    <w:p w14:paraId="0BD1863E" w14:textId="79318A43" w:rsidR="005118BD" w:rsidRDefault="005118BD" w:rsidP="005118BD">
      <w:pPr>
        <w:pStyle w:val="Heading4"/>
      </w:pPr>
      <w:r>
        <w:t xml:space="preserve">the amount </w:t>
      </w:r>
      <w:r w:rsidR="00FF7D84">
        <w:t xml:space="preserve">must </w:t>
      </w:r>
      <w:r>
        <w:t xml:space="preserve">be taken into account by the </w:t>
      </w:r>
      <w:r w:rsidR="00A636B8">
        <w:t>Principal's Representative</w:t>
      </w:r>
      <w:r>
        <w:t xml:space="preserve"> in issuing a </w:t>
      </w:r>
      <w:r w:rsidR="009D26EC">
        <w:t>P</w:t>
      </w:r>
      <w:r w:rsidR="00131788">
        <w:t xml:space="preserve">ayment </w:t>
      </w:r>
      <w:r w:rsidR="009D26EC">
        <w:t>S</w:t>
      </w:r>
      <w:r w:rsidR="00131788">
        <w:t>tatement</w:t>
      </w:r>
      <w:r w:rsidR="00A772C4">
        <w:t xml:space="preserve"> under </w:t>
      </w:r>
      <w:r>
        <w:t xml:space="preserve">clause </w:t>
      </w:r>
      <w:r w:rsidR="00131788">
        <w:fldChar w:fldCharType="begin"/>
      </w:r>
      <w:r w:rsidR="00131788">
        <w:instrText xml:space="preserve"> REF _Ref326054656 \w \h </w:instrText>
      </w:r>
      <w:r w:rsidR="00131788">
        <w:fldChar w:fldCharType="separate"/>
      </w:r>
      <w:r w:rsidR="00FA2AC4">
        <w:t>13.4</w:t>
      </w:r>
      <w:r w:rsidR="00131788">
        <w:fldChar w:fldCharType="end"/>
      </w:r>
      <w:r>
        <w:t xml:space="preserve">; </w:t>
      </w:r>
      <w:r w:rsidR="001D78D8">
        <w:t>and</w:t>
      </w:r>
    </w:p>
    <w:p w14:paraId="00179E71" w14:textId="77777777" w:rsidR="009D26EC" w:rsidRDefault="005118BD" w:rsidP="005118BD">
      <w:pPr>
        <w:pStyle w:val="Heading4"/>
      </w:pPr>
      <w:bookmarkStart w:id="1655" w:name="_Ref504648798"/>
      <w:r>
        <w:t xml:space="preserve">if it is subsequently determined that the Consultant was not entitled to payment of some or all of the adjudicated amount </w:t>
      </w:r>
      <w:r w:rsidR="009D26EC">
        <w:t>or if the adjudicator's determination is quashed, overturned or declared to be void</w:t>
      </w:r>
      <w:r>
        <w:t xml:space="preserve"> (</w:t>
      </w:r>
      <w:r w:rsidR="009D26EC" w:rsidRPr="006E4A18">
        <w:rPr>
          <w:b/>
        </w:rPr>
        <w:t>O</w:t>
      </w:r>
      <w:r w:rsidRPr="005118BD">
        <w:rPr>
          <w:b/>
        </w:rPr>
        <w:t>verpayment</w:t>
      </w:r>
      <w:r>
        <w:t>)</w:t>
      </w:r>
      <w:r w:rsidR="009D26EC">
        <w:t>:</w:t>
      </w:r>
      <w:bookmarkEnd w:id="1655"/>
    </w:p>
    <w:p w14:paraId="25260515" w14:textId="77777777" w:rsidR="009D26EC" w:rsidRDefault="005118BD" w:rsidP="006E4A18">
      <w:pPr>
        <w:pStyle w:val="Heading5"/>
      </w:pPr>
      <w:r>
        <w:t xml:space="preserve">the </w:t>
      </w:r>
      <w:r w:rsidR="009D26EC">
        <w:t>O</w:t>
      </w:r>
      <w:r>
        <w:t xml:space="preserve">verpayment will be a debt </w:t>
      </w:r>
      <w:r w:rsidR="009D26EC">
        <w:t xml:space="preserve">immediately </w:t>
      </w:r>
      <w:r>
        <w:t>due and payable by the Consultant to the Principal</w:t>
      </w:r>
      <w:r w:rsidR="009D26EC">
        <w:t>; and</w:t>
      </w:r>
    </w:p>
    <w:p w14:paraId="3E9DBAAA" w14:textId="77777777" w:rsidR="005118BD" w:rsidRDefault="005118BD" w:rsidP="006E4A18">
      <w:pPr>
        <w:pStyle w:val="Heading5"/>
      </w:pPr>
      <w:r>
        <w:t xml:space="preserve">the Consultant must pay the Principal </w:t>
      </w:r>
      <w:r w:rsidR="009D26EC">
        <w:t xml:space="preserve">the Overpayment </w:t>
      </w:r>
      <w:r>
        <w:t xml:space="preserve">on demand and in respect of </w:t>
      </w:r>
      <w:r w:rsidR="009D26EC">
        <w:t xml:space="preserve">that payment </w:t>
      </w:r>
      <w:r>
        <w:t>is not entitled to claim or exercise any set-off, counterclaim, deduction or similar right of defence.</w:t>
      </w:r>
    </w:p>
    <w:p w14:paraId="440EF089" w14:textId="102AF201" w:rsidR="00B051FB" w:rsidRDefault="00B051FB" w:rsidP="0079110E">
      <w:pPr>
        <w:pStyle w:val="Heading3"/>
      </w:pPr>
      <w:r>
        <w:t xml:space="preserve">Without limiting clause </w:t>
      </w:r>
      <w:r>
        <w:fldChar w:fldCharType="begin"/>
      </w:r>
      <w:r>
        <w:instrText xml:space="preserve"> REF _Ref504484925 \w \h </w:instrText>
      </w:r>
      <w:r>
        <w:fldChar w:fldCharType="separate"/>
      </w:r>
      <w:r w:rsidR="00FA2AC4">
        <w:t>13.4(c)</w:t>
      </w:r>
      <w:r>
        <w:fldChar w:fldCharType="end"/>
      </w:r>
      <w:r>
        <w:t>, f</w:t>
      </w:r>
      <w:r w:rsidRPr="00EC314F">
        <w:t xml:space="preserve">ailure by the </w:t>
      </w:r>
      <w:r>
        <w:t>Principal</w:t>
      </w:r>
      <w:r w:rsidRPr="00EC314F">
        <w:t xml:space="preserve">'s Representative to set out in a </w:t>
      </w:r>
      <w:r>
        <w:t>P</w:t>
      </w:r>
      <w:r w:rsidRPr="00EC314F">
        <w:t xml:space="preserve">ayment </w:t>
      </w:r>
      <w:r>
        <w:t>S</w:t>
      </w:r>
      <w:r w:rsidRPr="00EC314F">
        <w:t xml:space="preserve">tatement </w:t>
      </w:r>
      <w:r>
        <w:t xml:space="preserve">issued under the SOP Act or otherwise an amount which the Principal </w:t>
      </w:r>
      <w:r w:rsidRPr="00EC314F">
        <w:t xml:space="preserve">is entitled to retain, deduct, withhold or set-off from the amount which would otherwise be payable </w:t>
      </w:r>
      <w:r>
        <w:t xml:space="preserve">by the Principal to the </w:t>
      </w:r>
      <w:r w:rsidRPr="00EC314F">
        <w:t>Consultant will not prejudice</w:t>
      </w:r>
      <w:r>
        <w:t>:</w:t>
      </w:r>
      <w:r w:rsidRPr="00EC314F">
        <w:t xml:space="preserve"> </w:t>
      </w:r>
    </w:p>
    <w:p w14:paraId="0C2E9D60" w14:textId="77777777" w:rsidR="00B051FB" w:rsidRDefault="00B051FB" w:rsidP="006E4A18">
      <w:pPr>
        <w:pStyle w:val="Heading4"/>
      </w:pPr>
      <w:r>
        <w:t xml:space="preserve">the ability or power of </w:t>
      </w:r>
      <w:r w:rsidRPr="00EC314F">
        <w:t xml:space="preserve">the </w:t>
      </w:r>
      <w:r>
        <w:t>Principal</w:t>
      </w:r>
      <w:r w:rsidRPr="00EC314F">
        <w:t>'s Representative</w:t>
      </w:r>
      <w:r>
        <w:t xml:space="preserve"> to set out in a subsequent Payment Statement an amount which the Principal </w:t>
      </w:r>
      <w:r w:rsidRPr="00EC314F">
        <w:t xml:space="preserve">is entitled to retain, deduct, withhold or set-off from the amount which would otherwise be payable </w:t>
      </w:r>
      <w:r>
        <w:t xml:space="preserve">by the Principal to the </w:t>
      </w:r>
      <w:r w:rsidRPr="00EC314F">
        <w:t>Consultant</w:t>
      </w:r>
      <w:r>
        <w:t>; or</w:t>
      </w:r>
    </w:p>
    <w:p w14:paraId="73582B09" w14:textId="77777777" w:rsidR="00C45327" w:rsidRDefault="00B051FB" w:rsidP="006E4A18">
      <w:pPr>
        <w:pStyle w:val="Heading4"/>
      </w:pPr>
      <w:r w:rsidRPr="00EC314F">
        <w:t xml:space="preserve">the </w:t>
      </w:r>
      <w:r>
        <w:t>Principal</w:t>
      </w:r>
      <w:r w:rsidRPr="00EC314F">
        <w:t xml:space="preserve">'s right to subsequently exercise its right to retain, deduct, withhold or set-off </w:t>
      </w:r>
      <w:r>
        <w:t xml:space="preserve">any amount under the </w:t>
      </w:r>
      <w:r w:rsidR="00FF644D">
        <w:t>Agreement</w:t>
      </w:r>
      <w:r>
        <w:t xml:space="preserve"> or otherwise at law or in equity.</w:t>
      </w:r>
    </w:p>
    <w:p w14:paraId="1877FD32" w14:textId="5FA31DF4" w:rsidR="00C45327" w:rsidRPr="00873422" w:rsidRDefault="00A34CB2" w:rsidP="00BE420D">
      <w:pPr>
        <w:pStyle w:val="Heading2"/>
        <w:ind w:left="993"/>
      </w:pPr>
      <w:bookmarkStart w:id="1656" w:name="_Toc216343433"/>
      <w:r>
        <w:t>Downstream SOP Act issues</w:t>
      </w:r>
      <w:bookmarkEnd w:id="1656"/>
    </w:p>
    <w:p w14:paraId="4E3923A1" w14:textId="77777777" w:rsidR="00C45327" w:rsidRPr="00FF4C85" w:rsidRDefault="00C45327" w:rsidP="00C45327">
      <w:pPr>
        <w:pStyle w:val="Heading3"/>
      </w:pPr>
      <w:bookmarkStart w:id="1657" w:name="_Ref513290358"/>
      <w:bookmarkStart w:id="1658" w:name="_Ref389656500"/>
      <w:r w:rsidRPr="00FF4C85">
        <w:t xml:space="preserve">In relation to </w:t>
      </w:r>
      <w:r>
        <w:t>s</w:t>
      </w:r>
      <w:r w:rsidRPr="00FF4C85">
        <w:t>ubcon</w:t>
      </w:r>
      <w:r w:rsidRPr="00B06559">
        <w:t xml:space="preserve">sultants </w:t>
      </w:r>
      <w:r w:rsidRPr="00FF4C85">
        <w:t xml:space="preserve">engaged by the Consultant in the performance of the </w:t>
      </w:r>
      <w:r>
        <w:t>Services</w:t>
      </w:r>
      <w:r w:rsidRPr="00FF4C85">
        <w:t xml:space="preserve">, the Consultant </w:t>
      </w:r>
      <w:r>
        <w:t>must</w:t>
      </w:r>
      <w:r w:rsidRPr="00FF4C85">
        <w:t>:</w:t>
      </w:r>
      <w:bookmarkEnd w:id="1657"/>
    </w:p>
    <w:p w14:paraId="0118C7BC" w14:textId="77777777" w:rsidR="00C45327" w:rsidRPr="00FF4C85" w:rsidRDefault="00C45327" w:rsidP="00C45327">
      <w:pPr>
        <w:pStyle w:val="Heading4"/>
      </w:pPr>
      <w:r w:rsidRPr="00B06559">
        <w:lastRenderedPageBreak/>
        <w:t>i</w:t>
      </w:r>
      <w:r w:rsidRPr="00FF4C85">
        <w:t xml:space="preserve">mmediately give the </w:t>
      </w:r>
      <w:r>
        <w:t>Principal</w:t>
      </w:r>
      <w:r w:rsidRPr="00FF4C85">
        <w:t xml:space="preserve"> a copy of any notice the Consultant </w:t>
      </w:r>
      <w:r>
        <w:t>receives</w:t>
      </w:r>
      <w:r w:rsidRPr="00FF4C85">
        <w:t xml:space="preserve"> from a </w:t>
      </w:r>
      <w:r>
        <w:t>s</w:t>
      </w:r>
      <w:r w:rsidRPr="00FF4C85">
        <w:t>ubcon</w:t>
      </w:r>
      <w:r w:rsidRPr="00B06559">
        <w:t xml:space="preserve">sultant </w:t>
      </w:r>
      <w:r w:rsidRPr="00FF4C85">
        <w:t>under the S</w:t>
      </w:r>
      <w:r>
        <w:t>OP Act</w:t>
      </w:r>
      <w:r w:rsidRPr="00FF4C85">
        <w:t>;</w:t>
      </w:r>
    </w:p>
    <w:p w14:paraId="2EB32E85" w14:textId="77777777" w:rsidR="00C45327" w:rsidRDefault="00C45327" w:rsidP="00C45327">
      <w:pPr>
        <w:pStyle w:val="Heading4"/>
      </w:pPr>
      <w:r w:rsidRPr="00B06559">
        <w:t>e</w:t>
      </w:r>
      <w:r w:rsidRPr="00FF4C85">
        <w:t xml:space="preserve">nsure that each </w:t>
      </w:r>
      <w:r>
        <w:t>s</w:t>
      </w:r>
      <w:r w:rsidRPr="00FF4C85">
        <w:t>ubcon</w:t>
      </w:r>
      <w:r w:rsidRPr="00B06559">
        <w:t xml:space="preserve">sultant </w:t>
      </w:r>
      <w:r w:rsidRPr="00FF4C85">
        <w:t xml:space="preserve">immediately gives the </w:t>
      </w:r>
      <w:r>
        <w:t xml:space="preserve">Principal </w:t>
      </w:r>
      <w:r w:rsidRPr="00FF4C85">
        <w:t xml:space="preserve">a copy of any notice that the </w:t>
      </w:r>
      <w:r>
        <w:t>s</w:t>
      </w:r>
      <w:r w:rsidRPr="00FF4C85">
        <w:t>ubcon</w:t>
      </w:r>
      <w:r w:rsidRPr="00B06559">
        <w:t xml:space="preserve">sultant </w:t>
      </w:r>
      <w:r w:rsidRPr="00FF4C85">
        <w:t xml:space="preserve">receives from another party under the </w:t>
      </w:r>
      <w:r>
        <w:t>SOP</w:t>
      </w:r>
      <w:r w:rsidRPr="00FF4C85">
        <w:t xml:space="preserve"> Act (including the Consultant); and</w:t>
      </w:r>
    </w:p>
    <w:p w14:paraId="2B0C7923" w14:textId="77777777" w:rsidR="00C45327" w:rsidRDefault="00C45327" w:rsidP="00C45327">
      <w:pPr>
        <w:pStyle w:val="Heading4"/>
      </w:pPr>
      <w:r w:rsidRPr="00B06559">
        <w:t>immediately notify</w:t>
      </w:r>
      <w:r w:rsidRPr="00FF4C85">
        <w:t xml:space="preserve"> the </w:t>
      </w:r>
      <w:r>
        <w:t xml:space="preserve">Principal </w:t>
      </w:r>
      <w:r w:rsidRPr="00FF4C85">
        <w:t xml:space="preserve">if it becomes aware that a </w:t>
      </w:r>
      <w:r>
        <w:t>s</w:t>
      </w:r>
      <w:r w:rsidRPr="00B06559">
        <w:t>ubconsultant</w:t>
      </w:r>
      <w:r>
        <w:t xml:space="preserve"> is entitled, to or</w:t>
      </w:r>
      <w:r w:rsidRPr="00B06559">
        <w:t xml:space="preserve"> </w:t>
      </w:r>
      <w:r w:rsidRPr="00FF4C85">
        <w:t>intends to</w:t>
      </w:r>
      <w:r>
        <w:t>,</w:t>
      </w:r>
      <w:r w:rsidRPr="00FF4C85">
        <w:t xml:space="preserve"> suspend work </w:t>
      </w:r>
      <w:r>
        <w:t xml:space="preserve">or services </w:t>
      </w:r>
      <w:r w:rsidRPr="00FF4C85">
        <w:t xml:space="preserve">under a subcontract pursuant to the </w:t>
      </w:r>
      <w:r>
        <w:t>SOP</w:t>
      </w:r>
      <w:r w:rsidRPr="00FF4C85">
        <w:t xml:space="preserve"> Act</w:t>
      </w:r>
      <w:r w:rsidR="00DA77BE">
        <w:t>.</w:t>
      </w:r>
    </w:p>
    <w:p w14:paraId="18900A5F" w14:textId="4EABBB88" w:rsidR="00C45327" w:rsidRPr="00E73819" w:rsidRDefault="00C45327" w:rsidP="00C45327">
      <w:pPr>
        <w:pStyle w:val="Heading3"/>
        <w:rPr>
          <w:lang w:val="en-US"/>
        </w:rPr>
      </w:pPr>
      <w:bookmarkStart w:id="1659" w:name="_Ref391621700"/>
      <w:bookmarkStart w:id="1660" w:name="_Ref513290341"/>
      <w:r w:rsidRPr="00B06559">
        <w:t xml:space="preserve">If the </w:t>
      </w:r>
      <w:r>
        <w:t xml:space="preserve">Principal </w:t>
      </w:r>
      <w:r w:rsidRPr="00B06559">
        <w:t xml:space="preserve">becomes aware that a </w:t>
      </w:r>
      <w:r>
        <w:t>s</w:t>
      </w:r>
      <w:r w:rsidRPr="00B06559">
        <w:t xml:space="preserve">ubconsultant is entitled to suspend work </w:t>
      </w:r>
      <w:r>
        <w:t xml:space="preserve">or services </w:t>
      </w:r>
      <w:r w:rsidRPr="00B06559">
        <w:t>pursuant to the</w:t>
      </w:r>
      <w:r w:rsidRPr="00E73819">
        <w:rPr>
          <w:rStyle w:val="Emphasis"/>
          <w:iCs w:val="0"/>
        </w:rPr>
        <w:t xml:space="preserve"> </w:t>
      </w:r>
      <w:r w:rsidRPr="00E73819">
        <w:rPr>
          <w:iCs/>
        </w:rPr>
        <w:t>S</w:t>
      </w:r>
      <w:r w:rsidR="00A34CB2" w:rsidRPr="00E73819">
        <w:rPr>
          <w:iCs/>
        </w:rPr>
        <w:t>OP</w:t>
      </w:r>
      <w:r w:rsidRPr="00E73819">
        <w:rPr>
          <w:iCs/>
        </w:rPr>
        <w:t xml:space="preserve"> Act</w:t>
      </w:r>
      <w:r w:rsidRPr="00B06559">
        <w:t xml:space="preserve">, </w:t>
      </w:r>
      <w:r w:rsidRPr="00E73819">
        <w:rPr>
          <w:iCs/>
        </w:rPr>
        <w:t xml:space="preserve">the Principal </w:t>
      </w:r>
      <w:r w:rsidRPr="00B06559">
        <w:t xml:space="preserve">may pay the </w:t>
      </w:r>
      <w:r>
        <w:t>s</w:t>
      </w:r>
      <w:r w:rsidRPr="00B06559">
        <w:t xml:space="preserve">ubconsultant such money </w:t>
      </w:r>
      <w:r>
        <w:t xml:space="preserve">as </w:t>
      </w:r>
      <w:r w:rsidRPr="00B06559">
        <w:t xml:space="preserve">is or may be owing to the </w:t>
      </w:r>
      <w:r>
        <w:t>s</w:t>
      </w:r>
      <w:r w:rsidRPr="00B06559">
        <w:t>ubconsultant in respect of that work</w:t>
      </w:r>
      <w:r>
        <w:t xml:space="preserve"> or services</w:t>
      </w:r>
      <w:r w:rsidRPr="00B06559">
        <w:t xml:space="preserve">, and any amount paid by </w:t>
      </w:r>
      <w:r w:rsidRPr="00E73819">
        <w:rPr>
          <w:iCs/>
        </w:rPr>
        <w:t xml:space="preserve">the Principal </w:t>
      </w:r>
      <w:r>
        <w:t>will</w:t>
      </w:r>
      <w:r w:rsidRPr="00B06559">
        <w:t xml:space="preserve"> be a debt due from the </w:t>
      </w:r>
      <w:r w:rsidRPr="00E73819">
        <w:rPr>
          <w:iCs/>
        </w:rPr>
        <w:t>Consultant</w:t>
      </w:r>
      <w:r w:rsidRPr="00B06559">
        <w:t xml:space="preserve"> to </w:t>
      </w:r>
      <w:r w:rsidRPr="00E73819">
        <w:rPr>
          <w:iCs/>
        </w:rPr>
        <w:t>the Principal. To the extent reasonably practicable, the Principal must notify the Consultant prio</w:t>
      </w:r>
      <w:r w:rsidRPr="008E4A44">
        <w:rPr>
          <w:iCs/>
        </w:rPr>
        <w:t>r to making any payment referred to in this clause</w:t>
      </w:r>
      <w:bookmarkEnd w:id="1659"/>
      <w:r w:rsidRPr="008E4A44">
        <w:rPr>
          <w:iCs/>
        </w:rPr>
        <w:t xml:space="preserve"> </w:t>
      </w:r>
      <w:r w:rsidRPr="00E73819">
        <w:rPr>
          <w:iCs/>
        </w:rPr>
        <w:fldChar w:fldCharType="begin"/>
      </w:r>
      <w:r w:rsidRPr="00E73819">
        <w:rPr>
          <w:iCs/>
        </w:rPr>
        <w:instrText xml:space="preserve"> REF _Ref513290341 \w \h </w:instrText>
      </w:r>
      <w:r w:rsidRPr="00E73819">
        <w:rPr>
          <w:iCs/>
        </w:rPr>
      </w:r>
      <w:r w:rsidRPr="00E73819">
        <w:rPr>
          <w:iCs/>
        </w:rPr>
        <w:fldChar w:fldCharType="separate"/>
      </w:r>
      <w:r w:rsidR="00FA2AC4">
        <w:rPr>
          <w:iCs/>
        </w:rPr>
        <w:t>13.13(b)</w:t>
      </w:r>
      <w:r w:rsidRPr="00E73819">
        <w:rPr>
          <w:iCs/>
        </w:rPr>
        <w:fldChar w:fldCharType="end"/>
      </w:r>
      <w:r w:rsidRPr="00E73819">
        <w:rPr>
          <w:iCs/>
        </w:rPr>
        <w:t>.</w:t>
      </w:r>
      <w:bookmarkEnd w:id="1658"/>
      <w:bookmarkEnd w:id="1660"/>
    </w:p>
    <w:p w14:paraId="68EAA7C1" w14:textId="32FE11EF" w:rsidR="008D39A4" w:rsidRPr="007C5738" w:rsidRDefault="008D39A4" w:rsidP="00BE420D">
      <w:pPr>
        <w:pStyle w:val="Heading2"/>
        <w:ind w:left="993"/>
      </w:pPr>
      <w:bookmarkStart w:id="1661" w:name="_Toc513841004"/>
      <w:bookmarkStart w:id="1662" w:name="_Toc216343434"/>
      <w:bookmarkEnd w:id="1661"/>
      <w:r w:rsidRPr="007C5738">
        <w:t>Provisional Sums</w:t>
      </w:r>
      <w:bookmarkEnd w:id="1662"/>
    </w:p>
    <w:p w14:paraId="0D327304" w14:textId="77777777" w:rsidR="008D39A4" w:rsidRPr="007C5738" w:rsidRDefault="008D39A4" w:rsidP="00126BB2">
      <w:pPr>
        <w:pStyle w:val="Heading3"/>
      </w:pPr>
      <w:bookmarkStart w:id="1663" w:name="_Ref418174046"/>
      <w:r w:rsidRPr="007C5738">
        <w:t xml:space="preserve">For each Provisional Sum Item, the </w:t>
      </w:r>
      <w:r w:rsidR="00E72425" w:rsidRPr="007C5738">
        <w:t>Principal's Representative</w:t>
      </w:r>
      <w:r w:rsidRPr="007C5738">
        <w:t xml:space="preserve"> must give the Consultant a direction either:</w:t>
      </w:r>
      <w:bookmarkEnd w:id="1663"/>
    </w:p>
    <w:p w14:paraId="63731ECB" w14:textId="77777777" w:rsidR="008D39A4" w:rsidRPr="007C5738" w:rsidRDefault="008D39A4" w:rsidP="00126BB2">
      <w:pPr>
        <w:pStyle w:val="Heading4"/>
      </w:pPr>
      <w:bookmarkStart w:id="1664" w:name="_Ref418173987"/>
      <w:r w:rsidRPr="007C5738">
        <w:t>requiring the Consultant to perform the relevant Provisional Sum Item; or</w:t>
      </w:r>
      <w:bookmarkEnd w:id="1664"/>
    </w:p>
    <w:p w14:paraId="52713061" w14:textId="77777777" w:rsidR="008D39A4" w:rsidRPr="007C5738" w:rsidRDefault="008D39A4" w:rsidP="00126BB2">
      <w:pPr>
        <w:pStyle w:val="Heading4"/>
      </w:pPr>
      <w:bookmarkStart w:id="1665" w:name="_Ref418174005"/>
      <w:r w:rsidRPr="007C5738">
        <w:t>deleting it from th</w:t>
      </w:r>
      <w:r w:rsidR="00447258">
        <w:t>e</w:t>
      </w:r>
      <w:r w:rsidRPr="007C5738">
        <w:t xml:space="preserve"> Agreement.</w:t>
      </w:r>
      <w:bookmarkEnd w:id="1665"/>
    </w:p>
    <w:p w14:paraId="5B59E2E3" w14:textId="781A4131" w:rsidR="008D39A4" w:rsidRPr="007C5738" w:rsidRDefault="008D39A4" w:rsidP="00126BB2">
      <w:pPr>
        <w:pStyle w:val="Heading3"/>
      </w:pPr>
      <w:bookmarkStart w:id="1666" w:name="_Ref418174658"/>
      <w:r w:rsidRPr="007C5738">
        <w:t xml:space="preserve">If the </w:t>
      </w:r>
      <w:r w:rsidR="00E72425" w:rsidRPr="007C5738">
        <w:t xml:space="preserve">Principal's Representative </w:t>
      </w:r>
      <w:r w:rsidRPr="007C5738">
        <w:t xml:space="preserve">has not given the Consultant a direction in respect of a Provisional Sum Item under clause </w:t>
      </w:r>
      <w:r w:rsidR="004702C6">
        <w:fldChar w:fldCharType="begin"/>
      </w:r>
      <w:r w:rsidR="004702C6">
        <w:instrText xml:space="preserve"> REF _Ref418174046 \w \h </w:instrText>
      </w:r>
      <w:r w:rsidR="004702C6">
        <w:fldChar w:fldCharType="separate"/>
      </w:r>
      <w:r w:rsidR="00FA2AC4">
        <w:t>13.14(a)</w:t>
      </w:r>
      <w:r w:rsidR="004702C6">
        <w:fldChar w:fldCharType="end"/>
      </w:r>
      <w:r w:rsidRPr="007C5738">
        <w:t xml:space="preserve"> </w:t>
      </w:r>
      <w:r w:rsidR="00224CD8">
        <w:t xml:space="preserve">upon completion of </w:t>
      </w:r>
      <w:r w:rsidR="00A673F2">
        <w:t xml:space="preserve">all other </w:t>
      </w:r>
      <w:r w:rsidR="00224CD8">
        <w:t>Services</w:t>
      </w:r>
      <w:r w:rsidRPr="00B00571">
        <w:t>, then</w:t>
      </w:r>
      <w:r w:rsidRPr="007C5738">
        <w:t xml:space="preserve"> the Provisional Sum Item will be deemed to be deleted from the Services.</w:t>
      </w:r>
      <w:bookmarkEnd w:id="1666"/>
    </w:p>
    <w:p w14:paraId="2261FCA7" w14:textId="31CE2D05" w:rsidR="004702C6" w:rsidRDefault="008D39A4" w:rsidP="00126BB2">
      <w:pPr>
        <w:pStyle w:val="Heading3"/>
      </w:pPr>
      <w:r w:rsidRPr="00076E93">
        <w:t>A Provisional Sum included in th</w:t>
      </w:r>
      <w:r w:rsidR="00447258">
        <w:t>e</w:t>
      </w:r>
      <w:r w:rsidRPr="00076E93">
        <w:t xml:space="preserve"> Agreement is not payable by the </w:t>
      </w:r>
      <w:r w:rsidR="00B00571" w:rsidRPr="00126BB2">
        <w:t>Principal</w:t>
      </w:r>
      <w:r w:rsidR="00F82D6D">
        <w:t xml:space="preserve"> unless</w:t>
      </w:r>
      <w:r w:rsidRPr="00076E93">
        <w:t xml:space="preserve"> the </w:t>
      </w:r>
      <w:r w:rsidR="00B00571" w:rsidRPr="00126BB2">
        <w:t>Principal's Representative</w:t>
      </w:r>
      <w:r w:rsidRPr="00076E93">
        <w:t xml:space="preserve"> </w:t>
      </w:r>
      <w:r w:rsidR="004702C6">
        <w:t xml:space="preserve">directs the Consultant to perform that Provisional Sum Item </w:t>
      </w:r>
      <w:r w:rsidRPr="00076E93">
        <w:t xml:space="preserve">under clause </w:t>
      </w:r>
      <w:r w:rsidR="00DC47A9">
        <w:t>13.14(a)</w:t>
      </w:r>
      <w:r w:rsidR="004702C6">
        <w:t>.  If the Principal's Representative direct</w:t>
      </w:r>
      <w:r w:rsidR="00DC47A9">
        <w:t>s</w:t>
      </w:r>
      <w:r w:rsidR="004702C6">
        <w:t xml:space="preserve"> the Consultant to perform a Provisional Sum Item:</w:t>
      </w:r>
    </w:p>
    <w:p w14:paraId="24265282" w14:textId="43768E7F" w:rsidR="004702C6" w:rsidRDefault="004702C6" w:rsidP="00126BB2">
      <w:pPr>
        <w:pStyle w:val="Heading4"/>
      </w:pPr>
      <w:r>
        <w:t>the Consultant must perform or supply that Provision</w:t>
      </w:r>
      <w:r w:rsidR="00DC47A9">
        <w:t>al</w:t>
      </w:r>
      <w:r>
        <w:t xml:space="preserve"> Sum Item; and</w:t>
      </w:r>
    </w:p>
    <w:p w14:paraId="6D3815C6" w14:textId="4DA1E6F7" w:rsidR="008D39A4" w:rsidRPr="00076E93" w:rsidRDefault="008D39A4" w:rsidP="00126BB2">
      <w:pPr>
        <w:pStyle w:val="Heading4"/>
      </w:pPr>
      <w:r w:rsidRPr="00076E93">
        <w:t xml:space="preserve">the Fee </w:t>
      </w:r>
      <w:r w:rsidR="004702C6">
        <w:t xml:space="preserve">will </w:t>
      </w:r>
      <w:r w:rsidRPr="00076E93">
        <w:t xml:space="preserve">be adjusted </w:t>
      </w:r>
      <w:r w:rsidR="004702C6">
        <w:t xml:space="preserve">by the Principal's Representative </w:t>
      </w:r>
      <w:r w:rsidRPr="00076E93">
        <w:t>by the deletin</w:t>
      </w:r>
      <w:r w:rsidR="004702C6">
        <w:t>g</w:t>
      </w:r>
      <w:r w:rsidRPr="00076E93">
        <w:t xml:space="preserve"> the Provisional Sum to which the Provisional Sum Item relates and by add</w:t>
      </w:r>
      <w:r w:rsidR="004702C6">
        <w:t>ing</w:t>
      </w:r>
      <w:r w:rsidRPr="00076E93">
        <w:t xml:space="preserve"> of an amount agreed</w:t>
      </w:r>
      <w:r w:rsidR="00F82D6D">
        <w:t xml:space="preserve"> or determined in accordance with clause </w:t>
      </w:r>
      <w:r w:rsidR="00DC47A9">
        <w:t>12.3</w:t>
      </w:r>
      <w:r w:rsidR="00F82D6D">
        <w:t xml:space="preserve"> as if it was a Variation</w:t>
      </w:r>
      <w:r w:rsidRPr="00076E93">
        <w:t>.</w:t>
      </w:r>
    </w:p>
    <w:p w14:paraId="1BA830E3" w14:textId="4CD28AC9" w:rsidR="008D39A4" w:rsidRPr="00126BB2" w:rsidRDefault="008D39A4" w:rsidP="00126BB2">
      <w:pPr>
        <w:pStyle w:val="Heading3"/>
        <w:rPr>
          <w:lang w:val="en-US"/>
        </w:rPr>
      </w:pPr>
      <w:r w:rsidRPr="00FF3A7D">
        <w:rPr>
          <w:lang w:val="en-US"/>
        </w:rPr>
        <w:t xml:space="preserve">If, at the direction of the </w:t>
      </w:r>
      <w:r w:rsidR="00FF3A7D">
        <w:rPr>
          <w:lang w:val="en-US"/>
        </w:rPr>
        <w:t>Principal's Representative</w:t>
      </w:r>
      <w:r w:rsidRPr="00FF3A7D">
        <w:rPr>
          <w:lang w:val="en-US"/>
        </w:rPr>
        <w:t xml:space="preserve"> under clause </w:t>
      </w:r>
      <w:r w:rsidR="004702C6">
        <w:rPr>
          <w:lang w:val="en-US"/>
        </w:rPr>
        <w:fldChar w:fldCharType="begin"/>
      </w:r>
      <w:r w:rsidR="004702C6">
        <w:rPr>
          <w:lang w:val="en-US"/>
        </w:rPr>
        <w:instrText xml:space="preserve"> REF _Ref418174046 \w \h </w:instrText>
      </w:r>
      <w:r w:rsidR="004702C6">
        <w:rPr>
          <w:lang w:val="en-US"/>
        </w:rPr>
      </w:r>
      <w:r w:rsidR="004702C6">
        <w:rPr>
          <w:lang w:val="en-US"/>
        </w:rPr>
        <w:fldChar w:fldCharType="separate"/>
      </w:r>
      <w:r w:rsidR="00FA2AC4">
        <w:rPr>
          <w:lang w:val="en-US"/>
        </w:rPr>
        <w:t>13.14(a)</w:t>
      </w:r>
      <w:r w:rsidR="004702C6">
        <w:rPr>
          <w:lang w:val="en-US"/>
        </w:rPr>
        <w:fldChar w:fldCharType="end"/>
      </w:r>
      <w:r w:rsidRPr="00FF3A7D">
        <w:rPr>
          <w:lang w:val="en-US"/>
        </w:rPr>
        <w:t xml:space="preserve"> or by reason of the operation of clause </w:t>
      </w:r>
      <w:r w:rsidR="004702C6">
        <w:rPr>
          <w:lang w:val="en-US"/>
        </w:rPr>
        <w:fldChar w:fldCharType="begin"/>
      </w:r>
      <w:r w:rsidR="004702C6">
        <w:rPr>
          <w:lang w:val="en-US"/>
        </w:rPr>
        <w:instrText xml:space="preserve"> REF _Ref418174658 \w \h </w:instrText>
      </w:r>
      <w:r w:rsidR="004702C6">
        <w:rPr>
          <w:lang w:val="en-US"/>
        </w:rPr>
      </w:r>
      <w:r w:rsidR="004702C6">
        <w:rPr>
          <w:lang w:val="en-US"/>
        </w:rPr>
        <w:fldChar w:fldCharType="separate"/>
      </w:r>
      <w:r w:rsidR="00FA2AC4">
        <w:rPr>
          <w:lang w:val="en-US"/>
        </w:rPr>
        <w:t>13.14(b)</w:t>
      </w:r>
      <w:r w:rsidR="004702C6">
        <w:rPr>
          <w:lang w:val="en-US"/>
        </w:rPr>
        <w:fldChar w:fldCharType="end"/>
      </w:r>
      <w:r w:rsidRPr="00FF3A7D">
        <w:rPr>
          <w:lang w:val="en-US"/>
        </w:rPr>
        <w:t>, a Provisional Sum Item is deleted from the Services, the Fee must be reduced by the Provisional Sum corresponding to that Provisional Sum Item.</w:t>
      </w:r>
    </w:p>
    <w:p w14:paraId="1E6833EE" w14:textId="77777777" w:rsidR="00683494" w:rsidRPr="00E70941" w:rsidRDefault="00683494" w:rsidP="00683494">
      <w:pPr>
        <w:pStyle w:val="Heading1"/>
      </w:pPr>
      <w:bookmarkStart w:id="1667" w:name="_Toc513202533"/>
      <w:bookmarkStart w:id="1668" w:name="_Toc511243071"/>
      <w:bookmarkStart w:id="1669" w:name="_Toc511243289"/>
      <w:bookmarkStart w:id="1670" w:name="_Toc511817673"/>
      <w:bookmarkStart w:id="1671" w:name="_Toc511243072"/>
      <w:bookmarkStart w:id="1672" w:name="_Toc511243290"/>
      <w:bookmarkStart w:id="1673" w:name="_Toc511817674"/>
      <w:bookmarkStart w:id="1674" w:name="_Toc511243073"/>
      <w:bookmarkStart w:id="1675" w:name="_Toc511243291"/>
      <w:bookmarkStart w:id="1676" w:name="_Toc511817675"/>
      <w:bookmarkStart w:id="1677" w:name="_Toc511243074"/>
      <w:bookmarkStart w:id="1678" w:name="_Toc511243292"/>
      <w:bookmarkStart w:id="1679" w:name="_Toc511817676"/>
      <w:bookmarkStart w:id="1680" w:name="_Toc511243075"/>
      <w:bookmarkStart w:id="1681" w:name="_Toc511243293"/>
      <w:bookmarkStart w:id="1682" w:name="_Toc511817677"/>
      <w:bookmarkStart w:id="1683" w:name="_Toc511243076"/>
      <w:bookmarkStart w:id="1684" w:name="_Toc511243294"/>
      <w:bookmarkStart w:id="1685" w:name="_Toc511817678"/>
      <w:bookmarkStart w:id="1686" w:name="_Toc511243077"/>
      <w:bookmarkStart w:id="1687" w:name="_Toc511243295"/>
      <w:bookmarkStart w:id="1688" w:name="_Toc511817679"/>
      <w:bookmarkStart w:id="1689" w:name="_Toc511243078"/>
      <w:bookmarkStart w:id="1690" w:name="_Toc511243296"/>
      <w:bookmarkStart w:id="1691" w:name="_Toc511817680"/>
      <w:bookmarkStart w:id="1692" w:name="_Toc511243079"/>
      <w:bookmarkStart w:id="1693" w:name="_Toc511243297"/>
      <w:bookmarkStart w:id="1694" w:name="_Toc511817681"/>
      <w:bookmarkStart w:id="1695" w:name="_Toc511243080"/>
      <w:bookmarkStart w:id="1696" w:name="_Toc511243298"/>
      <w:bookmarkStart w:id="1697" w:name="_Toc511817682"/>
      <w:bookmarkStart w:id="1698" w:name="_Toc511243081"/>
      <w:bookmarkStart w:id="1699" w:name="_Toc511243299"/>
      <w:bookmarkStart w:id="1700" w:name="_Toc511817683"/>
      <w:bookmarkStart w:id="1701" w:name="_Toc511243082"/>
      <w:bookmarkStart w:id="1702" w:name="_Toc511243300"/>
      <w:bookmarkStart w:id="1703" w:name="_Toc511817684"/>
      <w:bookmarkStart w:id="1704" w:name="_Toc511243083"/>
      <w:bookmarkStart w:id="1705" w:name="_Toc511243301"/>
      <w:bookmarkStart w:id="1706" w:name="_Toc511817685"/>
      <w:bookmarkStart w:id="1707" w:name="_Toc340568290"/>
      <w:bookmarkStart w:id="1708" w:name="_Ref341880162"/>
      <w:bookmarkStart w:id="1709" w:name="_Ref341880176"/>
      <w:bookmarkStart w:id="1710" w:name="_Ref341880245"/>
      <w:bookmarkStart w:id="1711" w:name="_Ref341880251"/>
      <w:bookmarkStart w:id="1712" w:name="_Toc362968325"/>
      <w:bookmarkStart w:id="1713" w:name="_Toc362969578"/>
      <w:bookmarkStart w:id="1714" w:name="_Toc362971323"/>
      <w:bookmarkStart w:id="1715" w:name="_Toc216343435"/>
      <w:bookmarkStart w:id="1716" w:name="_Toc488738744"/>
      <w:bookmarkStart w:id="1717" w:name="_Toc320086366"/>
      <w:bookmarkStart w:id="1718" w:name="_Toc320086660"/>
      <w:bookmarkStart w:id="1719" w:name="_Toc320087065"/>
      <w:bookmarkStart w:id="1720" w:name="_Toc32008764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r w:rsidRPr="00E70941">
        <w:t>Goods and Services Tax</w:t>
      </w:r>
      <w:bookmarkEnd w:id="1707"/>
      <w:bookmarkEnd w:id="1708"/>
      <w:bookmarkEnd w:id="1709"/>
      <w:bookmarkEnd w:id="1710"/>
      <w:bookmarkEnd w:id="1711"/>
      <w:bookmarkEnd w:id="1712"/>
      <w:bookmarkEnd w:id="1713"/>
      <w:bookmarkEnd w:id="1714"/>
      <w:bookmarkEnd w:id="1715"/>
    </w:p>
    <w:p w14:paraId="1E9D0588" w14:textId="77777777" w:rsidR="00683494" w:rsidRPr="00E70941" w:rsidRDefault="00683494" w:rsidP="00BE420D">
      <w:pPr>
        <w:pStyle w:val="Heading2"/>
        <w:ind w:left="993"/>
      </w:pPr>
      <w:bookmarkStart w:id="1721" w:name="_Toc362968326"/>
      <w:bookmarkStart w:id="1722" w:name="_Toc362969579"/>
      <w:bookmarkStart w:id="1723" w:name="_Toc216343436"/>
      <w:r w:rsidRPr="00E70941">
        <w:t>Interpretation</w:t>
      </w:r>
      <w:bookmarkEnd w:id="1721"/>
      <w:bookmarkEnd w:id="1722"/>
      <w:bookmarkEnd w:id="1723"/>
    </w:p>
    <w:p w14:paraId="08EA049B" w14:textId="14737CF2" w:rsidR="00007978" w:rsidRDefault="00536FB0" w:rsidP="0079110E">
      <w:pPr>
        <w:pStyle w:val="Heading3"/>
      </w:pPr>
      <w:r>
        <w:t>I</w:t>
      </w:r>
      <w:r w:rsidR="00683494" w:rsidRPr="00E70941">
        <w:t xml:space="preserve">n this clause </w:t>
      </w:r>
      <w:r w:rsidR="00683494" w:rsidRPr="00767706">
        <w:fldChar w:fldCharType="begin"/>
      </w:r>
      <w:r w:rsidR="00683494" w:rsidRPr="00767706">
        <w:instrText xml:space="preserve"> REF _Ref341880162 \r \h </w:instrText>
      </w:r>
      <w:r w:rsidR="00F068FE" w:rsidRPr="00767706">
        <w:instrText xml:space="preserve"> \* MERGEFORMAT </w:instrText>
      </w:r>
      <w:r w:rsidR="00683494" w:rsidRPr="00767706">
        <w:fldChar w:fldCharType="separate"/>
      </w:r>
      <w:r w:rsidR="00FA2AC4">
        <w:t>14</w:t>
      </w:r>
      <w:r w:rsidR="00683494" w:rsidRPr="00767706">
        <w:fldChar w:fldCharType="end"/>
      </w:r>
      <w:r>
        <w:t>, words and phrases that are defined in the GST Act</w:t>
      </w:r>
      <w:r w:rsidR="00683494" w:rsidRPr="00767706">
        <w:t xml:space="preserve"> have the meanings </w:t>
      </w:r>
      <w:r>
        <w:t>as given in that Act</w:t>
      </w:r>
      <w:r w:rsidR="00007978">
        <w:t>.</w:t>
      </w:r>
    </w:p>
    <w:p w14:paraId="14BF6BC1" w14:textId="18D2E1F5" w:rsidR="00683494" w:rsidRPr="00767706" w:rsidRDefault="00683494" w:rsidP="0079110E">
      <w:pPr>
        <w:pStyle w:val="Heading3"/>
      </w:pPr>
      <w:r w:rsidRPr="00767706">
        <w:t xml:space="preserve">Any part of a supply that is treated as a separate supply for GST purposes (including attributing GST payable to tax periods) will be treated as a separate supply for the purposes of this clause </w:t>
      </w:r>
      <w:r w:rsidRPr="00767706">
        <w:fldChar w:fldCharType="begin"/>
      </w:r>
      <w:r w:rsidRPr="00767706">
        <w:instrText xml:space="preserve"> REF _Ref341880176 \r \h </w:instrText>
      </w:r>
      <w:r w:rsidR="00F068FE" w:rsidRPr="00767706">
        <w:instrText xml:space="preserve"> \* MERGEFORMAT </w:instrText>
      </w:r>
      <w:r w:rsidRPr="00767706">
        <w:fldChar w:fldCharType="separate"/>
      </w:r>
      <w:r w:rsidR="00FA2AC4">
        <w:t>14</w:t>
      </w:r>
      <w:r w:rsidRPr="00767706">
        <w:fldChar w:fldCharType="end"/>
      </w:r>
      <w:r w:rsidRPr="00767706">
        <w:t>.</w:t>
      </w:r>
    </w:p>
    <w:p w14:paraId="0E957C7F" w14:textId="77777777" w:rsidR="00536FB0" w:rsidRDefault="00536FB0" w:rsidP="00BE420D">
      <w:pPr>
        <w:pStyle w:val="Heading2"/>
        <w:ind w:left="993"/>
      </w:pPr>
      <w:bookmarkStart w:id="1724" w:name="_Toc216343437"/>
      <w:r>
        <w:lastRenderedPageBreak/>
        <w:t>GST exclusive</w:t>
      </w:r>
      <w:bookmarkEnd w:id="1724"/>
    </w:p>
    <w:p w14:paraId="17D5BC27" w14:textId="5DC95380" w:rsidR="00536FB0" w:rsidRDefault="00683494" w:rsidP="00007978">
      <w:pPr>
        <w:pStyle w:val="Heading3"/>
      </w:pPr>
      <w:r w:rsidRPr="00767706">
        <w:t>Unless otherwise</w:t>
      </w:r>
      <w:r w:rsidR="00536FB0">
        <w:t xml:space="preserve"> expressly stated</w:t>
      </w:r>
      <w:r w:rsidRPr="00767706">
        <w:t xml:space="preserve">, all consideration to be provided under or in connection with this </w:t>
      </w:r>
      <w:r w:rsidR="00FF644D">
        <w:t>Agreement</w:t>
      </w:r>
      <w:r w:rsidRPr="00E70941">
        <w:t xml:space="preserve"> other than under this clause </w:t>
      </w:r>
      <w:r w:rsidRPr="00767706">
        <w:fldChar w:fldCharType="begin"/>
      </w:r>
      <w:r w:rsidRPr="00767706">
        <w:instrText xml:space="preserve"> REF _Ref341880245 \r \h </w:instrText>
      </w:r>
      <w:r w:rsidR="00F068FE" w:rsidRPr="00767706">
        <w:instrText xml:space="preserve"> \* MERGEFORMAT </w:instrText>
      </w:r>
      <w:r w:rsidRPr="00767706">
        <w:fldChar w:fldCharType="separate"/>
      </w:r>
      <w:r w:rsidR="00FA2AC4">
        <w:t>14</w:t>
      </w:r>
      <w:r w:rsidRPr="00767706">
        <w:fldChar w:fldCharType="end"/>
      </w:r>
      <w:r w:rsidRPr="00767706">
        <w:t xml:space="preserve"> is exclusive of GST.</w:t>
      </w:r>
    </w:p>
    <w:p w14:paraId="7D9FD77E" w14:textId="6DA13C19" w:rsidR="00683494" w:rsidRPr="00767706" w:rsidRDefault="00683494" w:rsidP="00007978">
      <w:pPr>
        <w:pStyle w:val="Heading3"/>
      </w:pPr>
      <w:r w:rsidRPr="00767706">
        <w:t xml:space="preserve">Any consideration that is specified to be inclusive of GST must not be taken into account in calculating the GST payable in relation to a supply for the purpose of this clause </w:t>
      </w:r>
      <w:r w:rsidRPr="00767706">
        <w:fldChar w:fldCharType="begin"/>
      </w:r>
      <w:r w:rsidRPr="00767706">
        <w:instrText xml:space="preserve"> REF _Ref341880251 \r \h </w:instrText>
      </w:r>
      <w:r w:rsidR="00F068FE" w:rsidRPr="00767706">
        <w:instrText xml:space="preserve"> \* MERGEFORMAT </w:instrText>
      </w:r>
      <w:r w:rsidRPr="00767706">
        <w:fldChar w:fldCharType="separate"/>
      </w:r>
      <w:r w:rsidR="00FA2AC4">
        <w:t>14</w:t>
      </w:r>
      <w:r w:rsidRPr="00767706">
        <w:fldChar w:fldCharType="end"/>
      </w:r>
      <w:r w:rsidRPr="00767706">
        <w:t>.</w:t>
      </w:r>
    </w:p>
    <w:p w14:paraId="781AE6DE" w14:textId="77777777" w:rsidR="00683494" w:rsidRPr="00767706" w:rsidRDefault="00683494" w:rsidP="00BE420D">
      <w:pPr>
        <w:pStyle w:val="Heading2"/>
        <w:ind w:left="993"/>
      </w:pPr>
      <w:bookmarkStart w:id="1725" w:name="_Toc362968327"/>
      <w:bookmarkStart w:id="1726" w:name="_Toc362969580"/>
      <w:bookmarkStart w:id="1727" w:name="_Toc216343438"/>
      <w:r w:rsidRPr="00767706">
        <w:t>Reimbursements and similar payments</w:t>
      </w:r>
      <w:bookmarkEnd w:id="1725"/>
      <w:bookmarkEnd w:id="1726"/>
      <w:bookmarkEnd w:id="1727"/>
    </w:p>
    <w:p w14:paraId="3B17DAA5" w14:textId="77777777" w:rsidR="00683494" w:rsidRPr="00E70941" w:rsidRDefault="00683494" w:rsidP="00767706">
      <w:pPr>
        <w:pStyle w:val="IndentParaLevel1"/>
      </w:pPr>
      <w:r w:rsidRPr="00767706">
        <w:t xml:space="preserve">If a party is required under this </w:t>
      </w:r>
      <w:r w:rsidR="00FF644D">
        <w:t>Agreement</w:t>
      </w:r>
      <w:r w:rsidRPr="00767706">
        <w:t xml:space="preserve"> </w:t>
      </w:r>
      <w:r w:rsidRPr="00E70941">
        <w:t>to reimburse or pay another party an amount calculated by reference to a cost, expense, or amount paid or incurred by that other party, the reimbursement or payment will be limited to the total cost, expense or amount less the amount of any input tax credit entitlement arising in respect of any acquisition to which that cost, expense or amount relates.</w:t>
      </w:r>
    </w:p>
    <w:p w14:paraId="1D2BB97F" w14:textId="77777777" w:rsidR="00683494" w:rsidRPr="00E70941" w:rsidRDefault="00683494" w:rsidP="00BE420D">
      <w:pPr>
        <w:pStyle w:val="Heading2"/>
        <w:ind w:left="993"/>
      </w:pPr>
      <w:bookmarkStart w:id="1728" w:name="_Ref297903492"/>
      <w:bookmarkStart w:id="1729" w:name="_Toc362968328"/>
      <w:bookmarkStart w:id="1730" w:name="_Toc362969581"/>
      <w:bookmarkStart w:id="1731" w:name="_Toc216343439"/>
      <w:r w:rsidRPr="00E70941">
        <w:t>GST payable</w:t>
      </w:r>
      <w:bookmarkEnd w:id="1728"/>
      <w:bookmarkEnd w:id="1729"/>
      <w:bookmarkEnd w:id="1730"/>
      <w:bookmarkEnd w:id="1731"/>
    </w:p>
    <w:p w14:paraId="3177F08A" w14:textId="02562652" w:rsidR="00683494" w:rsidRPr="00E70941" w:rsidRDefault="00683494" w:rsidP="00767706">
      <w:pPr>
        <w:pStyle w:val="IndentParaLevel1"/>
      </w:pPr>
      <w:r w:rsidRPr="00E70941">
        <w:t xml:space="preserve">If GST is payable in relation to a supply made under or in connection with this </w:t>
      </w:r>
      <w:r w:rsidR="00FF644D">
        <w:t>Agreement</w:t>
      </w:r>
      <w:r w:rsidRPr="00E70941">
        <w:t>, then the party (</w:t>
      </w:r>
      <w:r w:rsidRPr="00767706">
        <w:rPr>
          <w:b/>
        </w:rPr>
        <w:t>Recipien</w:t>
      </w:r>
      <w:r w:rsidR="003009B9" w:rsidRPr="00B4301F">
        <w:rPr>
          <w:b/>
        </w:rPr>
        <w:t>t</w:t>
      </w:r>
      <w:r w:rsidRPr="00E70941">
        <w:t>) providing consideration to another party (</w:t>
      </w:r>
      <w:r w:rsidRPr="00767706">
        <w:rPr>
          <w:b/>
        </w:rPr>
        <w:t>Supplier</w:t>
      </w:r>
      <w:r w:rsidRPr="00E70941">
        <w:t xml:space="preserve">) for that supply must pay an additional amount to the </w:t>
      </w:r>
      <w:r w:rsidRPr="00767706">
        <w:t>Supplier</w:t>
      </w:r>
      <w:r w:rsidRPr="00E70941">
        <w:t xml:space="preserve"> equal to the GST payable in relation to that supply at the same time as any other consideration is to be first provided for that supply subject to the issue of a </w:t>
      </w:r>
      <w:r w:rsidR="00060F8D">
        <w:t>T</w:t>
      </w:r>
      <w:r w:rsidRPr="00E70941">
        <w:t xml:space="preserve">ax </w:t>
      </w:r>
      <w:r w:rsidR="00060F8D">
        <w:t>I</w:t>
      </w:r>
      <w:r w:rsidRPr="00E70941">
        <w:t xml:space="preserve">nvoice by the </w:t>
      </w:r>
      <w:r w:rsidRPr="00767706">
        <w:t>Supplier</w:t>
      </w:r>
      <w:r w:rsidRPr="00E70941">
        <w:t xml:space="preserve"> to the </w:t>
      </w:r>
      <w:r w:rsidRPr="00767706">
        <w:t>Recipient</w:t>
      </w:r>
      <w:r w:rsidRPr="00E70941">
        <w:t>.</w:t>
      </w:r>
    </w:p>
    <w:p w14:paraId="6153A8D6" w14:textId="77777777" w:rsidR="00683494" w:rsidRPr="00E70941" w:rsidRDefault="00683494" w:rsidP="00BE420D">
      <w:pPr>
        <w:pStyle w:val="Heading2"/>
        <w:ind w:left="993"/>
      </w:pPr>
      <w:bookmarkStart w:id="1732" w:name="_Ref297903520"/>
      <w:bookmarkStart w:id="1733" w:name="_Toc362968329"/>
      <w:bookmarkStart w:id="1734" w:name="_Toc362969582"/>
      <w:bookmarkStart w:id="1735" w:name="_Toc216343440"/>
      <w:r w:rsidRPr="00E70941">
        <w:t>Variation</w:t>
      </w:r>
      <w:bookmarkEnd w:id="1732"/>
      <w:bookmarkEnd w:id="1733"/>
      <w:bookmarkEnd w:id="1734"/>
      <w:bookmarkEnd w:id="1735"/>
    </w:p>
    <w:p w14:paraId="6180F740" w14:textId="4971AF0C" w:rsidR="00536FB0" w:rsidRDefault="00683494" w:rsidP="006E4A18">
      <w:pPr>
        <w:pStyle w:val="Heading3"/>
      </w:pPr>
      <w:bookmarkStart w:id="1736" w:name="_Ref504555893"/>
      <w:r w:rsidRPr="00E70941">
        <w:t xml:space="preserve">If the GST payable in relation to a supply made under or in connection with this </w:t>
      </w:r>
      <w:r w:rsidR="00FF644D">
        <w:t>Agreement</w:t>
      </w:r>
      <w:r w:rsidRPr="00767706">
        <w:t xml:space="preserve"> </w:t>
      </w:r>
      <w:r w:rsidRPr="00E70941">
        <w:t xml:space="preserve">varies from the additional amount paid by the </w:t>
      </w:r>
      <w:r w:rsidRPr="00767706">
        <w:t>Recipient</w:t>
      </w:r>
      <w:r w:rsidRPr="00E70941">
        <w:t xml:space="preserve"> under clause </w:t>
      </w:r>
      <w:r w:rsidRPr="00E70941">
        <w:fldChar w:fldCharType="begin"/>
      </w:r>
      <w:r w:rsidRPr="00767706">
        <w:instrText xml:space="preserve"> REF _Ref297903492 \r \h </w:instrText>
      </w:r>
      <w:r w:rsidR="00F068FE" w:rsidRPr="00767706">
        <w:instrText xml:space="preserve"> \* MERGEFORMAT </w:instrText>
      </w:r>
      <w:r w:rsidRPr="00E70941">
        <w:fldChar w:fldCharType="separate"/>
      </w:r>
      <w:r w:rsidR="00FA2AC4">
        <w:t>14.4</w:t>
      </w:r>
      <w:r w:rsidRPr="00E70941">
        <w:fldChar w:fldCharType="end"/>
      </w:r>
      <w:r w:rsidRPr="00E70941">
        <w:t xml:space="preserve">, then the </w:t>
      </w:r>
      <w:r w:rsidRPr="00767706">
        <w:t>Supplier</w:t>
      </w:r>
      <w:r w:rsidRPr="00E70941">
        <w:t xml:space="preserve"> will provide a corresponding refund or credit to, or will be entitled to receive the amount of that </w:t>
      </w:r>
      <w:r w:rsidRPr="00767706">
        <w:t>variation</w:t>
      </w:r>
      <w:r w:rsidRPr="00E70941">
        <w:t xml:space="preserve"> from, the </w:t>
      </w:r>
      <w:r w:rsidRPr="00767706">
        <w:t>Recipient</w:t>
      </w:r>
      <w:r w:rsidRPr="00E70941">
        <w:t>.</w:t>
      </w:r>
      <w:bookmarkEnd w:id="1736"/>
    </w:p>
    <w:p w14:paraId="2B9A4677" w14:textId="0FABD614" w:rsidR="00341540" w:rsidRDefault="00683494" w:rsidP="006E4A18">
      <w:pPr>
        <w:pStyle w:val="Heading3"/>
      </w:pPr>
      <w:r w:rsidRPr="00E70941">
        <w:t xml:space="preserve">Any payment, credit or refund under clause </w:t>
      </w:r>
      <w:r w:rsidR="009107C3">
        <w:fldChar w:fldCharType="begin"/>
      </w:r>
      <w:r w:rsidR="009107C3">
        <w:instrText xml:space="preserve"> REF _Ref297903520 \w \h </w:instrText>
      </w:r>
      <w:r w:rsidR="009107C3">
        <w:fldChar w:fldCharType="separate"/>
      </w:r>
      <w:r w:rsidR="00FA2AC4">
        <w:t>14.5</w:t>
      </w:r>
      <w:r w:rsidR="009107C3">
        <w:fldChar w:fldCharType="end"/>
      </w:r>
      <w:r w:rsidRPr="00E70941">
        <w:t xml:space="preserve"> is deemed to be a payment, credit or refund of the additional amount payable under clause </w:t>
      </w:r>
      <w:r w:rsidRPr="00E70941">
        <w:fldChar w:fldCharType="begin"/>
      </w:r>
      <w:r w:rsidRPr="00767706">
        <w:instrText xml:space="preserve"> REF _Ref297903492 \r \h </w:instrText>
      </w:r>
      <w:r w:rsidR="00F068FE" w:rsidRPr="00767706">
        <w:instrText xml:space="preserve"> \* MERGEFORMAT </w:instrText>
      </w:r>
      <w:r w:rsidRPr="00E70941">
        <w:fldChar w:fldCharType="separate"/>
      </w:r>
      <w:r w:rsidR="00FA2AC4">
        <w:t>14.4</w:t>
      </w:r>
      <w:r w:rsidRPr="00E70941">
        <w:fldChar w:fldCharType="end"/>
      </w:r>
      <w:r w:rsidRPr="00E70941">
        <w:t>.</w:t>
      </w:r>
    </w:p>
    <w:p w14:paraId="588E1281" w14:textId="77777777" w:rsidR="00683494" w:rsidRPr="00E70941" w:rsidRDefault="00683494" w:rsidP="006E4A18">
      <w:pPr>
        <w:pStyle w:val="Heading3"/>
      </w:pPr>
      <w:r w:rsidRPr="00767706">
        <w:t>Where there is an adjustment event, the Supplier must issue an adjustment note to the Recipient as soon as the Supplier becomes aware of the adjustment event.</w:t>
      </w:r>
    </w:p>
    <w:p w14:paraId="5D68BF72" w14:textId="401DDAA4" w:rsidR="00EB70C4" w:rsidRPr="00EC314F" w:rsidRDefault="00EB70C4" w:rsidP="00BE420D">
      <w:pPr>
        <w:pStyle w:val="Heading1"/>
        <w:ind w:left="993"/>
      </w:pPr>
      <w:bookmarkStart w:id="1737" w:name="_Toc362968330"/>
      <w:bookmarkStart w:id="1738" w:name="_Toc362969583"/>
      <w:bookmarkStart w:id="1739" w:name="_Toc362971324"/>
      <w:bookmarkStart w:id="1740" w:name="_Ref504919645"/>
      <w:bookmarkStart w:id="1741" w:name="_Ref511314783"/>
      <w:bookmarkStart w:id="1742" w:name="_Toc216343441"/>
      <w:r w:rsidRPr="00EC314F">
        <w:t>Notices</w:t>
      </w:r>
      <w:bookmarkEnd w:id="1716"/>
      <w:bookmarkEnd w:id="1717"/>
      <w:bookmarkEnd w:id="1718"/>
      <w:bookmarkEnd w:id="1719"/>
      <w:bookmarkEnd w:id="1720"/>
      <w:bookmarkEnd w:id="1737"/>
      <w:bookmarkEnd w:id="1738"/>
      <w:bookmarkEnd w:id="1739"/>
      <w:bookmarkEnd w:id="1740"/>
      <w:bookmarkEnd w:id="1741"/>
      <w:bookmarkEnd w:id="1742"/>
    </w:p>
    <w:p w14:paraId="1685576D" w14:textId="77777777" w:rsidR="00EF0B25" w:rsidRDefault="00CC3255" w:rsidP="00BE420D">
      <w:pPr>
        <w:pStyle w:val="Heading2"/>
        <w:ind w:left="993"/>
      </w:pPr>
      <w:bookmarkStart w:id="1743" w:name="_Toc511243103"/>
      <w:bookmarkStart w:id="1744" w:name="_Toc511243321"/>
      <w:bookmarkStart w:id="1745" w:name="_Toc511817705"/>
      <w:bookmarkStart w:id="1746" w:name="_Ref190057581"/>
      <w:bookmarkStart w:id="1747" w:name="_Toc459196723"/>
      <w:bookmarkStart w:id="1748" w:name="_Toc494965451"/>
      <w:bookmarkStart w:id="1749" w:name="_Ref504918590"/>
      <w:bookmarkStart w:id="1750" w:name="_Toc216343442"/>
      <w:bookmarkStart w:id="1751" w:name="_Toc488738745"/>
      <w:bookmarkStart w:id="1752" w:name="_Ref22649467"/>
      <w:bookmarkStart w:id="1753" w:name="_Ref22650856"/>
      <w:bookmarkStart w:id="1754" w:name="_Toc320086367"/>
      <w:bookmarkStart w:id="1755" w:name="_Toc320086661"/>
      <w:bookmarkStart w:id="1756" w:name="_Toc320087066"/>
      <w:bookmarkStart w:id="1757" w:name="_Toc320087647"/>
      <w:bookmarkStart w:id="1758" w:name="_Toc362968331"/>
      <w:bookmarkStart w:id="1759" w:name="_Toc362969584"/>
      <w:bookmarkEnd w:id="1743"/>
      <w:bookmarkEnd w:id="1744"/>
      <w:bookmarkEnd w:id="1745"/>
      <w:r>
        <w:t>Delivery of notices</w:t>
      </w:r>
      <w:bookmarkEnd w:id="1746"/>
      <w:bookmarkEnd w:id="1747"/>
      <w:bookmarkEnd w:id="1748"/>
      <w:bookmarkEnd w:id="1749"/>
      <w:bookmarkEnd w:id="1750"/>
    </w:p>
    <w:p w14:paraId="1477B05D" w14:textId="77777777" w:rsidR="00EF0B25" w:rsidRPr="00C60BC1" w:rsidRDefault="00CC3255" w:rsidP="00EF0B25">
      <w:pPr>
        <w:pStyle w:val="IndentParaLevel1"/>
      </w:pPr>
      <w:r>
        <w:t>A</w:t>
      </w:r>
      <w:r w:rsidR="00EF0B25" w:rsidRPr="00C60BC1">
        <w:t xml:space="preserve"> communication (including </w:t>
      </w:r>
      <w:r>
        <w:t>any</w:t>
      </w:r>
      <w:r w:rsidR="00EF0B25" w:rsidRPr="00C60BC1">
        <w:t xml:space="preserve"> </w:t>
      </w:r>
      <w:r>
        <w:t xml:space="preserve">Direction, </w:t>
      </w:r>
      <w:r w:rsidR="00EF0B25" w:rsidRPr="00C60BC1">
        <w:t xml:space="preserve">notice, consent, approval, request </w:t>
      </w:r>
      <w:r>
        <w:t>or</w:t>
      </w:r>
      <w:r w:rsidR="00EF0B25" w:rsidRPr="00C60BC1">
        <w:t xml:space="preserve"> demand) under or in connection with this </w:t>
      </w:r>
      <w:r w:rsidR="00FF644D">
        <w:t>Agreement</w:t>
      </w:r>
      <w:r>
        <w:rPr>
          <w:rFonts w:cs="Arial"/>
        </w:rPr>
        <w:t xml:space="preserve"> </w:t>
      </w:r>
      <w:r w:rsidR="00840C27">
        <w:rPr>
          <w:rFonts w:cs="Arial"/>
        </w:rPr>
        <w:t>(</w:t>
      </w:r>
      <w:r w:rsidR="00840C27" w:rsidRPr="006E4A18">
        <w:rPr>
          <w:rFonts w:cs="Arial"/>
          <w:b/>
        </w:rPr>
        <w:t>Notice</w:t>
      </w:r>
      <w:r w:rsidR="00840C27">
        <w:rPr>
          <w:rFonts w:cs="Arial"/>
        </w:rPr>
        <w:t xml:space="preserve">) </w:t>
      </w:r>
      <w:r>
        <w:rPr>
          <w:rFonts w:cs="Arial"/>
        </w:rPr>
        <w:t>must</w:t>
      </w:r>
      <w:r w:rsidR="00EF0B25" w:rsidRPr="00C60BC1">
        <w:t>:</w:t>
      </w:r>
    </w:p>
    <w:p w14:paraId="4EB5A95D" w14:textId="77777777" w:rsidR="00EF0B25" w:rsidRPr="00C60BC1" w:rsidRDefault="00EF0B25" w:rsidP="00EF0B25">
      <w:pPr>
        <w:pStyle w:val="Heading3"/>
      </w:pPr>
      <w:bookmarkStart w:id="1760" w:name="_Ref468787427"/>
      <w:bookmarkStart w:id="1761" w:name="_Ref180475484"/>
      <w:r w:rsidRPr="00C60BC1">
        <w:t>be given to a party</w:t>
      </w:r>
      <w:r w:rsidR="00CC3255">
        <w:t xml:space="preserve"> </w:t>
      </w:r>
      <w:r w:rsidR="00CC3255" w:rsidRPr="00C60BC1">
        <w:t>using one of the following methods (and no other method)</w:t>
      </w:r>
      <w:r w:rsidR="00773897">
        <w:t xml:space="preserve">, unless otherwise expressly stated in the </w:t>
      </w:r>
      <w:r w:rsidR="00FF644D">
        <w:t>Agreement</w:t>
      </w:r>
      <w:r w:rsidRPr="00C60BC1">
        <w:t>:</w:t>
      </w:r>
      <w:bookmarkEnd w:id="1760"/>
    </w:p>
    <w:p w14:paraId="2A2F3CDD" w14:textId="77777777" w:rsidR="00CC3255" w:rsidRDefault="00EF0B25" w:rsidP="00EF0B25">
      <w:pPr>
        <w:pStyle w:val="Heading4"/>
      </w:pPr>
      <w:bookmarkStart w:id="1762" w:name="_Ref484602032"/>
      <w:r w:rsidRPr="00C60BC1">
        <w:t>hand delivery</w:t>
      </w:r>
      <w:r w:rsidR="00CC3255">
        <w:t>;</w:t>
      </w:r>
    </w:p>
    <w:p w14:paraId="713EA939" w14:textId="77777777" w:rsidR="00CC3255" w:rsidRDefault="004A3637" w:rsidP="00EF0B25">
      <w:pPr>
        <w:pStyle w:val="Heading4"/>
      </w:pPr>
      <w:r>
        <w:t>express</w:t>
      </w:r>
      <w:r w:rsidRPr="00C60BC1">
        <w:t xml:space="preserve"> </w:t>
      </w:r>
      <w:r w:rsidR="00EF0B25" w:rsidRPr="00C60BC1">
        <w:t>post</w:t>
      </w:r>
      <w:r w:rsidR="0044421C">
        <w:t>; or</w:t>
      </w:r>
    </w:p>
    <w:p w14:paraId="0BEEDFBA" w14:textId="1B45C2C6" w:rsidR="00EF0B25" w:rsidRPr="00C60BC1" w:rsidRDefault="00D075C7" w:rsidP="00D075C7">
      <w:pPr>
        <w:pStyle w:val="Heading4"/>
      </w:pPr>
      <w:bookmarkStart w:id="1763" w:name="iddDel076_mcREEMail_eq_delete"/>
      <w:r>
        <w:t xml:space="preserve">if Item </w:t>
      </w:r>
      <w:r>
        <w:fldChar w:fldCharType="begin"/>
      </w:r>
      <w:r>
        <w:instrText xml:space="preserve"> REF _Ref511756081 \w \h </w:instrText>
      </w:r>
      <w:r>
        <w:fldChar w:fldCharType="separate"/>
      </w:r>
      <w:r w:rsidR="00FA2AC4">
        <w:t>38</w:t>
      </w:r>
      <w:r>
        <w:fldChar w:fldCharType="end"/>
      </w:r>
      <w:r>
        <w:t xml:space="preserve"> provides that notices </w:t>
      </w:r>
      <w:r w:rsidRPr="00D075C7">
        <w:t xml:space="preserve">may be sent electronically, </w:t>
      </w:r>
      <w:r w:rsidR="004B0FD9">
        <w:t>by electronic mail</w:t>
      </w:r>
      <w:bookmarkEnd w:id="1763"/>
      <w:r w:rsidR="00EF0B25" w:rsidRPr="00C60BC1">
        <w:t xml:space="preserve">; </w:t>
      </w:r>
      <w:bookmarkEnd w:id="1762"/>
    </w:p>
    <w:p w14:paraId="6609AB53" w14:textId="3358113B" w:rsidR="00EF0B25" w:rsidRDefault="00046F07" w:rsidP="006E4A18">
      <w:pPr>
        <w:pStyle w:val="Heading3"/>
      </w:pPr>
      <w:bookmarkStart w:id="1764" w:name="_Ref484602035"/>
      <w:r w:rsidRPr="00C60BC1">
        <w:t>be given to a party</w:t>
      </w:r>
      <w:r>
        <w:t xml:space="preserve"> </w:t>
      </w:r>
      <w:r w:rsidRPr="00C60BC1">
        <w:t xml:space="preserve">using </w:t>
      </w:r>
      <w:r w:rsidR="00EF0B25" w:rsidRPr="00C60BC1">
        <w:t>the address</w:t>
      </w:r>
      <w:r w:rsidR="005A31C7">
        <w:t>, electronic address</w:t>
      </w:r>
      <w:r w:rsidR="00EF0B25" w:rsidRPr="00C60BC1">
        <w:t xml:space="preserve"> or other details for the party </w:t>
      </w:r>
      <w:r>
        <w:t xml:space="preserve">as </w:t>
      </w:r>
      <w:r w:rsidR="000D2F63">
        <w:t xml:space="preserve">set out in Item </w:t>
      </w:r>
      <w:r w:rsidR="000D2F63">
        <w:fldChar w:fldCharType="begin"/>
      </w:r>
      <w:r w:rsidR="000D2F63">
        <w:instrText xml:space="preserve"> REF _Ref504921429 \w \h </w:instrText>
      </w:r>
      <w:r w:rsidR="000D2F63">
        <w:fldChar w:fldCharType="separate"/>
      </w:r>
      <w:r w:rsidR="00FA2AC4">
        <w:t>37</w:t>
      </w:r>
      <w:r w:rsidR="000D2F63">
        <w:fldChar w:fldCharType="end"/>
      </w:r>
      <w:r w:rsidR="000D2F63">
        <w:t xml:space="preserve"> </w:t>
      </w:r>
      <w:r w:rsidR="005A31C7">
        <w:t xml:space="preserve">or Item </w:t>
      </w:r>
      <w:r w:rsidR="005A31C7">
        <w:fldChar w:fldCharType="begin"/>
      </w:r>
      <w:r w:rsidR="005A31C7">
        <w:instrText xml:space="preserve"> REF _Ref511756081 \w \h </w:instrText>
      </w:r>
      <w:r w:rsidR="005A31C7">
        <w:fldChar w:fldCharType="separate"/>
      </w:r>
      <w:r w:rsidR="00FA2AC4">
        <w:t>38</w:t>
      </w:r>
      <w:r w:rsidR="005A31C7">
        <w:fldChar w:fldCharType="end"/>
      </w:r>
      <w:r w:rsidR="005A31C7" w:rsidRPr="00C60BC1">
        <w:t xml:space="preserve"> </w:t>
      </w:r>
      <w:r w:rsidR="005A31C7">
        <w:t xml:space="preserve">(as applicable) </w:t>
      </w:r>
      <w:r w:rsidR="00EF0B25" w:rsidRPr="00C60BC1">
        <w:t>(or as otherwise notified by that party to each other party from time to time under this clause</w:t>
      </w:r>
      <w:r w:rsidR="00EF0B25">
        <w:t> </w:t>
      </w:r>
      <w:r w:rsidR="006229D6">
        <w:fldChar w:fldCharType="begin"/>
      </w:r>
      <w:r w:rsidR="006229D6">
        <w:instrText xml:space="preserve"> REF _Ref511314783 \w \h </w:instrText>
      </w:r>
      <w:r w:rsidR="006229D6">
        <w:fldChar w:fldCharType="separate"/>
      </w:r>
      <w:r w:rsidR="00FA2AC4">
        <w:t>15</w:t>
      </w:r>
      <w:r w:rsidR="006229D6">
        <w:fldChar w:fldCharType="end"/>
      </w:r>
      <w:r w:rsidR="00EF0B25" w:rsidRPr="00C60BC1">
        <w:t>):</w:t>
      </w:r>
      <w:bookmarkEnd w:id="1761"/>
      <w:bookmarkEnd w:id="1764"/>
    </w:p>
    <w:p w14:paraId="1BFE774E" w14:textId="77777777" w:rsidR="00EF0B25" w:rsidRPr="00C60BC1" w:rsidRDefault="00EF0B25" w:rsidP="00EF0B25">
      <w:pPr>
        <w:pStyle w:val="Heading3"/>
      </w:pPr>
      <w:r w:rsidRPr="00C60BC1">
        <w:lastRenderedPageBreak/>
        <w:t>be in legible writing and in English;</w:t>
      </w:r>
    </w:p>
    <w:p w14:paraId="0C33B13F" w14:textId="77777777" w:rsidR="00EF0B25" w:rsidRPr="00C60BC1" w:rsidRDefault="00EF0B25" w:rsidP="00EF0B25">
      <w:pPr>
        <w:pStyle w:val="Heading3"/>
      </w:pPr>
      <w:bookmarkStart w:id="1765" w:name="iddDel083_mcREEmail_eq_delete"/>
      <w:r w:rsidRPr="00C60BC1">
        <w:t xml:space="preserve">(in the case of communications other than </w:t>
      </w:r>
      <w:r w:rsidR="004B0FD9">
        <w:t>electronic mail</w:t>
      </w:r>
      <w:r w:rsidRPr="00C60BC1">
        <w:t>)</w:t>
      </w:r>
      <w:r>
        <w:t xml:space="preserve"> </w:t>
      </w:r>
      <w:bookmarkEnd w:id="1765"/>
      <w:r w:rsidRPr="00C60BC1">
        <w:t xml:space="preserve">be signed by the sending party or by a person duly </w:t>
      </w:r>
      <w:r>
        <w:t>authorised by the sending party</w:t>
      </w:r>
      <w:r w:rsidR="00046F07">
        <w:t>;</w:t>
      </w:r>
      <w:r w:rsidR="00107284">
        <w:t xml:space="preserve"> </w:t>
      </w:r>
      <w:r w:rsidR="00840C27">
        <w:t>and</w:t>
      </w:r>
    </w:p>
    <w:p w14:paraId="3623836C" w14:textId="77777777" w:rsidR="00EF0B25" w:rsidRPr="00C60BC1" w:rsidRDefault="00EF0B25" w:rsidP="00EF0B25">
      <w:pPr>
        <w:pStyle w:val="Heading3"/>
      </w:pPr>
      <w:bookmarkStart w:id="1766" w:name="_Ref484602038"/>
      <w:bookmarkStart w:id="1767" w:name="iddDel082_mcREEmail_eq_delete"/>
      <w:r w:rsidRPr="00C60BC1">
        <w:t xml:space="preserve">(in the case of </w:t>
      </w:r>
      <w:r w:rsidR="004B0FD9">
        <w:t>electronic mail</w:t>
      </w:r>
      <w:r w:rsidRPr="00C60BC1">
        <w:t>):</w:t>
      </w:r>
      <w:bookmarkEnd w:id="1766"/>
    </w:p>
    <w:p w14:paraId="0B758F4B" w14:textId="77777777" w:rsidR="00EF0B25" w:rsidRPr="00C60BC1" w:rsidRDefault="00EF0B25" w:rsidP="00EF0B25">
      <w:pPr>
        <w:pStyle w:val="Heading4"/>
      </w:pPr>
      <w:r w:rsidRPr="00C60BC1">
        <w:t xml:space="preserve">state the name of the sending party or a person duly authorised by the sending party and state that the </w:t>
      </w:r>
      <w:r w:rsidR="004B0FD9">
        <w:t>electronic mail</w:t>
      </w:r>
      <w:r w:rsidR="004B0FD9" w:rsidRPr="00C60BC1">
        <w:t xml:space="preserve"> </w:t>
      </w:r>
      <w:r w:rsidRPr="00C60BC1">
        <w:t>is a communication under or in connection with this</w:t>
      </w:r>
      <w:r w:rsidR="00840C27">
        <w:t xml:space="preserve"> </w:t>
      </w:r>
      <w:r w:rsidR="00FF644D">
        <w:t>Agreement</w:t>
      </w:r>
      <w:r w:rsidRPr="00C60BC1">
        <w:t>; and</w:t>
      </w:r>
    </w:p>
    <w:p w14:paraId="3806E78B" w14:textId="77777777" w:rsidR="00EF0B25" w:rsidRPr="00C60BC1" w:rsidRDefault="00EF0B25" w:rsidP="00EF0B25">
      <w:pPr>
        <w:pStyle w:val="Heading4"/>
      </w:pPr>
      <w:r w:rsidRPr="00C60BC1">
        <w:t xml:space="preserve">if the </w:t>
      </w:r>
      <w:r w:rsidR="004B0FD9">
        <w:t>electronic mail</w:t>
      </w:r>
      <w:r w:rsidR="004B0FD9" w:rsidRPr="00C60BC1">
        <w:t xml:space="preserve"> </w:t>
      </w:r>
      <w:r w:rsidRPr="00C60BC1">
        <w:t xml:space="preserve">contains attachments, ensure the attachments are in PDF or other non-modifiable format </w:t>
      </w:r>
      <w:r w:rsidR="00840C27">
        <w:t xml:space="preserve">that </w:t>
      </w:r>
      <w:r w:rsidRPr="00C60BC1">
        <w:t>the receiving party can open,</w:t>
      </w:r>
      <w:r w:rsidR="00840C27">
        <w:t xml:space="preserve"> </w:t>
      </w:r>
      <w:r w:rsidRPr="00C60BC1">
        <w:t>view and download at no additional cost,</w:t>
      </w:r>
    </w:p>
    <w:p w14:paraId="7BED9B48" w14:textId="77777777" w:rsidR="00EF0B25" w:rsidRDefault="00EF0B25" w:rsidP="00EF0B25">
      <w:pPr>
        <w:pStyle w:val="IndentParaLevel2"/>
      </w:pPr>
      <w:r w:rsidRPr="00C60BC1">
        <w:t xml:space="preserve">and communications sent by </w:t>
      </w:r>
      <w:r w:rsidR="004B0FD9">
        <w:t>electronic mail</w:t>
      </w:r>
      <w:r w:rsidR="004B0FD9" w:rsidRPr="00C60BC1">
        <w:t xml:space="preserve"> </w:t>
      </w:r>
      <w:r w:rsidRPr="00C60BC1">
        <w:t>are taken to be signed by the named sender</w:t>
      </w:r>
      <w:r w:rsidR="00840C27">
        <w:t>.</w:t>
      </w:r>
    </w:p>
    <w:p w14:paraId="656B068D" w14:textId="77777777" w:rsidR="00EF0B25" w:rsidRPr="00C60BC1" w:rsidRDefault="00EF0B25" w:rsidP="00BE420D">
      <w:pPr>
        <w:pStyle w:val="Heading2"/>
        <w:ind w:left="993"/>
      </w:pPr>
      <w:bookmarkStart w:id="1768" w:name="_Toc511817718"/>
      <w:bookmarkStart w:id="1769" w:name="_Toc511817722"/>
      <w:bookmarkStart w:id="1770" w:name="_Toc511817726"/>
      <w:bookmarkStart w:id="1771" w:name="_Toc511817730"/>
      <w:bookmarkStart w:id="1772" w:name="_Toc511817733"/>
      <w:bookmarkStart w:id="1773" w:name="_Toc511817737"/>
      <w:bookmarkStart w:id="1774" w:name="_Toc511817741"/>
      <w:bookmarkStart w:id="1775" w:name="_Toc511817754"/>
      <w:bookmarkStart w:id="1776" w:name="_Toc459196724"/>
      <w:bookmarkStart w:id="1777" w:name="_Ref468788270"/>
      <w:bookmarkStart w:id="1778" w:name="_Toc494965452"/>
      <w:bookmarkStart w:id="1779" w:name="_Ref504919689"/>
      <w:bookmarkStart w:id="1780" w:name="_Ref511814155"/>
      <w:bookmarkStart w:id="1781" w:name="_Ref517463611"/>
      <w:bookmarkStart w:id="1782" w:name="_Toc216343443"/>
      <w:bookmarkEnd w:id="1767"/>
      <w:bookmarkEnd w:id="1768"/>
      <w:bookmarkEnd w:id="1769"/>
      <w:bookmarkEnd w:id="1770"/>
      <w:bookmarkEnd w:id="1771"/>
      <w:bookmarkEnd w:id="1772"/>
      <w:bookmarkEnd w:id="1773"/>
      <w:bookmarkEnd w:id="1774"/>
      <w:bookmarkEnd w:id="1775"/>
      <w:r w:rsidRPr="00C60BC1">
        <w:t>When notice taken to be received</w:t>
      </w:r>
      <w:bookmarkEnd w:id="1776"/>
      <w:bookmarkEnd w:id="1777"/>
      <w:bookmarkEnd w:id="1778"/>
      <w:bookmarkEnd w:id="1779"/>
      <w:bookmarkEnd w:id="1780"/>
      <w:bookmarkEnd w:id="1781"/>
      <w:bookmarkEnd w:id="1782"/>
    </w:p>
    <w:p w14:paraId="55E7308E" w14:textId="77777777" w:rsidR="00EF0B25" w:rsidRPr="00C60BC1" w:rsidRDefault="00840C27" w:rsidP="00EF0B25">
      <w:pPr>
        <w:pStyle w:val="IndentParaLevel1"/>
      </w:pPr>
      <w:r>
        <w:t xml:space="preserve">A Notice </w:t>
      </w:r>
      <w:r w:rsidR="00EF0B25" w:rsidRPr="00C60BC1">
        <w:t>is taken to be given by the sender and received by the recipient:</w:t>
      </w:r>
    </w:p>
    <w:p w14:paraId="213E8F8E" w14:textId="77777777" w:rsidR="00EF0B25" w:rsidRPr="00C60BC1" w:rsidRDefault="00EF0B25" w:rsidP="00EF0B25">
      <w:pPr>
        <w:pStyle w:val="Heading3"/>
      </w:pPr>
      <w:r w:rsidRPr="00C60BC1">
        <w:t>(in the case of delivery by hand</w:t>
      </w:r>
      <w:r>
        <w:t xml:space="preserve">) on </w:t>
      </w:r>
      <w:r w:rsidR="00D075C7">
        <w:t xml:space="preserve">the date it is delivered to the </w:t>
      </w:r>
      <w:r w:rsidR="004B0FD9">
        <w:t>recipient</w:t>
      </w:r>
      <w:r>
        <w:t>;</w:t>
      </w:r>
    </w:p>
    <w:p w14:paraId="7815F780" w14:textId="77777777" w:rsidR="00EF0B25" w:rsidRPr="00C60BC1" w:rsidRDefault="00EF0B25" w:rsidP="00EF0B25">
      <w:pPr>
        <w:pStyle w:val="Heading3"/>
      </w:pPr>
      <w:r w:rsidRPr="00C60BC1">
        <w:t xml:space="preserve">(in the case of prepaid </w:t>
      </w:r>
      <w:r w:rsidR="006B6839">
        <w:t>express</w:t>
      </w:r>
      <w:r w:rsidR="006B6839" w:rsidRPr="00C60BC1">
        <w:t xml:space="preserve"> </w:t>
      </w:r>
      <w:r w:rsidRPr="00C60BC1">
        <w:t xml:space="preserve">post) on the </w:t>
      </w:r>
      <w:r w:rsidR="00D075C7">
        <w:t>sixth</w:t>
      </w:r>
      <w:r w:rsidR="00D075C7" w:rsidRPr="00C60BC1">
        <w:t xml:space="preserve"> </w:t>
      </w:r>
      <w:r w:rsidRPr="00C60BC1">
        <w:t>Business Day after the date of posting;</w:t>
      </w:r>
      <w:r w:rsidR="004B0FD9">
        <w:t xml:space="preserve"> and</w:t>
      </w:r>
    </w:p>
    <w:p w14:paraId="7DC4DD30" w14:textId="77777777" w:rsidR="00EF0B25" w:rsidRPr="00C60BC1" w:rsidRDefault="00EF0B25" w:rsidP="00F205BB">
      <w:pPr>
        <w:pStyle w:val="Heading3"/>
      </w:pPr>
      <w:bookmarkStart w:id="1783" w:name="_Ref468788272"/>
      <w:bookmarkStart w:id="1784" w:name="iddDel079_mcREEmail_eq_delete"/>
      <w:r w:rsidRPr="00C60BC1">
        <w:t xml:space="preserve">(in the case of </w:t>
      </w:r>
      <w:r w:rsidR="004B0FD9">
        <w:t>electronic mail</w:t>
      </w:r>
      <w:r w:rsidR="004B0FD9" w:rsidRPr="00C60BC1">
        <w:t xml:space="preserve"> </w:t>
      </w:r>
      <w:r w:rsidRPr="00283E34">
        <w:t>whethe</w:t>
      </w:r>
      <w:r>
        <w:t>r or not containing attachments</w:t>
      </w:r>
      <w:r w:rsidRPr="00283E34">
        <w:t>)</w:t>
      </w:r>
      <w:r w:rsidRPr="00C60BC1">
        <w:t xml:space="preserve"> </w:t>
      </w:r>
      <w:r w:rsidR="001400D2">
        <w:t xml:space="preserve">upon </w:t>
      </w:r>
      <w:r w:rsidR="00D90638">
        <w:t xml:space="preserve">receipt by the sender of an electronic acknowledgement from the recipient's information system showing that the electronic mail or any of its attachments have been opened by the recipient, but if the electronic acknowledgement </w:t>
      </w:r>
      <w:r w:rsidR="00D075C7" w:rsidRPr="00D075C7">
        <w:t>is not on a Business Day or is after 6.00pm on a Business Day, the notice is taken to be received at 8.00am the next Business Day</w:t>
      </w:r>
      <w:r w:rsidR="00D075C7">
        <w:t>.</w:t>
      </w:r>
      <w:bookmarkStart w:id="1785" w:name="_Toc513291499"/>
      <w:bookmarkStart w:id="1786" w:name="_Toc513298318"/>
      <w:bookmarkEnd w:id="1783"/>
      <w:bookmarkEnd w:id="1784"/>
      <w:bookmarkEnd w:id="1785"/>
      <w:bookmarkEnd w:id="1786"/>
    </w:p>
    <w:p w14:paraId="046665AA" w14:textId="77777777" w:rsidR="00EF0B25" w:rsidRPr="00C60BC1" w:rsidRDefault="00EF0B25" w:rsidP="00BE420D">
      <w:pPr>
        <w:pStyle w:val="Heading2"/>
        <w:ind w:left="993"/>
      </w:pPr>
      <w:bookmarkStart w:id="1787" w:name="_Toc494965453"/>
      <w:bookmarkStart w:id="1788" w:name="_Toc216343444"/>
      <w:r w:rsidRPr="00C60BC1">
        <w:t>Notices sent by more than one method of communication</w:t>
      </w:r>
      <w:bookmarkEnd w:id="1787"/>
      <w:bookmarkEnd w:id="1788"/>
    </w:p>
    <w:p w14:paraId="6756DB89" w14:textId="01C120CA" w:rsidR="004B0FD9" w:rsidRDefault="004B0FD9" w:rsidP="00805BEB">
      <w:pPr>
        <w:pStyle w:val="Heading3"/>
      </w:pPr>
      <w:bookmarkStart w:id="1789" w:name="_Ref511814169"/>
      <w:r>
        <w:t xml:space="preserve">Without limiting anything else in this clause </w:t>
      </w:r>
      <w:r>
        <w:fldChar w:fldCharType="begin"/>
      </w:r>
      <w:r>
        <w:instrText xml:space="preserve"> REF _Ref504919645 \w \h </w:instrText>
      </w:r>
      <w:r>
        <w:fldChar w:fldCharType="separate"/>
      </w:r>
      <w:r w:rsidR="00FA2AC4">
        <w:t>15</w:t>
      </w:r>
      <w:r>
        <w:fldChar w:fldCharType="end"/>
      </w:r>
      <w:r>
        <w:t>, if the Notice is a notice given under clauses</w:t>
      </w:r>
      <w:r w:rsidR="00AB4C6C">
        <w:t xml:space="preserve"> </w:t>
      </w:r>
      <w:r w:rsidR="00AB4C6C">
        <w:fldChar w:fldCharType="begin"/>
      </w:r>
      <w:r w:rsidR="00AB4C6C">
        <w:instrText xml:space="preserve"> REF _Ref511818327 \w \h </w:instrText>
      </w:r>
      <w:r w:rsidR="00AB4C6C">
        <w:fldChar w:fldCharType="separate"/>
      </w:r>
      <w:r w:rsidR="00FA2AC4">
        <w:t>6.4</w:t>
      </w:r>
      <w:r w:rsidR="00AB4C6C">
        <w:fldChar w:fldCharType="end"/>
      </w:r>
      <w:r w:rsidR="00AB4C6C">
        <w:t xml:space="preserve">, </w:t>
      </w:r>
      <w:r w:rsidR="00AB4C6C">
        <w:fldChar w:fldCharType="begin"/>
      </w:r>
      <w:r w:rsidR="00AB4C6C">
        <w:instrText xml:space="preserve"> REF _Ref504123210 \w \h </w:instrText>
      </w:r>
      <w:r w:rsidR="00AB4C6C">
        <w:fldChar w:fldCharType="separate"/>
      </w:r>
      <w:r w:rsidR="00FA2AC4">
        <w:t>10.4</w:t>
      </w:r>
      <w:r w:rsidR="00AB4C6C">
        <w:fldChar w:fldCharType="end"/>
      </w:r>
      <w:r w:rsidR="00AB4C6C">
        <w:t>,</w:t>
      </w:r>
      <w:r>
        <w:t xml:space="preserve"> </w:t>
      </w:r>
      <w:r w:rsidR="00AB4C6C">
        <w:fldChar w:fldCharType="begin"/>
      </w:r>
      <w:r w:rsidR="00AB4C6C">
        <w:instrText xml:space="preserve"> REF _Ref504381753 \w \h </w:instrText>
      </w:r>
      <w:r w:rsidR="00AB4C6C">
        <w:fldChar w:fldCharType="separate"/>
      </w:r>
      <w:r w:rsidR="00FA2AC4">
        <w:t>11.4</w:t>
      </w:r>
      <w:r w:rsidR="00AB4C6C">
        <w:fldChar w:fldCharType="end"/>
      </w:r>
      <w:r w:rsidR="00AB4C6C">
        <w:t xml:space="preserve">, </w:t>
      </w:r>
      <w:r w:rsidR="00AB4C6C">
        <w:fldChar w:fldCharType="begin"/>
      </w:r>
      <w:r w:rsidR="00AB4C6C">
        <w:instrText xml:space="preserve"> REF _Ref504381763 \w \h </w:instrText>
      </w:r>
      <w:r w:rsidR="00AB4C6C">
        <w:fldChar w:fldCharType="separate"/>
      </w:r>
      <w:r w:rsidR="00FA2AC4">
        <w:t>12.6</w:t>
      </w:r>
      <w:r w:rsidR="00AB4C6C">
        <w:fldChar w:fldCharType="end"/>
      </w:r>
      <w:r w:rsidR="00AB4C6C">
        <w:t xml:space="preserve">, </w:t>
      </w:r>
      <w:r w:rsidR="00AB4C6C">
        <w:fldChar w:fldCharType="begin"/>
      </w:r>
      <w:r w:rsidR="00AB4C6C">
        <w:instrText xml:space="preserve"> REF _Ref511818080 \w \h </w:instrText>
      </w:r>
      <w:r w:rsidR="00AB4C6C">
        <w:fldChar w:fldCharType="separate"/>
      </w:r>
      <w:r w:rsidR="00FA2AC4">
        <w:t>13</w:t>
      </w:r>
      <w:r w:rsidR="00AB4C6C">
        <w:fldChar w:fldCharType="end"/>
      </w:r>
      <w:r w:rsidR="00AB4C6C">
        <w:t xml:space="preserve">, </w:t>
      </w:r>
      <w:r w:rsidR="00AB4C6C">
        <w:fldChar w:fldCharType="begin"/>
      </w:r>
      <w:r w:rsidR="00AB4C6C">
        <w:instrText xml:space="preserve"> REF _Ref511818110 \w \h </w:instrText>
      </w:r>
      <w:r w:rsidR="00AB4C6C">
        <w:fldChar w:fldCharType="separate"/>
      </w:r>
      <w:r w:rsidR="00FA2AC4">
        <w:t>16.3</w:t>
      </w:r>
      <w:r w:rsidR="00AB4C6C">
        <w:fldChar w:fldCharType="end"/>
      </w:r>
      <w:r w:rsidR="00AB4C6C">
        <w:t xml:space="preserve"> or </w:t>
      </w:r>
      <w:r w:rsidR="00AB4C6C">
        <w:fldChar w:fldCharType="begin"/>
      </w:r>
      <w:r w:rsidR="00AB4C6C">
        <w:instrText xml:space="preserve"> REF _Ref511818195 \w \h </w:instrText>
      </w:r>
      <w:r w:rsidR="00AB4C6C">
        <w:fldChar w:fldCharType="separate"/>
      </w:r>
      <w:r w:rsidR="00FA2AC4">
        <w:t>17</w:t>
      </w:r>
      <w:r w:rsidR="00AB4C6C">
        <w:fldChar w:fldCharType="end"/>
      </w:r>
      <w:r>
        <w:t xml:space="preserve"> and Item </w:t>
      </w:r>
      <w:r>
        <w:fldChar w:fldCharType="begin"/>
      </w:r>
      <w:r>
        <w:instrText xml:space="preserve"> REF _Ref511756081 \w \h </w:instrText>
      </w:r>
      <w:r>
        <w:fldChar w:fldCharType="separate"/>
      </w:r>
      <w:r w:rsidR="00FA2AC4">
        <w:t>38</w:t>
      </w:r>
      <w:r>
        <w:fldChar w:fldCharType="end"/>
      </w:r>
      <w:r>
        <w:t xml:space="preserve"> provides that Notices may be sent electronically, such Notice must also be delivered by hand or prepaid post in addition to being delivered electronically and will be deemed to be received </w:t>
      </w:r>
      <w:r w:rsidR="005019CF">
        <w:t xml:space="preserve">on the later of the relevant time periods set out in clause </w:t>
      </w:r>
      <w:r w:rsidR="005019CF">
        <w:fldChar w:fldCharType="begin"/>
      </w:r>
      <w:r w:rsidR="005019CF">
        <w:instrText xml:space="preserve"> REF _Ref511814155 \w \h </w:instrText>
      </w:r>
      <w:r w:rsidR="005019CF">
        <w:fldChar w:fldCharType="separate"/>
      </w:r>
      <w:r w:rsidR="00FA2AC4">
        <w:t>15.2</w:t>
      </w:r>
      <w:r w:rsidR="005019CF">
        <w:fldChar w:fldCharType="end"/>
      </w:r>
      <w:r w:rsidR="005019CF">
        <w:t>.</w:t>
      </w:r>
      <w:bookmarkEnd w:id="1789"/>
      <w:r w:rsidR="00AB4C6C">
        <w:t xml:space="preserve"> </w:t>
      </w:r>
    </w:p>
    <w:p w14:paraId="0A30FA21" w14:textId="16893A7A" w:rsidR="00EF0B25" w:rsidRDefault="005019CF" w:rsidP="00BB5997">
      <w:pPr>
        <w:pStyle w:val="Heading3"/>
      </w:pPr>
      <w:r>
        <w:t xml:space="preserve">Subject to clause </w:t>
      </w:r>
      <w:r>
        <w:fldChar w:fldCharType="begin"/>
      </w:r>
      <w:r>
        <w:instrText xml:space="preserve"> REF _Ref511814169 \w \h </w:instrText>
      </w:r>
      <w:r>
        <w:fldChar w:fldCharType="separate"/>
      </w:r>
      <w:r w:rsidR="00FA2AC4">
        <w:t>15.3(a)</w:t>
      </w:r>
      <w:r>
        <w:fldChar w:fldCharType="end"/>
      </w:r>
      <w:r>
        <w:t>, i</w:t>
      </w:r>
      <w:r w:rsidR="00EF0B25" w:rsidRPr="00C60BC1">
        <w:t xml:space="preserve">f a </w:t>
      </w:r>
      <w:r w:rsidR="00604722">
        <w:t>Notice</w:t>
      </w:r>
      <w:r w:rsidR="00EF0B25" w:rsidRPr="00C60BC1">
        <w:t xml:space="preserve"> delivered or sent under this clause</w:t>
      </w:r>
      <w:r w:rsidR="00EF0B25">
        <w:t> </w:t>
      </w:r>
      <w:r w:rsidR="00604722">
        <w:fldChar w:fldCharType="begin"/>
      </w:r>
      <w:r w:rsidR="00604722">
        <w:instrText xml:space="preserve"> REF _Ref504919645 \w \h </w:instrText>
      </w:r>
      <w:r w:rsidR="00604722">
        <w:fldChar w:fldCharType="separate"/>
      </w:r>
      <w:r w:rsidR="00FA2AC4">
        <w:t>15</w:t>
      </w:r>
      <w:r w:rsidR="00604722">
        <w:fldChar w:fldCharType="end"/>
      </w:r>
      <w:r w:rsidR="00EF0B25" w:rsidRPr="00C60BC1">
        <w:t xml:space="preserve"> is delivered or sent by more than one method, the </w:t>
      </w:r>
      <w:r w:rsidR="00604722">
        <w:t>Notice</w:t>
      </w:r>
      <w:r w:rsidR="00EF0B25" w:rsidRPr="00C60BC1">
        <w:t xml:space="preserve"> is taken to be given by the sender and received by the recipient whenever it is taken to be first received in accordance with clause</w:t>
      </w:r>
      <w:r w:rsidR="00EF0B25">
        <w:t> </w:t>
      </w:r>
      <w:r w:rsidR="00604722">
        <w:fldChar w:fldCharType="begin"/>
      </w:r>
      <w:r w:rsidR="00604722">
        <w:instrText xml:space="preserve"> REF _Ref504919689 \w \h </w:instrText>
      </w:r>
      <w:r w:rsidR="00604722">
        <w:fldChar w:fldCharType="separate"/>
      </w:r>
      <w:r w:rsidR="00FA2AC4">
        <w:t>15.2</w:t>
      </w:r>
      <w:r w:rsidR="00604722">
        <w:fldChar w:fldCharType="end"/>
      </w:r>
      <w:r w:rsidR="00EF0B25">
        <w:t>.</w:t>
      </w:r>
    </w:p>
    <w:p w14:paraId="13F871EC" w14:textId="77777777" w:rsidR="002F7D74" w:rsidRDefault="002F7D74" w:rsidP="00BE420D">
      <w:pPr>
        <w:pStyle w:val="Heading2"/>
        <w:ind w:left="993"/>
      </w:pPr>
      <w:bookmarkStart w:id="1790" w:name="_Ref517463381"/>
      <w:bookmarkStart w:id="1791" w:name="_Toc216343445"/>
      <w:r w:rsidRPr="002F7D74">
        <w:t>Document Management System</w:t>
      </w:r>
      <w:bookmarkEnd w:id="1790"/>
      <w:bookmarkEnd w:id="1791"/>
    </w:p>
    <w:p w14:paraId="3D372B79" w14:textId="6F12E7A2" w:rsidR="002F7D74" w:rsidRDefault="002F7D74" w:rsidP="002F7D74">
      <w:pPr>
        <w:pStyle w:val="IndentParaLevel1"/>
      </w:pPr>
      <w:r>
        <w:t xml:space="preserve">This Clause </w:t>
      </w:r>
      <w:r>
        <w:fldChar w:fldCharType="begin"/>
      </w:r>
      <w:r>
        <w:instrText xml:space="preserve"> REF _Ref517463381 \w \h </w:instrText>
      </w:r>
      <w:r>
        <w:fldChar w:fldCharType="separate"/>
      </w:r>
      <w:r w:rsidR="00FA2AC4">
        <w:t>15.4</w:t>
      </w:r>
      <w:r>
        <w:fldChar w:fldCharType="end"/>
      </w:r>
      <w:r>
        <w:t xml:space="preserve"> applies if indicated in </w:t>
      </w:r>
      <w:r w:rsidR="004E1708">
        <w:t xml:space="preserve">Item </w:t>
      </w:r>
      <w:r w:rsidR="004E1708">
        <w:rPr>
          <w:highlight w:val="yellow"/>
        </w:rPr>
        <w:fldChar w:fldCharType="begin"/>
      </w:r>
      <w:r w:rsidR="004E1708">
        <w:instrText xml:space="preserve"> REF _Ref517464134 \w \h </w:instrText>
      </w:r>
      <w:r w:rsidR="004E1708">
        <w:rPr>
          <w:highlight w:val="yellow"/>
        </w:rPr>
      </w:r>
      <w:r w:rsidR="004E1708">
        <w:rPr>
          <w:highlight w:val="yellow"/>
        </w:rPr>
        <w:fldChar w:fldCharType="separate"/>
      </w:r>
      <w:r w:rsidR="00FA2AC4">
        <w:t>39</w:t>
      </w:r>
      <w:r w:rsidR="004E1708">
        <w:rPr>
          <w:highlight w:val="yellow"/>
        </w:rPr>
        <w:fldChar w:fldCharType="end"/>
      </w:r>
      <w:r>
        <w:t>.</w:t>
      </w:r>
    </w:p>
    <w:p w14:paraId="088B9867" w14:textId="77777777" w:rsidR="002F7D74" w:rsidRDefault="002F7D74" w:rsidP="002F7D74">
      <w:pPr>
        <w:pStyle w:val="IndentParaLevel1"/>
      </w:pPr>
      <w:r>
        <w:t>Before the Consultant commences</w:t>
      </w:r>
      <w:r w:rsidR="00CB7882">
        <w:t xml:space="preserve"> the </w:t>
      </w:r>
      <w:r w:rsidR="00A73847">
        <w:t xml:space="preserve">performance of the </w:t>
      </w:r>
      <w:r w:rsidR="00CB7882">
        <w:t>Services</w:t>
      </w:r>
      <w:r>
        <w:t xml:space="preserve">, the </w:t>
      </w:r>
      <w:r w:rsidR="005A57C9">
        <w:t>Consultant</w:t>
      </w:r>
      <w:r>
        <w:t xml:space="preserve"> </w:t>
      </w:r>
      <w:r w:rsidR="00C55B42">
        <w:t>must</w:t>
      </w:r>
      <w:r>
        <w:t xml:space="preserve"> enter into the DMS Contract.  </w:t>
      </w:r>
    </w:p>
    <w:p w14:paraId="6E6259EB" w14:textId="77777777" w:rsidR="002F7D74" w:rsidRDefault="002F7D74" w:rsidP="002F7D74">
      <w:pPr>
        <w:pStyle w:val="IndentParaLevel1"/>
      </w:pPr>
      <w:r>
        <w:t>Prior to entering into the DMS Contract, the Consultant must:</w:t>
      </w:r>
    </w:p>
    <w:p w14:paraId="4E20768B" w14:textId="77777777" w:rsidR="002F7D74" w:rsidRDefault="002F7D74" w:rsidP="002F7D74">
      <w:pPr>
        <w:pStyle w:val="Heading3"/>
      </w:pPr>
      <w:r>
        <w:t>obtain the Principal's prior approval to the terms of the DMS Contract; and</w:t>
      </w:r>
    </w:p>
    <w:p w14:paraId="4E709B2C" w14:textId="77777777" w:rsidR="002F7D74" w:rsidRDefault="002F7D74" w:rsidP="002F7D74">
      <w:pPr>
        <w:pStyle w:val="Heading3"/>
      </w:pPr>
      <w:r>
        <w:lastRenderedPageBreak/>
        <w:t>provide the Principal with a written authorisation addressed to the provider of the Document Management System to release a copy of, or allow access to, any document on the Document Management System to the Principal at any time.</w:t>
      </w:r>
    </w:p>
    <w:p w14:paraId="50FDB74F" w14:textId="77777777" w:rsidR="002F7D74" w:rsidRDefault="002F7D74" w:rsidP="002F7D74">
      <w:pPr>
        <w:pStyle w:val="IndentParaLevel1"/>
      </w:pPr>
      <w:r>
        <w:t>The Consultant is responsible for:</w:t>
      </w:r>
    </w:p>
    <w:p w14:paraId="306E20C0" w14:textId="77777777" w:rsidR="002F7D74" w:rsidRDefault="002F7D74" w:rsidP="002F7D74">
      <w:pPr>
        <w:pStyle w:val="Heading3"/>
      </w:pPr>
      <w:r>
        <w:t xml:space="preserve">providing the Principal and </w:t>
      </w:r>
      <w:r w:rsidR="00CB7882" w:rsidDel="005112A0">
        <w:t>any s</w:t>
      </w:r>
      <w:r w:rsidR="00CB7882" w:rsidRPr="00EC314F" w:rsidDel="005112A0">
        <w:t xml:space="preserve">ubconsultants, employees </w:t>
      </w:r>
      <w:r w:rsidR="00CB7882">
        <w:t>or</w:t>
      </w:r>
      <w:r w:rsidR="00CB7882" w:rsidRPr="00EC314F" w:rsidDel="005112A0">
        <w:t xml:space="preserve"> agents</w:t>
      </w:r>
      <w:r w:rsidR="00CB7882">
        <w:t xml:space="preserve"> </w:t>
      </w:r>
      <w:r>
        <w:t>of the Principal with access to the Document Management System; and</w:t>
      </w:r>
    </w:p>
    <w:p w14:paraId="0BEB316E" w14:textId="77777777" w:rsidR="002F7D74" w:rsidRDefault="002F7D74" w:rsidP="00CB7882">
      <w:pPr>
        <w:pStyle w:val="Heading3"/>
      </w:pPr>
      <w:r>
        <w:t xml:space="preserve">paying all costs and charges necessary to facilitate full use of the Document Management System by the Principal, the Consultant or </w:t>
      </w:r>
      <w:r w:rsidR="00CB7882">
        <w:t xml:space="preserve">any of their </w:t>
      </w:r>
      <w:r w:rsidR="00CB7882" w:rsidRPr="00CB7882">
        <w:t>subconsultants, employees or agents</w:t>
      </w:r>
      <w:r>
        <w:t>.</w:t>
      </w:r>
    </w:p>
    <w:p w14:paraId="58D40DF8" w14:textId="03C551FE" w:rsidR="002F7D74" w:rsidRDefault="002F7D74" w:rsidP="00C55B42">
      <w:pPr>
        <w:pStyle w:val="IndentParaLevel1"/>
      </w:pPr>
      <w:r>
        <w:t xml:space="preserve">The Consultant acknowledges and agrees that transmission of a document through the Document Management System </w:t>
      </w:r>
      <w:r w:rsidR="00C55B42" w:rsidRPr="00C55B42">
        <w:t xml:space="preserve">does not constitute valid delivery or notification pursuant to </w:t>
      </w:r>
      <w:r>
        <w:t xml:space="preserve">Clause </w:t>
      </w:r>
      <w:r w:rsidR="00C55B42">
        <w:fldChar w:fldCharType="begin"/>
      </w:r>
      <w:r w:rsidR="00C55B42">
        <w:instrText xml:space="preserve"> REF _Ref190057581 \w \h </w:instrText>
      </w:r>
      <w:r w:rsidR="00C55B42">
        <w:fldChar w:fldCharType="separate"/>
      </w:r>
      <w:r w:rsidR="00FA2AC4">
        <w:t>15.1</w:t>
      </w:r>
      <w:r w:rsidR="00C55B42">
        <w:fldChar w:fldCharType="end"/>
      </w:r>
      <w:r>
        <w:t>.</w:t>
      </w:r>
    </w:p>
    <w:p w14:paraId="5A28C819" w14:textId="77777777" w:rsidR="002F7D74" w:rsidRDefault="002F7D74" w:rsidP="002F7D74">
      <w:pPr>
        <w:pStyle w:val="IndentParaLevel1"/>
      </w:pPr>
      <w:r>
        <w:t xml:space="preserve">Unless otherwise directed by the Principal, the </w:t>
      </w:r>
      <w:r w:rsidR="00C55B42">
        <w:t>Consultant</w:t>
      </w:r>
      <w:r>
        <w:t xml:space="preserve"> </w:t>
      </w:r>
      <w:r w:rsidR="00C55B42">
        <w:t>must</w:t>
      </w:r>
      <w:r>
        <w:t xml:space="preserve"> use the Document Management System for the issue and receipt of all documents in connection with or relevant to or arising from the </w:t>
      </w:r>
      <w:r w:rsidR="00C55B42" w:rsidRPr="00A73847">
        <w:t>Agreement</w:t>
      </w:r>
      <w:r w:rsidR="00A73847" w:rsidRPr="00A73847">
        <w:t xml:space="preserve"> and</w:t>
      </w:r>
      <w:r w:rsidRPr="00A73847">
        <w:t xml:space="preserve"> the </w:t>
      </w:r>
      <w:r w:rsidR="00A73847" w:rsidRPr="00E4293F">
        <w:t xml:space="preserve">performance of the </w:t>
      </w:r>
      <w:r w:rsidR="00CB7882" w:rsidRPr="00E4293F">
        <w:t>Services</w:t>
      </w:r>
      <w:r w:rsidRPr="00A73847">
        <w:t>.</w:t>
      </w:r>
      <w:r>
        <w:t xml:space="preserve">  The </w:t>
      </w:r>
      <w:r w:rsidR="00C55B42">
        <w:t>Consultant</w:t>
      </w:r>
      <w:r>
        <w:t xml:space="preserve"> </w:t>
      </w:r>
      <w:r w:rsidR="00B35B8C">
        <w:t>must</w:t>
      </w:r>
      <w:r>
        <w:t xml:space="preserve"> ensure that any document not transmitted via the Document Management System is uploaded to the Document Management System.</w:t>
      </w:r>
    </w:p>
    <w:p w14:paraId="69913B39" w14:textId="77777777" w:rsidR="002F7D74" w:rsidRDefault="002F7D74" w:rsidP="002F7D74">
      <w:pPr>
        <w:pStyle w:val="IndentParaLevel1"/>
      </w:pPr>
      <w:r>
        <w:t xml:space="preserve">The Principal may use any documents on the Document Management System in connection with the </w:t>
      </w:r>
      <w:r w:rsidR="00A73847">
        <w:t>performance of the Services</w:t>
      </w:r>
      <w:r>
        <w:t xml:space="preserve"> or to enforce its rights under the </w:t>
      </w:r>
      <w:r w:rsidR="00A73847">
        <w:t>Agreement</w:t>
      </w:r>
      <w:r>
        <w:t xml:space="preserve"> or otherwise.</w:t>
      </w:r>
    </w:p>
    <w:p w14:paraId="0399F93D" w14:textId="77777777" w:rsidR="002F7D74" w:rsidRPr="002F7D74" w:rsidRDefault="002F7D74" w:rsidP="002F7D74">
      <w:pPr>
        <w:pStyle w:val="IndentParaLevel1"/>
        <w:numPr>
          <w:ilvl w:val="0"/>
          <w:numId w:val="0"/>
        </w:numPr>
        <w:ind w:left="964"/>
      </w:pPr>
      <w:r>
        <w:t xml:space="preserve">If the Document Management System is unavailable for any reason, the </w:t>
      </w:r>
      <w:r w:rsidR="00C55B42">
        <w:t>Consultant</w:t>
      </w:r>
      <w:r>
        <w:t xml:space="preserve"> </w:t>
      </w:r>
      <w:r w:rsidR="00C55B42">
        <w:t>must</w:t>
      </w:r>
      <w:r>
        <w:t xml:space="preserve"> at its cost use alternative methods to transmit documents until such time as the Document Management System is available again.  When the Document Management System becomes available again, the </w:t>
      </w:r>
      <w:r w:rsidR="00C55B42">
        <w:t>Consultant</w:t>
      </w:r>
      <w:r>
        <w:t xml:space="preserve"> </w:t>
      </w:r>
      <w:r w:rsidR="00B35B8C">
        <w:t>must</w:t>
      </w:r>
      <w:r>
        <w:t>, immediately re-transmit by the Document Management System any documents transmitted by alternative methods during the period of unavailability.</w:t>
      </w:r>
    </w:p>
    <w:p w14:paraId="44FB527B" w14:textId="2C24B1AA" w:rsidR="00EB70C4" w:rsidRPr="00EC314F" w:rsidRDefault="00EB70C4" w:rsidP="00421050">
      <w:pPr>
        <w:pStyle w:val="Heading1"/>
        <w:rPr>
          <w:b w:val="0"/>
          <w:bCs w:val="0"/>
        </w:rPr>
      </w:pPr>
      <w:bookmarkStart w:id="1792" w:name="_Toc488738747"/>
      <w:bookmarkStart w:id="1793" w:name="_Ref22649495"/>
      <w:bookmarkStart w:id="1794" w:name="_Toc320086374"/>
      <w:bookmarkStart w:id="1795" w:name="_Toc320086663"/>
      <w:bookmarkStart w:id="1796" w:name="_Toc320087073"/>
      <w:bookmarkStart w:id="1797" w:name="_Toc320087654"/>
      <w:bookmarkStart w:id="1798" w:name="_Toc362968333"/>
      <w:bookmarkStart w:id="1799" w:name="_Toc362969586"/>
      <w:bookmarkStart w:id="1800" w:name="_Toc362971325"/>
      <w:bookmarkStart w:id="1801" w:name="_Toc216343446"/>
      <w:bookmarkEnd w:id="1751"/>
      <w:bookmarkEnd w:id="1752"/>
      <w:bookmarkEnd w:id="1753"/>
      <w:bookmarkEnd w:id="1754"/>
      <w:bookmarkEnd w:id="1755"/>
      <w:bookmarkEnd w:id="1756"/>
      <w:bookmarkEnd w:id="1757"/>
      <w:bookmarkEnd w:id="1758"/>
      <w:bookmarkEnd w:id="1759"/>
      <w:r w:rsidRPr="00EC314F">
        <w:t>Termination</w:t>
      </w:r>
      <w:bookmarkEnd w:id="1792"/>
      <w:bookmarkEnd w:id="1793"/>
      <w:bookmarkEnd w:id="1794"/>
      <w:bookmarkEnd w:id="1795"/>
      <w:bookmarkEnd w:id="1796"/>
      <w:bookmarkEnd w:id="1797"/>
      <w:bookmarkEnd w:id="1798"/>
      <w:bookmarkEnd w:id="1799"/>
      <w:bookmarkEnd w:id="1800"/>
      <w:bookmarkEnd w:id="1801"/>
    </w:p>
    <w:p w14:paraId="789810CC" w14:textId="3B046F48" w:rsidR="00EB70C4" w:rsidRPr="00EC314F" w:rsidRDefault="00EB70C4" w:rsidP="00BE420D">
      <w:pPr>
        <w:pStyle w:val="Heading2"/>
        <w:ind w:left="993"/>
      </w:pPr>
      <w:bookmarkStart w:id="1802" w:name="_Toc488738748"/>
      <w:bookmarkStart w:id="1803" w:name="_Ref22649681"/>
      <w:bookmarkStart w:id="1804" w:name="_Toc320086375"/>
      <w:bookmarkStart w:id="1805" w:name="_Toc320086664"/>
      <w:bookmarkStart w:id="1806" w:name="_Toc320087074"/>
      <w:bookmarkStart w:id="1807" w:name="_Toc320087655"/>
      <w:bookmarkStart w:id="1808" w:name="_Toc362968334"/>
      <w:bookmarkStart w:id="1809" w:name="_Toc362969587"/>
      <w:bookmarkStart w:id="1810" w:name="_Toc216343447"/>
      <w:r w:rsidRPr="00EC314F">
        <w:t xml:space="preserve">Preservation of </w:t>
      </w:r>
      <w:bookmarkEnd w:id="1802"/>
      <w:bookmarkEnd w:id="1803"/>
      <w:r w:rsidR="00BF5F94" w:rsidRPr="00EC314F">
        <w:t>rights</w:t>
      </w:r>
      <w:bookmarkEnd w:id="1804"/>
      <w:bookmarkEnd w:id="1805"/>
      <w:bookmarkEnd w:id="1806"/>
      <w:bookmarkEnd w:id="1807"/>
      <w:bookmarkEnd w:id="1808"/>
      <w:bookmarkEnd w:id="1809"/>
      <w:bookmarkEnd w:id="1810"/>
    </w:p>
    <w:p w14:paraId="7CC95353" w14:textId="2F842B47" w:rsidR="00EB70C4" w:rsidRPr="00EC314F" w:rsidRDefault="00341540" w:rsidP="00421050">
      <w:pPr>
        <w:pStyle w:val="IndentParaLevel1"/>
      </w:pPr>
      <w:r>
        <w:t xml:space="preserve">Neither </w:t>
      </w:r>
      <w:r w:rsidR="00EB70C4" w:rsidRPr="00EC314F">
        <w:t>this clause </w:t>
      </w:r>
      <w:r w:rsidR="00EB70C4" w:rsidRPr="00EC314F">
        <w:fldChar w:fldCharType="begin"/>
      </w:r>
      <w:r w:rsidR="00EB70C4" w:rsidRPr="00EC314F">
        <w:instrText xml:space="preserve"> REF _Ref22649495 \w \h </w:instrText>
      </w:r>
      <w:r w:rsidR="00EB70C4" w:rsidRPr="00EC314F">
        <w:fldChar w:fldCharType="separate"/>
      </w:r>
      <w:r w:rsidR="00FA2AC4">
        <w:t>16</w:t>
      </w:r>
      <w:r w:rsidR="00EB70C4" w:rsidRPr="00EC314F">
        <w:fldChar w:fldCharType="end"/>
      </w:r>
      <w:r w:rsidR="00EB70C4" w:rsidRPr="00EC314F">
        <w:t xml:space="preserve"> </w:t>
      </w:r>
      <w:r>
        <w:t>n</w:t>
      </w:r>
      <w:r w:rsidR="00EB70C4" w:rsidRPr="00EC314F">
        <w:t xml:space="preserve">or </w:t>
      </w:r>
      <w:r>
        <w:t xml:space="preserve">any act or omission of </w:t>
      </w:r>
      <w:r w:rsidR="00EB70C4" w:rsidRPr="00EC314F">
        <w:t xml:space="preserve">a party </w:t>
      </w:r>
      <w:r>
        <w:t xml:space="preserve">under </w:t>
      </w:r>
      <w:r w:rsidR="00EB70C4" w:rsidRPr="00EC314F">
        <w:t>this clause </w:t>
      </w:r>
      <w:r w:rsidR="00EB70C4" w:rsidRPr="00EC314F">
        <w:fldChar w:fldCharType="begin"/>
      </w:r>
      <w:r w:rsidR="00EB70C4" w:rsidRPr="00EC314F">
        <w:instrText xml:space="preserve"> REF _Ref22649495 \w \h </w:instrText>
      </w:r>
      <w:r w:rsidR="00EB70C4" w:rsidRPr="00EC314F">
        <w:fldChar w:fldCharType="separate"/>
      </w:r>
      <w:r w:rsidR="00FA2AC4">
        <w:t>16</w:t>
      </w:r>
      <w:r w:rsidR="00EB70C4" w:rsidRPr="00EC314F">
        <w:fldChar w:fldCharType="end"/>
      </w:r>
      <w:r w:rsidR="00EB70C4" w:rsidRPr="00EC314F">
        <w:t xml:space="preserve"> will prejudice the right of that party to exercise any right or remedy (including recovering damages) which it may have where the other party breaches (including repudiates) the </w:t>
      </w:r>
      <w:r w:rsidR="00FF644D">
        <w:t>Agreement</w:t>
      </w:r>
      <w:r w:rsidR="00EB70C4" w:rsidRPr="00EC314F">
        <w:t>.</w:t>
      </w:r>
    </w:p>
    <w:p w14:paraId="528E82AC" w14:textId="44E4A8C4" w:rsidR="00EB70C4" w:rsidRPr="00EC314F" w:rsidRDefault="00EB70C4" w:rsidP="00BE420D">
      <w:pPr>
        <w:pStyle w:val="Heading2"/>
        <w:ind w:left="993"/>
      </w:pPr>
      <w:bookmarkStart w:id="1811" w:name="_Toc488738749"/>
      <w:bookmarkStart w:id="1812" w:name="_Toc320086376"/>
      <w:bookmarkStart w:id="1813" w:name="_Toc320086665"/>
      <w:bookmarkStart w:id="1814" w:name="_Toc320087075"/>
      <w:bookmarkStart w:id="1815" w:name="_Toc320087656"/>
      <w:bookmarkStart w:id="1816" w:name="_Toc362968335"/>
      <w:bookmarkStart w:id="1817" w:name="_Toc362969588"/>
      <w:bookmarkStart w:id="1818" w:name="_Ref511226305"/>
      <w:bookmarkStart w:id="1819" w:name="_Toc216343448"/>
      <w:r w:rsidRPr="00EC314F">
        <w:t xml:space="preserve">Consultant </w:t>
      </w:r>
      <w:bookmarkEnd w:id="1811"/>
      <w:r w:rsidR="00BF5F94" w:rsidRPr="00EC314F">
        <w:t>default</w:t>
      </w:r>
      <w:bookmarkEnd w:id="1812"/>
      <w:bookmarkEnd w:id="1813"/>
      <w:bookmarkEnd w:id="1814"/>
      <w:bookmarkEnd w:id="1815"/>
      <w:bookmarkEnd w:id="1816"/>
      <w:bookmarkEnd w:id="1817"/>
      <w:bookmarkEnd w:id="1818"/>
      <w:bookmarkEnd w:id="1819"/>
    </w:p>
    <w:p w14:paraId="4037F380" w14:textId="65253704" w:rsidR="00EB70C4" w:rsidRPr="00EC314F" w:rsidRDefault="00EB70C4" w:rsidP="003D6FE3">
      <w:pPr>
        <w:pStyle w:val="IndentParaLevel1"/>
      </w:pPr>
      <w:r w:rsidRPr="00EC314F">
        <w:t xml:space="preserve">The </w:t>
      </w:r>
      <w:r w:rsidR="00FD196C">
        <w:t>Principal</w:t>
      </w:r>
      <w:r w:rsidRPr="00EC314F">
        <w:t xml:space="preserve"> may give </w:t>
      </w:r>
      <w:r w:rsidR="00341540">
        <w:t xml:space="preserve">the Consultant a Default Notice </w:t>
      </w:r>
      <w:r w:rsidRPr="00EC314F">
        <w:t>under clause </w:t>
      </w:r>
      <w:r w:rsidRPr="00EC314F">
        <w:fldChar w:fldCharType="begin"/>
      </w:r>
      <w:r w:rsidRPr="00EC314F">
        <w:instrText xml:space="preserve"> REF _Ref22649515 \w \h </w:instrText>
      </w:r>
      <w:r w:rsidRPr="00EC314F">
        <w:fldChar w:fldCharType="separate"/>
      </w:r>
      <w:r w:rsidR="00FA2AC4">
        <w:t>16.4</w:t>
      </w:r>
      <w:r w:rsidRPr="00EC314F">
        <w:fldChar w:fldCharType="end"/>
      </w:r>
      <w:r w:rsidRPr="00EC314F">
        <w:t xml:space="preserve"> if the Consultant:</w:t>
      </w:r>
    </w:p>
    <w:p w14:paraId="3D85485F" w14:textId="77777777" w:rsidR="002E6CD2" w:rsidRPr="00EC314F" w:rsidRDefault="00341540" w:rsidP="0079110E">
      <w:pPr>
        <w:pStyle w:val="Heading3"/>
      </w:pPr>
      <w:bookmarkStart w:id="1820" w:name="_Toc320086377"/>
      <w:bookmarkStart w:id="1821" w:name="_Toc320087076"/>
      <w:bookmarkStart w:id="1822" w:name="_Toc320087657"/>
      <w:r>
        <w:t xml:space="preserve">fails to </w:t>
      </w:r>
      <w:r w:rsidR="002E6CD2" w:rsidRPr="00EC314F">
        <w:t xml:space="preserve">commence the Services in accordance with the requirements of the </w:t>
      </w:r>
      <w:r w:rsidR="00FF644D">
        <w:t>Agreement</w:t>
      </w:r>
      <w:r w:rsidR="002E6CD2" w:rsidRPr="00EC314F">
        <w:t>;</w:t>
      </w:r>
      <w:bookmarkEnd w:id="1820"/>
      <w:bookmarkEnd w:id="1821"/>
      <w:bookmarkEnd w:id="1822"/>
    </w:p>
    <w:p w14:paraId="3D363A4E" w14:textId="77777777" w:rsidR="002E6CD2" w:rsidRPr="00EC314F" w:rsidRDefault="00586D9E" w:rsidP="0079110E">
      <w:pPr>
        <w:pStyle w:val="Heading3"/>
      </w:pPr>
      <w:bookmarkStart w:id="1823" w:name="_Toc320086378"/>
      <w:bookmarkStart w:id="1824" w:name="_Toc320087077"/>
      <w:bookmarkStart w:id="1825" w:name="_Toc320087658"/>
      <w:r w:rsidRPr="00EC314F">
        <w:t xml:space="preserve">abandons the Services or otherwise demonstrates </w:t>
      </w:r>
      <w:r w:rsidR="00341540">
        <w:t>an</w:t>
      </w:r>
      <w:r w:rsidRPr="00EC314F">
        <w:t xml:space="preserve"> intention not to continue </w:t>
      </w:r>
      <w:r w:rsidR="00341540">
        <w:t xml:space="preserve">with </w:t>
      </w:r>
      <w:r w:rsidRPr="00EC314F">
        <w:t xml:space="preserve">the performance of its obligations under the </w:t>
      </w:r>
      <w:r w:rsidR="00FF644D">
        <w:t>Agreement</w:t>
      </w:r>
      <w:r w:rsidRPr="00EC314F">
        <w:t>;</w:t>
      </w:r>
      <w:bookmarkEnd w:id="1823"/>
      <w:bookmarkEnd w:id="1824"/>
      <w:bookmarkEnd w:id="1825"/>
    </w:p>
    <w:p w14:paraId="64679B59" w14:textId="5CE56DA3" w:rsidR="00EB70C4" w:rsidRPr="00EC314F" w:rsidRDefault="00EB70C4" w:rsidP="0079110E">
      <w:pPr>
        <w:pStyle w:val="Heading3"/>
      </w:pPr>
      <w:bookmarkStart w:id="1826" w:name="_Toc320086379"/>
      <w:bookmarkStart w:id="1827" w:name="_Toc320087078"/>
      <w:bookmarkStart w:id="1828" w:name="_Toc320087659"/>
      <w:r w:rsidRPr="00EC314F">
        <w:t>fails to execute the Deed of Novation as required by clause </w:t>
      </w:r>
      <w:r w:rsidR="00756317">
        <w:fldChar w:fldCharType="begin"/>
      </w:r>
      <w:r w:rsidR="00756317">
        <w:instrText xml:space="preserve"> REF _Ref342395631 \w \h </w:instrText>
      </w:r>
      <w:r w:rsidR="00A00A55">
        <w:instrText xml:space="preserve"> \* MERGEFORMAT </w:instrText>
      </w:r>
      <w:r w:rsidR="00756317">
        <w:fldChar w:fldCharType="separate"/>
      </w:r>
      <w:r w:rsidR="00FA2AC4">
        <w:t>2.11</w:t>
      </w:r>
      <w:r w:rsidR="00756317">
        <w:fldChar w:fldCharType="end"/>
      </w:r>
      <w:r w:rsidRPr="00EC314F">
        <w:t>;</w:t>
      </w:r>
      <w:bookmarkEnd w:id="1826"/>
      <w:bookmarkEnd w:id="1827"/>
      <w:bookmarkEnd w:id="1828"/>
    </w:p>
    <w:p w14:paraId="75BF9D70" w14:textId="287F5F91" w:rsidR="00EB70C4" w:rsidRPr="00EC314F" w:rsidRDefault="00EB70C4" w:rsidP="0079110E">
      <w:pPr>
        <w:pStyle w:val="Heading3"/>
      </w:pPr>
      <w:bookmarkStart w:id="1829" w:name="_Toc320086380"/>
      <w:bookmarkStart w:id="1830" w:name="_Toc320087079"/>
      <w:bookmarkStart w:id="1831" w:name="_Toc320087660"/>
      <w:r w:rsidRPr="00EC314F">
        <w:t>fails to effect, have in place or otherwise maintain or provide evidence of, insurance as required by clause</w:t>
      </w:r>
      <w:r w:rsidR="00B55CC9" w:rsidRPr="00EC314F">
        <w:t xml:space="preserve"> </w:t>
      </w:r>
      <w:r w:rsidR="00B55CC9" w:rsidRPr="00EC314F">
        <w:fldChar w:fldCharType="begin"/>
      </w:r>
      <w:r w:rsidR="00B55CC9" w:rsidRPr="00EC314F">
        <w:instrText xml:space="preserve"> REF _Ref45534561 \w \h </w:instrText>
      </w:r>
      <w:r w:rsidR="00A00A55">
        <w:instrText xml:space="preserve"> \* MERGEFORMAT </w:instrText>
      </w:r>
      <w:r w:rsidR="00B55CC9" w:rsidRPr="00EC314F">
        <w:fldChar w:fldCharType="separate"/>
      </w:r>
      <w:r w:rsidR="00FA2AC4">
        <w:t>6</w:t>
      </w:r>
      <w:r w:rsidR="00B55CC9" w:rsidRPr="00EC314F">
        <w:fldChar w:fldCharType="end"/>
      </w:r>
      <w:r w:rsidRPr="00EC314F">
        <w:t>;</w:t>
      </w:r>
      <w:bookmarkEnd w:id="1829"/>
      <w:bookmarkEnd w:id="1830"/>
      <w:bookmarkEnd w:id="1831"/>
    </w:p>
    <w:p w14:paraId="5307D868" w14:textId="49F3F4B7" w:rsidR="00EB70C4" w:rsidRPr="00EC314F" w:rsidRDefault="00EB70C4" w:rsidP="0079110E">
      <w:pPr>
        <w:pStyle w:val="Heading3"/>
      </w:pPr>
      <w:bookmarkStart w:id="1832" w:name="_Toc320086381"/>
      <w:bookmarkStart w:id="1833" w:name="_Toc320087080"/>
      <w:bookmarkStart w:id="1834" w:name="_Toc320087661"/>
      <w:r w:rsidRPr="00EC314F">
        <w:t>suspends the Services in breach of clause </w:t>
      </w:r>
      <w:r w:rsidRPr="00EC314F">
        <w:fldChar w:fldCharType="begin"/>
      </w:r>
      <w:r w:rsidRPr="00EC314F">
        <w:instrText xml:space="preserve"> REF _Ref22649574 \w \h </w:instrText>
      </w:r>
      <w:r w:rsidR="00A00A55">
        <w:instrText xml:space="preserve"> \* MERGEFORMAT </w:instrText>
      </w:r>
      <w:r w:rsidRPr="00EC314F">
        <w:fldChar w:fldCharType="separate"/>
      </w:r>
      <w:r w:rsidR="00FA2AC4">
        <w:t>11.3</w:t>
      </w:r>
      <w:r w:rsidRPr="00EC314F">
        <w:fldChar w:fldCharType="end"/>
      </w:r>
      <w:r w:rsidRPr="00EC314F">
        <w:t xml:space="preserve"> or otherwise does not proceed with the Services in accordance with clause </w:t>
      </w:r>
      <w:r w:rsidRPr="00EC314F">
        <w:fldChar w:fldCharType="begin"/>
      </w:r>
      <w:r w:rsidRPr="00EC314F">
        <w:instrText xml:space="preserve"> REF _Ref22649584 \w \h </w:instrText>
      </w:r>
      <w:r w:rsidR="00A00A55">
        <w:instrText xml:space="preserve"> \* MERGEFORMAT </w:instrText>
      </w:r>
      <w:r w:rsidRPr="00EC314F">
        <w:fldChar w:fldCharType="separate"/>
      </w:r>
      <w:r w:rsidR="00FA2AC4">
        <w:t>11.1</w:t>
      </w:r>
      <w:r w:rsidRPr="00EC314F">
        <w:fldChar w:fldCharType="end"/>
      </w:r>
      <w:r w:rsidRPr="00EC314F">
        <w:t>;</w:t>
      </w:r>
      <w:bookmarkEnd w:id="1832"/>
      <w:bookmarkEnd w:id="1833"/>
      <w:bookmarkEnd w:id="1834"/>
    </w:p>
    <w:p w14:paraId="6F05FE65" w14:textId="2DA17CDF" w:rsidR="00EB70C4" w:rsidRDefault="00EB70C4" w:rsidP="0079110E">
      <w:pPr>
        <w:pStyle w:val="Heading3"/>
      </w:pPr>
      <w:bookmarkStart w:id="1835" w:name="_Toc320086382"/>
      <w:bookmarkStart w:id="1836" w:name="_Toc320087081"/>
      <w:bookmarkStart w:id="1837" w:name="_Toc320087662"/>
      <w:r w:rsidRPr="00EC314F">
        <w:t xml:space="preserve">fails to </w:t>
      </w:r>
      <w:r w:rsidR="00F205BB">
        <w:t xml:space="preserve">comply with clause </w:t>
      </w:r>
      <w:r w:rsidR="00F205BB">
        <w:fldChar w:fldCharType="begin"/>
      </w:r>
      <w:r w:rsidR="00F205BB">
        <w:instrText xml:space="preserve"> REF _Ref511756484 \w \h </w:instrText>
      </w:r>
      <w:r w:rsidR="00F205BB">
        <w:fldChar w:fldCharType="separate"/>
      </w:r>
      <w:r w:rsidR="00FA2AC4">
        <w:t>2.3</w:t>
      </w:r>
      <w:r w:rsidR="00F205BB">
        <w:fldChar w:fldCharType="end"/>
      </w:r>
      <w:r w:rsidRPr="00EC314F">
        <w:t>;</w:t>
      </w:r>
      <w:bookmarkEnd w:id="1835"/>
      <w:bookmarkEnd w:id="1836"/>
      <w:bookmarkEnd w:id="1837"/>
    </w:p>
    <w:p w14:paraId="53FD691E" w14:textId="68F1D24C" w:rsidR="00341540" w:rsidRDefault="00341540" w:rsidP="0079110E">
      <w:pPr>
        <w:pStyle w:val="Heading3"/>
      </w:pPr>
      <w:r>
        <w:lastRenderedPageBreak/>
        <w:t xml:space="preserve">fails to comply with any Statutory </w:t>
      </w:r>
      <w:r w:rsidR="00060554">
        <w:t>R</w:t>
      </w:r>
      <w:r>
        <w:t xml:space="preserve">equirements as required by clause </w:t>
      </w:r>
      <w:r>
        <w:fldChar w:fldCharType="begin"/>
      </w:r>
      <w:r>
        <w:instrText xml:space="preserve"> REF _Ref504556443 \w \h </w:instrText>
      </w:r>
      <w:r>
        <w:fldChar w:fldCharType="separate"/>
      </w:r>
      <w:r w:rsidR="00FA2AC4">
        <w:t>2.12</w:t>
      </w:r>
      <w:r>
        <w:fldChar w:fldCharType="end"/>
      </w:r>
      <w:r>
        <w:t>;</w:t>
      </w:r>
    </w:p>
    <w:p w14:paraId="3BB68AA0" w14:textId="2AC1F758" w:rsidR="00341540" w:rsidRPr="00EC314F" w:rsidRDefault="00341540" w:rsidP="0079110E">
      <w:pPr>
        <w:pStyle w:val="Heading3"/>
      </w:pPr>
      <w:r>
        <w:t xml:space="preserve">fails to provide a statutory declaration or other documentation as required by clause </w:t>
      </w:r>
      <w:r w:rsidR="002F28CA">
        <w:fldChar w:fldCharType="begin"/>
      </w:r>
      <w:r w:rsidR="002F28CA">
        <w:instrText xml:space="preserve"> REF _Ref511224466 \w \h </w:instrText>
      </w:r>
      <w:r w:rsidR="002F28CA">
        <w:fldChar w:fldCharType="separate"/>
      </w:r>
      <w:r w:rsidR="00FA2AC4">
        <w:t>13.11</w:t>
      </w:r>
      <w:r w:rsidR="002F28CA">
        <w:fldChar w:fldCharType="end"/>
      </w:r>
      <w:r>
        <w:t>;</w:t>
      </w:r>
    </w:p>
    <w:p w14:paraId="64F0F716" w14:textId="77777777" w:rsidR="00EB70C4" w:rsidRPr="00EC314F" w:rsidRDefault="00EB70C4" w:rsidP="002F28CA">
      <w:pPr>
        <w:pStyle w:val="Heading3"/>
      </w:pPr>
      <w:bookmarkStart w:id="1838" w:name="_Toc320086383"/>
      <w:bookmarkStart w:id="1839" w:name="_Toc320087082"/>
      <w:bookmarkStart w:id="1840" w:name="_Toc320087663"/>
      <w:r w:rsidRPr="00EC314F">
        <w:t xml:space="preserve">does not comply with any </w:t>
      </w:r>
      <w:r w:rsidR="00C434DC">
        <w:t>D</w:t>
      </w:r>
      <w:r w:rsidRPr="00EC314F">
        <w:t xml:space="preserve">irection of the </w:t>
      </w:r>
      <w:r w:rsidR="00F205BB">
        <w:t xml:space="preserve">Principal or </w:t>
      </w:r>
      <w:r w:rsidR="00FD196C">
        <w:t>Principal</w:t>
      </w:r>
      <w:r w:rsidRPr="00EC314F">
        <w:t xml:space="preserve">'s Representative made </w:t>
      </w:r>
      <w:r w:rsidR="00F205BB">
        <w:t xml:space="preserve">or purported to be made </w:t>
      </w:r>
      <w:r w:rsidRPr="00EC314F">
        <w:t xml:space="preserve">in accordance with the </w:t>
      </w:r>
      <w:r w:rsidR="00FF644D">
        <w:t>Agreement</w:t>
      </w:r>
      <w:r w:rsidRPr="00EC314F">
        <w:t>; or</w:t>
      </w:r>
      <w:bookmarkEnd w:id="1838"/>
      <w:bookmarkEnd w:id="1839"/>
      <w:bookmarkEnd w:id="1840"/>
    </w:p>
    <w:p w14:paraId="0B43F477" w14:textId="77777777" w:rsidR="00C34DF5" w:rsidRPr="00EC314F" w:rsidRDefault="00EB70C4" w:rsidP="006D4DE1">
      <w:pPr>
        <w:pStyle w:val="Heading3"/>
      </w:pPr>
      <w:bookmarkStart w:id="1841" w:name="_Toc320086384"/>
      <w:bookmarkStart w:id="1842" w:name="_Toc320087083"/>
      <w:bookmarkStart w:id="1843" w:name="_Toc320087664"/>
      <w:r w:rsidRPr="00EC314F">
        <w:t xml:space="preserve">is otherwise in </w:t>
      </w:r>
      <w:r w:rsidR="00341540">
        <w:t>material</w:t>
      </w:r>
      <w:r w:rsidRPr="00EC314F">
        <w:t xml:space="preserve"> breach of the </w:t>
      </w:r>
      <w:r w:rsidR="00FF644D">
        <w:t>Agreement</w:t>
      </w:r>
      <w:r w:rsidRPr="00EC314F">
        <w:t>.</w:t>
      </w:r>
      <w:bookmarkEnd w:id="1841"/>
      <w:bookmarkEnd w:id="1842"/>
      <w:bookmarkEnd w:id="1843"/>
    </w:p>
    <w:p w14:paraId="49063B2B" w14:textId="40EECB0D" w:rsidR="00EB70C4" w:rsidRPr="00EC314F" w:rsidRDefault="00FD196C" w:rsidP="00BE420D">
      <w:pPr>
        <w:pStyle w:val="Heading2"/>
        <w:ind w:left="993"/>
      </w:pPr>
      <w:bookmarkStart w:id="1844" w:name="_Toc488738750"/>
      <w:bookmarkStart w:id="1845" w:name="_Toc320086385"/>
      <w:bookmarkStart w:id="1846" w:name="_Toc320086666"/>
      <w:bookmarkStart w:id="1847" w:name="_Toc320087084"/>
      <w:bookmarkStart w:id="1848" w:name="_Toc320087665"/>
      <w:bookmarkStart w:id="1849" w:name="_Toc362968336"/>
      <w:bookmarkStart w:id="1850" w:name="_Toc362969589"/>
      <w:bookmarkStart w:id="1851" w:name="_Ref511818110"/>
      <w:bookmarkStart w:id="1852" w:name="_Toc216343449"/>
      <w:r>
        <w:t>Principal</w:t>
      </w:r>
      <w:r w:rsidR="00EB70C4" w:rsidRPr="00EC314F">
        <w:t xml:space="preserve"> </w:t>
      </w:r>
      <w:bookmarkEnd w:id="1844"/>
      <w:r w:rsidR="00BF5F94" w:rsidRPr="00EC314F">
        <w:t>default</w:t>
      </w:r>
      <w:bookmarkEnd w:id="1845"/>
      <w:bookmarkEnd w:id="1846"/>
      <w:bookmarkEnd w:id="1847"/>
      <w:bookmarkEnd w:id="1848"/>
      <w:bookmarkEnd w:id="1849"/>
      <w:bookmarkEnd w:id="1850"/>
      <w:bookmarkEnd w:id="1851"/>
      <w:bookmarkEnd w:id="1852"/>
    </w:p>
    <w:p w14:paraId="0F18B478" w14:textId="5CABECC1" w:rsidR="00EB70C4" w:rsidRPr="00EC314F" w:rsidRDefault="00EB70C4" w:rsidP="00EC5EFF">
      <w:pPr>
        <w:pStyle w:val="IndentParaLevel1"/>
      </w:pPr>
      <w:r w:rsidRPr="00EC314F">
        <w:t xml:space="preserve">The Consultant may give </w:t>
      </w:r>
      <w:r w:rsidR="00060554">
        <w:t>the Principal a Default Notice</w:t>
      </w:r>
      <w:r w:rsidRPr="00EC314F">
        <w:t xml:space="preserve"> under clause </w:t>
      </w:r>
      <w:r w:rsidRPr="00EC314F">
        <w:fldChar w:fldCharType="begin"/>
      </w:r>
      <w:r w:rsidRPr="00EC314F">
        <w:instrText xml:space="preserve"> REF _Ref22649596 \w \h </w:instrText>
      </w:r>
      <w:r w:rsidRPr="00EC314F">
        <w:fldChar w:fldCharType="separate"/>
      </w:r>
      <w:r w:rsidR="00FA2AC4">
        <w:t>16.4</w:t>
      </w:r>
      <w:r w:rsidRPr="00EC314F">
        <w:fldChar w:fldCharType="end"/>
      </w:r>
      <w:r w:rsidRPr="00EC314F">
        <w:t xml:space="preserve"> if the </w:t>
      </w:r>
      <w:r w:rsidR="00FD196C">
        <w:t>Principal</w:t>
      </w:r>
      <w:r w:rsidR="00DA776C" w:rsidRPr="00EC314F">
        <w:t xml:space="preserve"> </w:t>
      </w:r>
      <w:r w:rsidRPr="00EC314F">
        <w:t xml:space="preserve">fails to pay the Consultant an amount due and payable under the </w:t>
      </w:r>
      <w:r w:rsidR="00FF644D">
        <w:t>Agreement</w:t>
      </w:r>
      <w:r w:rsidR="00DA776C" w:rsidRPr="00EC314F">
        <w:t>.</w:t>
      </w:r>
    </w:p>
    <w:p w14:paraId="41D01CE3" w14:textId="5C2C5966" w:rsidR="00EB70C4" w:rsidRPr="00EC314F" w:rsidRDefault="00EB70C4" w:rsidP="00BE420D">
      <w:pPr>
        <w:pStyle w:val="Heading2"/>
        <w:ind w:left="993"/>
      </w:pPr>
      <w:bookmarkStart w:id="1853" w:name="_Toc488738751"/>
      <w:bookmarkStart w:id="1854" w:name="_Ref22649515"/>
      <w:bookmarkStart w:id="1855" w:name="_Ref22649596"/>
      <w:bookmarkStart w:id="1856" w:name="_Toc320086386"/>
      <w:bookmarkStart w:id="1857" w:name="_Toc320086667"/>
      <w:bookmarkStart w:id="1858" w:name="_Toc320087085"/>
      <w:bookmarkStart w:id="1859" w:name="_Toc320087666"/>
      <w:bookmarkStart w:id="1860" w:name="_Toc362968337"/>
      <w:bookmarkStart w:id="1861" w:name="_Toc362969590"/>
      <w:bookmarkStart w:id="1862" w:name="_Ref504556665"/>
      <w:bookmarkStart w:id="1863" w:name="_Ref504556666"/>
      <w:bookmarkStart w:id="1864" w:name="_Ref504643320"/>
      <w:bookmarkStart w:id="1865" w:name="_Toc216343450"/>
      <w:r w:rsidRPr="00EC314F">
        <w:t xml:space="preserve">Contents of </w:t>
      </w:r>
      <w:r w:rsidR="00BF5F94" w:rsidRPr="00EC314F">
        <w:t xml:space="preserve">notice </w:t>
      </w:r>
      <w:r w:rsidRPr="00EC314F">
        <w:t xml:space="preserve">of </w:t>
      </w:r>
      <w:bookmarkEnd w:id="1853"/>
      <w:bookmarkEnd w:id="1854"/>
      <w:bookmarkEnd w:id="1855"/>
      <w:r w:rsidR="00BF5F94" w:rsidRPr="00EC314F">
        <w:t>default</w:t>
      </w:r>
      <w:bookmarkEnd w:id="1856"/>
      <w:bookmarkEnd w:id="1857"/>
      <w:bookmarkEnd w:id="1858"/>
      <w:bookmarkEnd w:id="1859"/>
      <w:bookmarkEnd w:id="1860"/>
      <w:bookmarkEnd w:id="1861"/>
      <w:bookmarkEnd w:id="1862"/>
      <w:bookmarkEnd w:id="1863"/>
      <w:bookmarkEnd w:id="1864"/>
      <w:bookmarkEnd w:id="1865"/>
      <w:r w:rsidR="00BF5F94" w:rsidRPr="00EC314F">
        <w:t xml:space="preserve"> </w:t>
      </w:r>
    </w:p>
    <w:p w14:paraId="67F0FA44" w14:textId="7197B684" w:rsidR="00EB70C4" w:rsidRPr="00EC314F" w:rsidRDefault="00EB70C4" w:rsidP="00EC5EFF">
      <w:pPr>
        <w:pStyle w:val="IndentParaLevel1"/>
      </w:pPr>
      <w:r w:rsidRPr="00EC314F">
        <w:t>A notice under this clause </w:t>
      </w:r>
      <w:r w:rsidRPr="00EC314F">
        <w:fldChar w:fldCharType="begin"/>
      </w:r>
      <w:r w:rsidRPr="00EC314F">
        <w:instrText xml:space="preserve"> REF _Ref22649596 \w \h </w:instrText>
      </w:r>
      <w:r w:rsidRPr="00EC314F">
        <w:fldChar w:fldCharType="separate"/>
      </w:r>
      <w:r w:rsidR="00FA2AC4">
        <w:t>16.4</w:t>
      </w:r>
      <w:r w:rsidRPr="00EC314F">
        <w:fldChar w:fldCharType="end"/>
      </w:r>
      <w:r w:rsidRPr="00EC314F">
        <w:t xml:space="preserve"> </w:t>
      </w:r>
      <w:r w:rsidR="00060554">
        <w:t>(</w:t>
      </w:r>
      <w:r w:rsidR="00060554" w:rsidRPr="006E4A18">
        <w:rPr>
          <w:b/>
        </w:rPr>
        <w:t>Default Notice</w:t>
      </w:r>
      <w:r w:rsidR="00060554">
        <w:t xml:space="preserve">) </w:t>
      </w:r>
      <w:r w:rsidRPr="00EC314F">
        <w:t xml:space="preserve">must </w:t>
      </w:r>
      <w:r w:rsidR="00060554">
        <w:t>be in writing and</w:t>
      </w:r>
      <w:r w:rsidRPr="00EC314F">
        <w:t>:</w:t>
      </w:r>
    </w:p>
    <w:p w14:paraId="22BDFFB0" w14:textId="77777777" w:rsidR="00773897" w:rsidRDefault="00773897" w:rsidP="0079110E">
      <w:pPr>
        <w:pStyle w:val="Heading3"/>
      </w:pPr>
      <w:bookmarkStart w:id="1866" w:name="_Toc320086387"/>
      <w:bookmarkStart w:id="1867" w:name="_Toc320087086"/>
      <w:bookmarkStart w:id="1868" w:name="_Toc320087667"/>
      <w:r>
        <w:t>delivered by prepaid express post;</w:t>
      </w:r>
    </w:p>
    <w:p w14:paraId="6E06B583" w14:textId="4D55B33A" w:rsidR="00EB70C4" w:rsidRPr="00EC314F" w:rsidRDefault="00060554" w:rsidP="0079110E">
      <w:pPr>
        <w:pStyle w:val="Heading3"/>
      </w:pPr>
      <w:r w:rsidRPr="00EC314F">
        <w:t xml:space="preserve">state </w:t>
      </w:r>
      <w:r w:rsidR="00EB70C4" w:rsidRPr="00EC314F">
        <w:t>that it is a notice under clause </w:t>
      </w:r>
      <w:r w:rsidR="00EB70C4" w:rsidRPr="00A00A55">
        <w:fldChar w:fldCharType="begin"/>
      </w:r>
      <w:r w:rsidR="00EB70C4" w:rsidRPr="00A00A55">
        <w:instrText xml:space="preserve"> REF _Ref22649596 \w \h </w:instrText>
      </w:r>
      <w:r w:rsidR="00A00A55">
        <w:instrText xml:space="preserve"> \* MERGEFORMAT </w:instrText>
      </w:r>
      <w:r w:rsidR="00EB70C4" w:rsidRPr="00A00A55">
        <w:fldChar w:fldCharType="separate"/>
      </w:r>
      <w:r w:rsidR="00FA2AC4">
        <w:t>16.4</w:t>
      </w:r>
      <w:r w:rsidR="00EB70C4" w:rsidRPr="00A00A55">
        <w:fldChar w:fldCharType="end"/>
      </w:r>
      <w:r w:rsidR="00EB70C4" w:rsidRPr="00EC314F">
        <w:t>;</w:t>
      </w:r>
      <w:bookmarkEnd w:id="1866"/>
      <w:bookmarkEnd w:id="1867"/>
      <w:bookmarkEnd w:id="1868"/>
    </w:p>
    <w:p w14:paraId="126E53BC" w14:textId="77777777" w:rsidR="00EB70C4" w:rsidRPr="00EC314F" w:rsidRDefault="00060554" w:rsidP="0079110E">
      <w:pPr>
        <w:pStyle w:val="Heading3"/>
      </w:pPr>
      <w:bookmarkStart w:id="1869" w:name="_Toc320086388"/>
      <w:bookmarkStart w:id="1870" w:name="_Toc320087087"/>
      <w:bookmarkStart w:id="1871" w:name="_Toc320087668"/>
      <w:r>
        <w:t xml:space="preserve">specify </w:t>
      </w:r>
      <w:r w:rsidR="00EB70C4" w:rsidRPr="00EC314F">
        <w:t>the breach relied on; and</w:t>
      </w:r>
      <w:bookmarkEnd w:id="1869"/>
      <w:bookmarkEnd w:id="1870"/>
      <w:bookmarkEnd w:id="1871"/>
    </w:p>
    <w:p w14:paraId="2D8F1190" w14:textId="77777777" w:rsidR="00EB70C4" w:rsidRPr="00EC314F" w:rsidRDefault="00060554" w:rsidP="0079110E">
      <w:pPr>
        <w:pStyle w:val="Heading3"/>
      </w:pPr>
      <w:bookmarkStart w:id="1872" w:name="_Toc320086389"/>
      <w:bookmarkStart w:id="1873" w:name="_Toc320087088"/>
      <w:bookmarkStart w:id="1874" w:name="_Toc320087669"/>
      <w:r>
        <w:t xml:space="preserve">state </w:t>
      </w:r>
      <w:r w:rsidR="00EB70C4" w:rsidRPr="00EC314F">
        <w:t>that the party giving the notice requires the other party to remedy the breach within 21 days of receiving the notice</w:t>
      </w:r>
      <w:r>
        <w:t xml:space="preserve"> (</w:t>
      </w:r>
      <w:r w:rsidRPr="006E4A18">
        <w:rPr>
          <w:b/>
        </w:rPr>
        <w:t>Remedy Period</w:t>
      </w:r>
      <w:r>
        <w:t>)</w:t>
      </w:r>
      <w:r w:rsidR="00EB70C4" w:rsidRPr="00EC314F">
        <w:t>.</w:t>
      </w:r>
      <w:bookmarkEnd w:id="1872"/>
      <w:bookmarkEnd w:id="1873"/>
      <w:bookmarkEnd w:id="1874"/>
    </w:p>
    <w:p w14:paraId="64A198FA" w14:textId="31AF384B" w:rsidR="00C34DF5" w:rsidRPr="00C34DF5" w:rsidRDefault="00EB70C4" w:rsidP="00BE420D">
      <w:pPr>
        <w:pStyle w:val="Heading2"/>
        <w:ind w:left="993"/>
      </w:pPr>
      <w:bookmarkStart w:id="1875" w:name="_Toc488738752"/>
      <w:bookmarkStart w:id="1876" w:name="_Ref22648735"/>
      <w:bookmarkStart w:id="1877" w:name="_Ref22649647"/>
      <w:bookmarkStart w:id="1878" w:name="_Ref22649672"/>
      <w:bookmarkStart w:id="1879" w:name="_Ref22649723"/>
      <w:bookmarkStart w:id="1880" w:name="_Ref22651307"/>
      <w:bookmarkStart w:id="1881" w:name="_Ref22651328"/>
      <w:bookmarkStart w:id="1882" w:name="_Ref22651352"/>
      <w:bookmarkStart w:id="1883" w:name="_Ref152392130"/>
      <w:bookmarkStart w:id="1884" w:name="_Toc320086390"/>
      <w:bookmarkStart w:id="1885" w:name="_Toc320086668"/>
      <w:bookmarkStart w:id="1886" w:name="_Toc320087089"/>
      <w:bookmarkStart w:id="1887" w:name="_Toc320087670"/>
      <w:bookmarkStart w:id="1888" w:name="_Toc362968338"/>
      <w:bookmarkStart w:id="1889" w:name="_Toc362969591"/>
      <w:bookmarkStart w:id="1890" w:name="_Ref511812266"/>
      <w:bookmarkStart w:id="1891" w:name="_Toc216343451"/>
      <w:r w:rsidRPr="00EC314F">
        <w:t xml:space="preserve">Termination for </w:t>
      </w:r>
      <w:r w:rsidR="00BF5F94" w:rsidRPr="00EC314F">
        <w:t xml:space="preserve">insolvency </w:t>
      </w:r>
      <w:r w:rsidRPr="00EC314F">
        <w:t xml:space="preserve">or </w:t>
      </w:r>
      <w:bookmarkEnd w:id="1875"/>
      <w:bookmarkEnd w:id="1876"/>
      <w:bookmarkEnd w:id="1877"/>
      <w:bookmarkEnd w:id="1878"/>
      <w:bookmarkEnd w:id="1879"/>
      <w:bookmarkEnd w:id="1880"/>
      <w:bookmarkEnd w:id="1881"/>
      <w:bookmarkEnd w:id="1882"/>
      <w:bookmarkEnd w:id="1883"/>
      <w:r w:rsidR="00BF5F94" w:rsidRPr="00EC314F">
        <w:t>breach</w:t>
      </w:r>
      <w:bookmarkEnd w:id="1884"/>
      <w:bookmarkEnd w:id="1885"/>
      <w:bookmarkEnd w:id="1886"/>
      <w:bookmarkEnd w:id="1887"/>
      <w:bookmarkEnd w:id="1888"/>
      <w:bookmarkEnd w:id="1889"/>
      <w:bookmarkEnd w:id="1890"/>
      <w:bookmarkEnd w:id="1891"/>
    </w:p>
    <w:p w14:paraId="26769C98" w14:textId="77777777" w:rsidR="00EB70C4" w:rsidRPr="00EC314F" w:rsidRDefault="00EB70C4" w:rsidP="0079110E">
      <w:pPr>
        <w:pStyle w:val="IndentParaLevel1"/>
      </w:pPr>
      <w:r w:rsidRPr="00EC314F">
        <w:t>If:</w:t>
      </w:r>
    </w:p>
    <w:p w14:paraId="2F622AAB" w14:textId="77777777" w:rsidR="00EB70C4" w:rsidRPr="00EC314F" w:rsidRDefault="00EB70C4" w:rsidP="00251430">
      <w:pPr>
        <w:pStyle w:val="Heading3"/>
      </w:pPr>
      <w:bookmarkStart w:id="1892" w:name="_Toc320086391"/>
      <w:bookmarkStart w:id="1893" w:name="_Toc320087090"/>
      <w:bookmarkStart w:id="1894" w:name="_Toc320087671"/>
      <w:r w:rsidRPr="00EC314F">
        <w:t xml:space="preserve">an Insolvency Event occurs </w:t>
      </w:r>
      <w:r w:rsidR="00060554">
        <w:t xml:space="preserve">in relation </w:t>
      </w:r>
      <w:r w:rsidRPr="00EC314F">
        <w:t xml:space="preserve">to </w:t>
      </w:r>
      <w:r w:rsidR="00FF7D84">
        <w:t>the Consultant</w:t>
      </w:r>
      <w:r w:rsidRPr="00EC314F">
        <w:t xml:space="preserve">, or where </w:t>
      </w:r>
      <w:r w:rsidR="0071700E" w:rsidRPr="00EC314F">
        <w:t xml:space="preserve">the </w:t>
      </w:r>
      <w:r w:rsidR="00FF7D84">
        <w:t>Consultant</w:t>
      </w:r>
      <w:r w:rsidR="00FF7D84" w:rsidRPr="00EC314F">
        <w:t xml:space="preserve"> </w:t>
      </w:r>
      <w:r w:rsidRPr="00EC314F">
        <w:t xml:space="preserve">comprises 2 or more persons, </w:t>
      </w:r>
      <w:r w:rsidR="00060554">
        <w:t xml:space="preserve">in relation </w:t>
      </w:r>
      <w:r w:rsidRPr="00EC314F">
        <w:t>to any one of those persons; or</w:t>
      </w:r>
      <w:bookmarkEnd w:id="1892"/>
      <w:bookmarkEnd w:id="1893"/>
      <w:bookmarkEnd w:id="1894"/>
    </w:p>
    <w:p w14:paraId="640BA57B" w14:textId="3239A36D" w:rsidR="00EB70C4" w:rsidRPr="00EC314F" w:rsidRDefault="00EB70C4" w:rsidP="0079110E">
      <w:pPr>
        <w:pStyle w:val="Heading3"/>
      </w:pPr>
      <w:bookmarkStart w:id="1895" w:name="_Toc320086392"/>
      <w:bookmarkStart w:id="1896" w:name="_Toc320087091"/>
      <w:bookmarkStart w:id="1897" w:name="_Toc320087672"/>
      <w:r w:rsidRPr="00EC314F">
        <w:t xml:space="preserve">a party does not remedy a breach of </w:t>
      </w:r>
      <w:r w:rsidR="00FF644D">
        <w:t>Agreement</w:t>
      </w:r>
      <w:r w:rsidRPr="00EC314F">
        <w:t xml:space="preserve"> the subject of a </w:t>
      </w:r>
      <w:r w:rsidR="00060554">
        <w:t>Default N</w:t>
      </w:r>
      <w:r w:rsidRPr="00EC314F">
        <w:t>otice under clause </w:t>
      </w:r>
      <w:r w:rsidRPr="00A00A55">
        <w:fldChar w:fldCharType="begin"/>
      </w:r>
      <w:r w:rsidRPr="00A00A55">
        <w:instrText xml:space="preserve"> REF _Ref22649596 \w \h </w:instrText>
      </w:r>
      <w:r w:rsidR="00A00A55">
        <w:instrText xml:space="preserve"> \* MERGEFORMAT </w:instrText>
      </w:r>
      <w:r w:rsidRPr="00A00A55">
        <w:fldChar w:fldCharType="separate"/>
      </w:r>
      <w:r w:rsidR="00FA2AC4">
        <w:t>16.4</w:t>
      </w:r>
      <w:r w:rsidRPr="00A00A55">
        <w:fldChar w:fldCharType="end"/>
      </w:r>
      <w:r w:rsidRPr="00EC314F">
        <w:t xml:space="preserve"> within </w:t>
      </w:r>
      <w:r w:rsidR="00060554">
        <w:t>the Remedy Period</w:t>
      </w:r>
      <w:r w:rsidRPr="00EC314F">
        <w:t>,</w:t>
      </w:r>
      <w:bookmarkEnd w:id="1895"/>
      <w:bookmarkEnd w:id="1896"/>
      <w:bookmarkEnd w:id="1897"/>
    </w:p>
    <w:p w14:paraId="2DD844D7" w14:textId="77777777" w:rsidR="00EB70C4" w:rsidRPr="00EC314F" w:rsidRDefault="00EB70C4" w:rsidP="0079110E">
      <w:pPr>
        <w:pStyle w:val="IndentParaLevel1"/>
      </w:pPr>
      <w:r w:rsidRPr="00EC314F">
        <w:t>then</w:t>
      </w:r>
      <w:r w:rsidR="00060554">
        <w:t xml:space="preserve"> </w:t>
      </w:r>
      <w:r w:rsidR="00060554" w:rsidRPr="00EC314F">
        <w:t>where that party is the</w:t>
      </w:r>
      <w:r w:rsidRPr="00EC314F">
        <w:t>:</w:t>
      </w:r>
    </w:p>
    <w:p w14:paraId="5CD5A7D2" w14:textId="77777777" w:rsidR="00EB70C4" w:rsidRPr="00EC314F" w:rsidRDefault="00EB70C4" w:rsidP="0079110E">
      <w:pPr>
        <w:pStyle w:val="Heading3"/>
      </w:pPr>
      <w:bookmarkStart w:id="1898" w:name="_Toc320086393"/>
      <w:bookmarkStart w:id="1899" w:name="_Toc320087092"/>
      <w:bookmarkStart w:id="1900" w:name="_Toc320087673"/>
      <w:r w:rsidRPr="00EC314F">
        <w:t xml:space="preserve">Consultant, the </w:t>
      </w:r>
      <w:r w:rsidR="00FD196C">
        <w:t>Principal</w:t>
      </w:r>
      <w:r w:rsidRPr="00EC314F">
        <w:t xml:space="preserve"> may by written notice to the Consultant terminate the </w:t>
      </w:r>
      <w:r w:rsidR="00FF644D">
        <w:t>Agreement</w:t>
      </w:r>
      <w:r w:rsidRPr="00EC314F">
        <w:t>; or</w:t>
      </w:r>
      <w:bookmarkEnd w:id="1898"/>
      <w:bookmarkEnd w:id="1899"/>
      <w:bookmarkEnd w:id="1900"/>
    </w:p>
    <w:p w14:paraId="0B941A94" w14:textId="77777777" w:rsidR="00EB70C4" w:rsidRPr="00EC314F" w:rsidRDefault="00FD196C" w:rsidP="0079110E">
      <w:pPr>
        <w:pStyle w:val="Heading3"/>
      </w:pPr>
      <w:bookmarkStart w:id="1901" w:name="_Toc320086394"/>
      <w:bookmarkStart w:id="1902" w:name="_Toc320087093"/>
      <w:bookmarkStart w:id="1903" w:name="_Toc320087674"/>
      <w:bookmarkStart w:id="1904" w:name="_Ref504557113"/>
      <w:bookmarkStart w:id="1905" w:name="_Ref504557119"/>
      <w:bookmarkStart w:id="1906" w:name="_Ref511229941"/>
      <w:bookmarkStart w:id="1907" w:name="_Ref511229951"/>
      <w:bookmarkStart w:id="1908" w:name="_Ref511229998"/>
      <w:bookmarkStart w:id="1909" w:name="_Ref511230014"/>
      <w:r>
        <w:t>Principal</w:t>
      </w:r>
      <w:r w:rsidR="00EB70C4" w:rsidRPr="00EC314F">
        <w:t xml:space="preserve">, the Consultant may by written notice to the </w:t>
      </w:r>
      <w:r>
        <w:t>Principal</w:t>
      </w:r>
      <w:r w:rsidR="00EB70C4" w:rsidRPr="00EC314F">
        <w:t>:</w:t>
      </w:r>
      <w:bookmarkEnd w:id="1901"/>
      <w:bookmarkEnd w:id="1902"/>
      <w:bookmarkEnd w:id="1903"/>
      <w:bookmarkEnd w:id="1904"/>
      <w:bookmarkEnd w:id="1905"/>
      <w:bookmarkEnd w:id="1906"/>
      <w:bookmarkEnd w:id="1907"/>
      <w:bookmarkEnd w:id="1908"/>
      <w:bookmarkEnd w:id="1909"/>
    </w:p>
    <w:p w14:paraId="4BCC59D6" w14:textId="77777777" w:rsidR="00EB70C4" w:rsidRPr="00EC314F" w:rsidRDefault="00EB70C4" w:rsidP="00421050">
      <w:pPr>
        <w:pStyle w:val="Heading4"/>
      </w:pPr>
      <w:bookmarkStart w:id="1910" w:name="_Toc320086395"/>
      <w:bookmarkStart w:id="1911" w:name="_Toc320087094"/>
      <w:bookmarkStart w:id="1912" w:name="_Toc320087675"/>
      <w:bookmarkStart w:id="1913" w:name="_Ref504556973"/>
      <w:r w:rsidRPr="00EC314F">
        <w:t>suspend the whole or any part of the Services; and</w:t>
      </w:r>
      <w:bookmarkEnd w:id="1910"/>
      <w:bookmarkEnd w:id="1911"/>
      <w:bookmarkEnd w:id="1912"/>
      <w:bookmarkEnd w:id="1913"/>
    </w:p>
    <w:p w14:paraId="799F37D0" w14:textId="6080C86E" w:rsidR="00EB70C4" w:rsidRPr="00EC314F" w:rsidRDefault="00EB70C4" w:rsidP="00126BB2">
      <w:pPr>
        <w:pStyle w:val="Heading4"/>
      </w:pPr>
      <w:bookmarkStart w:id="1914" w:name="_Toc320086396"/>
      <w:bookmarkStart w:id="1915" w:name="_Toc320087095"/>
      <w:bookmarkStart w:id="1916" w:name="_Toc320087676"/>
      <w:r w:rsidRPr="00EC314F">
        <w:t>if within 21 days</w:t>
      </w:r>
      <w:r w:rsidR="00251430" w:rsidRPr="00EC314F">
        <w:t xml:space="preserve"> </w:t>
      </w:r>
      <w:r w:rsidRPr="00EC314F">
        <w:t xml:space="preserve">of the date </w:t>
      </w:r>
      <w:r w:rsidR="00060554">
        <w:t xml:space="preserve">on which the Consultant gives notice </w:t>
      </w:r>
      <w:r w:rsidRPr="00EC314F">
        <w:t xml:space="preserve">of suspension </w:t>
      </w:r>
      <w:r w:rsidR="00060554">
        <w:t xml:space="preserve">under clause </w:t>
      </w:r>
      <w:r w:rsidR="00060554">
        <w:rPr>
          <w:bCs w:val="0"/>
        </w:rPr>
        <w:fldChar w:fldCharType="begin"/>
      </w:r>
      <w:r w:rsidR="00060554">
        <w:instrText xml:space="preserve"> REF _Ref504556973 \w \h </w:instrText>
      </w:r>
      <w:r w:rsidR="00060554">
        <w:rPr>
          <w:bCs w:val="0"/>
        </w:rPr>
      </w:r>
      <w:r w:rsidR="00060554">
        <w:rPr>
          <w:bCs w:val="0"/>
        </w:rPr>
        <w:fldChar w:fldCharType="separate"/>
      </w:r>
      <w:r w:rsidR="00FA2AC4">
        <w:t>16.5(d)(i)</w:t>
      </w:r>
      <w:r w:rsidR="00060554">
        <w:rPr>
          <w:bCs w:val="0"/>
        </w:rPr>
        <w:fldChar w:fldCharType="end"/>
      </w:r>
      <w:r w:rsidR="00060554">
        <w:t xml:space="preserve"> </w:t>
      </w:r>
      <w:r w:rsidRPr="00EC314F">
        <w:t xml:space="preserve">the </w:t>
      </w:r>
      <w:r w:rsidR="00FD196C">
        <w:t>Principal</w:t>
      </w:r>
      <w:r w:rsidRPr="00EC314F">
        <w:t xml:space="preserve"> fails</w:t>
      </w:r>
      <w:r w:rsidR="00D97AFB">
        <w:t xml:space="preserve"> </w:t>
      </w:r>
      <w:bookmarkStart w:id="1917" w:name="_Toc320086397"/>
      <w:bookmarkStart w:id="1918" w:name="_Toc320087096"/>
      <w:bookmarkStart w:id="1919" w:name="_Toc320087677"/>
      <w:bookmarkEnd w:id="1914"/>
      <w:bookmarkEnd w:id="1915"/>
      <w:bookmarkEnd w:id="1916"/>
      <w:r w:rsidRPr="00EC314F">
        <w:t>to remedy the breach</w:t>
      </w:r>
      <w:r w:rsidR="00D97AFB">
        <w:t xml:space="preserve">, </w:t>
      </w:r>
      <w:bookmarkEnd w:id="1917"/>
      <w:bookmarkEnd w:id="1918"/>
      <w:bookmarkEnd w:id="1919"/>
      <w:r w:rsidRPr="00EC314F">
        <w:t xml:space="preserve">terminate the </w:t>
      </w:r>
      <w:r w:rsidR="00FF644D">
        <w:t>Agreement</w:t>
      </w:r>
      <w:r w:rsidRPr="00EC314F">
        <w:t>.</w:t>
      </w:r>
    </w:p>
    <w:p w14:paraId="6C2D14EE" w14:textId="4074A3BD" w:rsidR="00060554" w:rsidRDefault="00060554" w:rsidP="00BE420D">
      <w:pPr>
        <w:pStyle w:val="Heading2"/>
        <w:ind w:left="993"/>
      </w:pPr>
      <w:bookmarkStart w:id="1920" w:name="_Toc216343452"/>
      <w:r>
        <w:t>Removal of suspension</w:t>
      </w:r>
      <w:bookmarkEnd w:id="1920"/>
    </w:p>
    <w:p w14:paraId="1888DDBB" w14:textId="77777777" w:rsidR="00A23AD6" w:rsidRPr="00EC314F" w:rsidRDefault="00EB70C4" w:rsidP="0079110E">
      <w:pPr>
        <w:pStyle w:val="IndentParaLevel1"/>
      </w:pPr>
      <w:r w:rsidRPr="00EC314F">
        <w:t>The Consultant</w:t>
      </w:r>
      <w:r w:rsidR="00A23AD6" w:rsidRPr="00EC314F">
        <w:t>:</w:t>
      </w:r>
      <w:r w:rsidRPr="00EC314F">
        <w:t xml:space="preserve"> </w:t>
      </w:r>
    </w:p>
    <w:p w14:paraId="55AF1EBB" w14:textId="63D40980" w:rsidR="00B61110" w:rsidRPr="00EC314F" w:rsidRDefault="00B61110" w:rsidP="0079110E">
      <w:pPr>
        <w:pStyle w:val="Heading3"/>
      </w:pPr>
      <w:bookmarkStart w:id="1921" w:name="_Toc320086399"/>
      <w:bookmarkStart w:id="1922" w:name="_Toc320087098"/>
      <w:bookmarkStart w:id="1923" w:name="_Toc320087679"/>
      <w:r w:rsidRPr="00EC314F">
        <w:t xml:space="preserve">must remove a suspension under clause </w:t>
      </w:r>
      <w:r w:rsidR="00060554">
        <w:fldChar w:fldCharType="begin"/>
      </w:r>
      <w:r w:rsidR="00060554">
        <w:instrText xml:space="preserve"> REF _Ref504557113 \w \h </w:instrText>
      </w:r>
      <w:r w:rsidR="00060554">
        <w:fldChar w:fldCharType="separate"/>
      </w:r>
      <w:r w:rsidR="00FA2AC4">
        <w:t>16.5(d)</w:t>
      </w:r>
      <w:r w:rsidR="00060554">
        <w:fldChar w:fldCharType="end"/>
      </w:r>
      <w:r w:rsidRPr="00EC314F">
        <w:t xml:space="preserve"> if the </w:t>
      </w:r>
      <w:r w:rsidR="00FD196C">
        <w:t>Principal</w:t>
      </w:r>
      <w:r w:rsidRPr="00EC314F">
        <w:t xml:space="preserve"> remedies the breach or makes arrangements reasonably satisfactory to the Consultant</w:t>
      </w:r>
      <w:r w:rsidR="00D663CE" w:rsidRPr="00EC314F">
        <w:t>; and</w:t>
      </w:r>
      <w:bookmarkEnd w:id="1921"/>
      <w:bookmarkEnd w:id="1922"/>
      <w:bookmarkEnd w:id="1923"/>
    </w:p>
    <w:p w14:paraId="3A3AD6EF" w14:textId="5C5739E5" w:rsidR="00A23AD6" w:rsidRPr="00EC314F" w:rsidRDefault="00EB70C4" w:rsidP="0079110E">
      <w:pPr>
        <w:pStyle w:val="Heading3"/>
      </w:pPr>
      <w:bookmarkStart w:id="1924" w:name="_Toc320086400"/>
      <w:bookmarkStart w:id="1925" w:name="_Toc320087099"/>
      <w:bookmarkStart w:id="1926" w:name="_Toc320087680"/>
      <w:r w:rsidRPr="00EC314F">
        <w:t>may at any time it sees fit remove a suspension under clause </w:t>
      </w:r>
      <w:r w:rsidR="00060554">
        <w:fldChar w:fldCharType="begin"/>
      </w:r>
      <w:r w:rsidR="00060554">
        <w:instrText xml:space="preserve"> REF _Ref504557119 \w \h </w:instrText>
      </w:r>
      <w:r w:rsidR="00060554">
        <w:fldChar w:fldCharType="separate"/>
      </w:r>
      <w:r w:rsidR="00FA2AC4">
        <w:t>16.5(d)</w:t>
      </w:r>
      <w:r w:rsidR="00060554">
        <w:fldChar w:fldCharType="end"/>
      </w:r>
      <w:r w:rsidR="00D663CE" w:rsidRPr="00EC314F">
        <w:t>,</w:t>
      </w:r>
      <w:bookmarkEnd w:id="1924"/>
      <w:bookmarkEnd w:id="1925"/>
      <w:bookmarkEnd w:id="1926"/>
    </w:p>
    <w:p w14:paraId="7E5450FC" w14:textId="57267CE0" w:rsidR="00A23AD6" w:rsidRPr="00EC314F" w:rsidRDefault="00A23AD6" w:rsidP="00A23AD6">
      <w:pPr>
        <w:pStyle w:val="IndentParaLevel1"/>
      </w:pPr>
      <w:r w:rsidRPr="00EC314F">
        <w:lastRenderedPageBreak/>
        <w:t>after which clause </w:t>
      </w:r>
      <w:r w:rsidR="00DC47A9">
        <w:t>11.3(b)</w:t>
      </w:r>
      <w:r w:rsidRPr="00EC314F">
        <w:t xml:space="preserve"> will apply</w:t>
      </w:r>
      <w:r w:rsidR="00B61110" w:rsidRPr="00EC314F">
        <w:t>.</w:t>
      </w:r>
    </w:p>
    <w:p w14:paraId="03B3BC4D" w14:textId="4AE23ED2" w:rsidR="00EB70C4" w:rsidRPr="00EC314F" w:rsidRDefault="00FD196C" w:rsidP="00BE420D">
      <w:pPr>
        <w:pStyle w:val="Heading2"/>
        <w:ind w:left="993"/>
      </w:pPr>
      <w:bookmarkStart w:id="1927" w:name="_Toc488738753"/>
      <w:bookmarkStart w:id="1928" w:name="_Toc320086401"/>
      <w:bookmarkStart w:id="1929" w:name="_Toc320086669"/>
      <w:bookmarkStart w:id="1930" w:name="_Toc320087100"/>
      <w:bookmarkStart w:id="1931" w:name="_Toc320087681"/>
      <w:bookmarkStart w:id="1932" w:name="_Toc362968339"/>
      <w:bookmarkStart w:id="1933" w:name="_Toc362969592"/>
      <w:bookmarkStart w:id="1934" w:name="_Toc216343453"/>
      <w:r>
        <w:t>Principal</w:t>
      </w:r>
      <w:r w:rsidR="00EB70C4" w:rsidRPr="00EC314F">
        <w:t xml:space="preserve">'s </w:t>
      </w:r>
      <w:r w:rsidR="00BF5F94" w:rsidRPr="00EC314F">
        <w:t xml:space="preserve">entitlements </w:t>
      </w:r>
      <w:r w:rsidR="00EB70C4" w:rsidRPr="00EC314F">
        <w:t xml:space="preserve">after </w:t>
      </w:r>
      <w:bookmarkEnd w:id="1927"/>
      <w:r w:rsidR="00BF5F94" w:rsidRPr="00EC314F">
        <w:t>termination</w:t>
      </w:r>
      <w:bookmarkEnd w:id="1928"/>
      <w:bookmarkEnd w:id="1929"/>
      <w:bookmarkEnd w:id="1930"/>
      <w:bookmarkEnd w:id="1931"/>
      <w:bookmarkEnd w:id="1932"/>
      <w:bookmarkEnd w:id="1933"/>
      <w:bookmarkEnd w:id="1934"/>
    </w:p>
    <w:p w14:paraId="214B870E" w14:textId="68909FA9" w:rsidR="00EB70C4" w:rsidRPr="00EC314F" w:rsidRDefault="00060554" w:rsidP="00421050">
      <w:pPr>
        <w:pStyle w:val="IndentParaLevel1"/>
      </w:pPr>
      <w:r>
        <w:t>I</w:t>
      </w:r>
      <w:r w:rsidR="00EB70C4" w:rsidRPr="00EC314F">
        <w:t xml:space="preserve">f the </w:t>
      </w:r>
      <w:r w:rsidR="00FD196C">
        <w:t>Principal</w:t>
      </w:r>
      <w:r w:rsidR="00EB70C4" w:rsidRPr="00EC314F">
        <w:t xml:space="preserve"> terminates the </w:t>
      </w:r>
      <w:r w:rsidR="00FF644D">
        <w:t>Agreement</w:t>
      </w:r>
      <w:r w:rsidR="00EB70C4" w:rsidRPr="00EC314F">
        <w:t xml:space="preserve"> under clause </w:t>
      </w:r>
      <w:r w:rsidR="00EB70C4" w:rsidRPr="00EC314F">
        <w:fldChar w:fldCharType="begin"/>
      </w:r>
      <w:r w:rsidR="00EB70C4" w:rsidRPr="00EC314F">
        <w:instrText xml:space="preserve"> REF _Ref22649672 \w \h </w:instrText>
      </w:r>
      <w:r w:rsidR="00EB70C4" w:rsidRPr="00EC314F">
        <w:fldChar w:fldCharType="separate"/>
      </w:r>
      <w:r w:rsidR="00FA2AC4">
        <w:t>16.5</w:t>
      </w:r>
      <w:r w:rsidR="00EB70C4" w:rsidRPr="00EC314F">
        <w:fldChar w:fldCharType="end"/>
      </w:r>
      <w:r w:rsidR="00EB70C4" w:rsidRPr="00EC314F">
        <w:t xml:space="preserve"> or if the Consultant repudiates the </w:t>
      </w:r>
      <w:r w:rsidR="00FF644D">
        <w:t>Agreement</w:t>
      </w:r>
      <w:r w:rsidR="00EB70C4" w:rsidRPr="00EC314F">
        <w:t xml:space="preserve"> and the </w:t>
      </w:r>
      <w:r w:rsidR="00FD196C">
        <w:t>Principal</w:t>
      </w:r>
      <w:r w:rsidR="00EB70C4" w:rsidRPr="00EC314F">
        <w:t xml:space="preserve"> otherwise terminates the </w:t>
      </w:r>
      <w:r w:rsidR="00FF644D">
        <w:t>Agreement</w:t>
      </w:r>
      <w:r w:rsidR="00EB70C4" w:rsidRPr="00EC314F">
        <w:t>:</w:t>
      </w:r>
    </w:p>
    <w:p w14:paraId="6988D696" w14:textId="77777777" w:rsidR="00EB70C4" w:rsidRPr="00EC314F" w:rsidRDefault="00060554" w:rsidP="001D78D8">
      <w:pPr>
        <w:pStyle w:val="Heading3"/>
      </w:pPr>
      <w:bookmarkStart w:id="1935" w:name="_Ref22651220"/>
      <w:bookmarkStart w:id="1936" w:name="_Toc320086402"/>
      <w:bookmarkStart w:id="1937" w:name="_Toc320087101"/>
      <w:bookmarkStart w:id="1938" w:name="_Toc320087682"/>
      <w:r>
        <w:t>the Consultant must</w:t>
      </w:r>
      <w:bookmarkStart w:id="1939" w:name="_Toc320086403"/>
      <w:bookmarkStart w:id="1940" w:name="_Toc320087102"/>
      <w:bookmarkStart w:id="1941" w:name="_Toc320087683"/>
      <w:bookmarkStart w:id="1942" w:name="_Ref343091364"/>
      <w:bookmarkEnd w:id="1935"/>
      <w:bookmarkEnd w:id="1936"/>
      <w:bookmarkEnd w:id="1937"/>
      <w:bookmarkEnd w:id="1938"/>
      <w:r w:rsidR="001D78D8">
        <w:t xml:space="preserve"> </w:t>
      </w:r>
      <w:r w:rsidR="00EB70C4" w:rsidRPr="00EC314F">
        <w:t xml:space="preserve">novate to the </w:t>
      </w:r>
      <w:r w:rsidR="00FD196C">
        <w:t>Principal</w:t>
      </w:r>
      <w:r w:rsidR="00EB70C4" w:rsidRPr="00EC314F">
        <w:t xml:space="preserve"> </w:t>
      </w:r>
      <w:r>
        <w:t>(</w:t>
      </w:r>
      <w:r w:rsidR="00EB70C4" w:rsidRPr="00EC314F">
        <w:t xml:space="preserve">or the </w:t>
      </w:r>
      <w:r w:rsidR="00FD196C">
        <w:t>Principal</w:t>
      </w:r>
      <w:r w:rsidR="00EB70C4" w:rsidRPr="00EC314F">
        <w:t>'s nominee</w:t>
      </w:r>
      <w:r>
        <w:t>)</w:t>
      </w:r>
      <w:r w:rsidR="00EB70C4" w:rsidRPr="00EC314F">
        <w:t xml:space="preserve">, any or all subcontracts between the Consultant and its </w:t>
      </w:r>
      <w:r w:rsidR="00633368">
        <w:t>s</w:t>
      </w:r>
      <w:r w:rsidR="00EB70C4" w:rsidRPr="00EC314F">
        <w:t xml:space="preserve">ubconsultants as required by the </w:t>
      </w:r>
      <w:r w:rsidR="00FD196C">
        <w:t>Principal</w:t>
      </w:r>
      <w:r w:rsidR="00EB70C4" w:rsidRPr="00EC314F">
        <w:t>;</w:t>
      </w:r>
      <w:bookmarkEnd w:id="1939"/>
      <w:bookmarkEnd w:id="1940"/>
      <w:bookmarkEnd w:id="1941"/>
      <w:bookmarkEnd w:id="1942"/>
    </w:p>
    <w:p w14:paraId="419D22AA" w14:textId="32132ADB" w:rsidR="00EB70C4" w:rsidRPr="00EC314F" w:rsidRDefault="00060554" w:rsidP="00060554">
      <w:pPr>
        <w:pStyle w:val="Heading3"/>
      </w:pPr>
      <w:bookmarkStart w:id="1943" w:name="_Toc320086404"/>
      <w:bookmarkStart w:id="1944" w:name="_Toc320087103"/>
      <w:bookmarkStart w:id="1945" w:name="_Toc320087684"/>
      <w:r>
        <w:t xml:space="preserve">the Principal will </w:t>
      </w:r>
      <w:r w:rsidR="00EB70C4" w:rsidRPr="00EC314F">
        <w:t xml:space="preserve">not be obliged to make any further payments to the Consultant, including any money the subject of a </w:t>
      </w:r>
      <w:r>
        <w:t>P</w:t>
      </w:r>
      <w:r w:rsidR="00EB70C4" w:rsidRPr="00EC314F">
        <w:t xml:space="preserve">ayment </w:t>
      </w:r>
      <w:r>
        <w:t>C</w:t>
      </w:r>
      <w:r w:rsidR="00EB70C4" w:rsidRPr="00EC314F">
        <w:t>laim under clause </w:t>
      </w:r>
      <w:r w:rsidR="00EB70C4" w:rsidRPr="00EC314F">
        <w:fldChar w:fldCharType="begin"/>
      </w:r>
      <w:r w:rsidR="00EB70C4" w:rsidRPr="00EC314F">
        <w:instrText xml:space="preserve"> REF _Ref22649699 \w \h </w:instrText>
      </w:r>
      <w:r w:rsidR="00EB70C4" w:rsidRPr="00EC314F">
        <w:fldChar w:fldCharType="separate"/>
      </w:r>
      <w:r w:rsidR="00FA2AC4">
        <w:t>13.2</w:t>
      </w:r>
      <w:r w:rsidR="00EB70C4" w:rsidRPr="00EC314F">
        <w:fldChar w:fldCharType="end"/>
      </w:r>
      <w:r w:rsidR="00EB70C4" w:rsidRPr="00EC314F">
        <w:t xml:space="preserve"> or a </w:t>
      </w:r>
      <w:r>
        <w:t>P</w:t>
      </w:r>
      <w:r w:rsidR="00EB70C4" w:rsidRPr="00EC314F">
        <w:t xml:space="preserve">ayment </w:t>
      </w:r>
      <w:r>
        <w:t>S</w:t>
      </w:r>
      <w:r w:rsidR="00EB70C4" w:rsidRPr="00EC314F">
        <w:t>tatement under clause </w:t>
      </w:r>
      <w:r w:rsidR="00EB70C4" w:rsidRPr="00EC314F">
        <w:fldChar w:fldCharType="begin"/>
      </w:r>
      <w:r w:rsidR="00EB70C4" w:rsidRPr="00EC314F">
        <w:instrText xml:space="preserve"> REF _Ref22649711 \w \h </w:instrText>
      </w:r>
      <w:r w:rsidR="00EB70C4" w:rsidRPr="00EC314F">
        <w:fldChar w:fldCharType="separate"/>
      </w:r>
      <w:r w:rsidR="00FA2AC4">
        <w:t>13.4</w:t>
      </w:r>
      <w:r w:rsidR="00EB70C4" w:rsidRPr="00EC314F">
        <w:fldChar w:fldCharType="end"/>
      </w:r>
      <w:r w:rsidR="00EB70C4" w:rsidRPr="00EC314F">
        <w:t>; and</w:t>
      </w:r>
      <w:bookmarkEnd w:id="1943"/>
      <w:bookmarkEnd w:id="1944"/>
      <w:bookmarkEnd w:id="1945"/>
    </w:p>
    <w:p w14:paraId="4447BC5C" w14:textId="77777777" w:rsidR="00EB70C4" w:rsidRDefault="00060554" w:rsidP="006E4A18">
      <w:pPr>
        <w:pStyle w:val="Heading3"/>
      </w:pPr>
      <w:bookmarkStart w:id="1946" w:name="_Toc320086405"/>
      <w:bookmarkStart w:id="1947" w:name="_Toc320087104"/>
      <w:bookmarkStart w:id="1948" w:name="_Toc320087685"/>
      <w:r>
        <w:t xml:space="preserve">the amount of </w:t>
      </w:r>
      <w:r w:rsidR="00EB70C4" w:rsidRPr="00EC314F">
        <w:t xml:space="preserve">any </w:t>
      </w:r>
      <w:r w:rsidR="00FB02C4">
        <w:t>Loss</w:t>
      </w:r>
      <w:r w:rsidR="00EB70C4" w:rsidRPr="00EC314F">
        <w:t xml:space="preserve"> incurred or suffered by </w:t>
      </w:r>
      <w:r>
        <w:t>the Principal</w:t>
      </w:r>
      <w:r w:rsidR="00EB70C4" w:rsidRPr="00EC314F">
        <w:t xml:space="preserve"> arising out of or in connection with </w:t>
      </w:r>
      <w:r>
        <w:t>the</w:t>
      </w:r>
      <w:r w:rsidR="00EB70C4" w:rsidRPr="00EC314F">
        <w:t xml:space="preserve"> termination</w:t>
      </w:r>
      <w:r>
        <w:t xml:space="preserve"> will be a debt immediately due and payable by the Consultant to the Principal.</w:t>
      </w:r>
      <w:bookmarkEnd w:id="1946"/>
      <w:bookmarkEnd w:id="1947"/>
      <w:bookmarkEnd w:id="1948"/>
    </w:p>
    <w:p w14:paraId="0F11DEC8" w14:textId="0BC0150B" w:rsidR="00EB70C4" w:rsidRPr="00EC314F" w:rsidRDefault="00EB70C4" w:rsidP="00BE420D">
      <w:pPr>
        <w:pStyle w:val="Heading2"/>
        <w:ind w:left="993"/>
      </w:pPr>
      <w:bookmarkStart w:id="1949" w:name="_Toc488738755"/>
      <w:bookmarkStart w:id="1950" w:name="_Ref22649774"/>
      <w:bookmarkStart w:id="1951" w:name="_Ref22649813"/>
      <w:bookmarkStart w:id="1952" w:name="_Ref22650868"/>
      <w:bookmarkStart w:id="1953" w:name="_Ref22650882"/>
      <w:bookmarkStart w:id="1954" w:name="_Ref151959506"/>
      <w:bookmarkStart w:id="1955" w:name="_Toc320086412"/>
      <w:bookmarkStart w:id="1956" w:name="_Toc320086671"/>
      <w:bookmarkStart w:id="1957" w:name="_Toc320087111"/>
      <w:bookmarkStart w:id="1958" w:name="_Toc320087692"/>
      <w:bookmarkStart w:id="1959" w:name="_Toc362968341"/>
      <w:bookmarkStart w:id="1960" w:name="_Toc362969594"/>
      <w:bookmarkStart w:id="1961" w:name="_Ref511812427"/>
      <w:bookmarkStart w:id="1962" w:name="_Toc216343454"/>
      <w:r w:rsidRPr="00EC314F">
        <w:t xml:space="preserve">Termination for </w:t>
      </w:r>
      <w:bookmarkEnd w:id="1949"/>
      <w:bookmarkEnd w:id="1950"/>
      <w:bookmarkEnd w:id="1951"/>
      <w:bookmarkEnd w:id="1952"/>
      <w:bookmarkEnd w:id="1953"/>
      <w:bookmarkEnd w:id="1954"/>
      <w:r w:rsidR="00BF5F94" w:rsidRPr="00EC314F">
        <w:t>convenience</w:t>
      </w:r>
      <w:bookmarkEnd w:id="1955"/>
      <w:bookmarkEnd w:id="1956"/>
      <w:bookmarkEnd w:id="1957"/>
      <w:bookmarkEnd w:id="1958"/>
      <w:bookmarkEnd w:id="1959"/>
      <w:bookmarkEnd w:id="1960"/>
      <w:bookmarkEnd w:id="1961"/>
      <w:bookmarkEnd w:id="1962"/>
    </w:p>
    <w:p w14:paraId="3B9C4B77" w14:textId="77777777" w:rsidR="00EB70C4" w:rsidRPr="00EC314F" w:rsidRDefault="00EB70C4" w:rsidP="00EC5EFF">
      <w:pPr>
        <w:pStyle w:val="IndentParaLevel1"/>
      </w:pPr>
      <w:r w:rsidRPr="00EC314F">
        <w:t xml:space="preserve">Without prejudice to any of the </w:t>
      </w:r>
      <w:r w:rsidR="00FD196C">
        <w:t>Principal</w:t>
      </w:r>
      <w:r w:rsidRPr="00EC314F">
        <w:t xml:space="preserve">'s other rights under this </w:t>
      </w:r>
      <w:r w:rsidR="00FF644D">
        <w:t>Agreement</w:t>
      </w:r>
      <w:r w:rsidRPr="00EC314F">
        <w:t xml:space="preserve">, the </w:t>
      </w:r>
      <w:r w:rsidR="00FD196C">
        <w:t>Principal</w:t>
      </w:r>
      <w:r w:rsidRPr="00EC314F">
        <w:t xml:space="preserve"> may:</w:t>
      </w:r>
    </w:p>
    <w:p w14:paraId="7607DF88" w14:textId="77777777" w:rsidR="00EB70C4" w:rsidRPr="00EC314F" w:rsidRDefault="00EB70C4" w:rsidP="0079110E">
      <w:pPr>
        <w:pStyle w:val="Heading3"/>
      </w:pPr>
      <w:bookmarkStart w:id="1963" w:name="_Toc320086413"/>
      <w:bookmarkStart w:id="1964" w:name="_Toc320087112"/>
      <w:bookmarkStart w:id="1965" w:name="_Toc320087693"/>
      <w:bookmarkStart w:id="1966" w:name="_Ref504557882"/>
      <w:r w:rsidRPr="00EC314F">
        <w:t>at any time for its sole convenience, and for any reason</w:t>
      </w:r>
      <w:r w:rsidR="00060554">
        <w:t xml:space="preserve"> (regardless of default)</w:t>
      </w:r>
      <w:r w:rsidRPr="00EC314F">
        <w:t xml:space="preserve">, by written notice to the Consultant terminate the </w:t>
      </w:r>
      <w:r w:rsidR="00FF644D">
        <w:t>Agreement</w:t>
      </w:r>
      <w:r w:rsidRPr="00EC314F">
        <w:t xml:space="preserve"> effective from the time stated in the </w:t>
      </w:r>
      <w:r w:rsidR="00FD196C">
        <w:t>Principal</w:t>
      </w:r>
      <w:r w:rsidRPr="00EC314F">
        <w:t xml:space="preserve">’s notice </w:t>
      </w:r>
      <w:r w:rsidR="00060554">
        <w:t>(</w:t>
      </w:r>
      <w:r w:rsidRPr="00EC314F">
        <w:t>or if no time is stated, at the time the notice is given to the Consultant</w:t>
      </w:r>
      <w:r w:rsidR="00060554">
        <w:t>)</w:t>
      </w:r>
      <w:r w:rsidRPr="00EC314F">
        <w:t>;</w:t>
      </w:r>
      <w:r w:rsidR="008B1C47">
        <w:t xml:space="preserve"> </w:t>
      </w:r>
      <w:r w:rsidRPr="00EC314F">
        <w:t>and</w:t>
      </w:r>
      <w:bookmarkEnd w:id="1963"/>
      <w:bookmarkEnd w:id="1964"/>
      <w:bookmarkEnd w:id="1965"/>
      <w:bookmarkEnd w:id="1966"/>
    </w:p>
    <w:p w14:paraId="2717534D" w14:textId="0F5CB125" w:rsidR="00EB70C4" w:rsidRPr="000C18DC" w:rsidRDefault="00EB70C4" w:rsidP="0079110E">
      <w:pPr>
        <w:pStyle w:val="Heading3"/>
      </w:pPr>
      <w:bookmarkStart w:id="1967" w:name="_Toc320086414"/>
      <w:bookmarkStart w:id="1968" w:name="_Toc320087113"/>
      <w:bookmarkStart w:id="1969" w:name="_Toc320087694"/>
      <w:r w:rsidRPr="000C18DC">
        <w:t xml:space="preserve">after </w:t>
      </w:r>
      <w:r w:rsidR="00060554">
        <w:t xml:space="preserve">giving a notice under clause </w:t>
      </w:r>
      <w:r w:rsidR="00060554">
        <w:fldChar w:fldCharType="begin"/>
      </w:r>
      <w:r w:rsidR="00060554">
        <w:instrText xml:space="preserve"> REF _Ref504557882 \w \h </w:instrText>
      </w:r>
      <w:r w:rsidR="00060554">
        <w:fldChar w:fldCharType="separate"/>
      </w:r>
      <w:r w:rsidR="00FA2AC4">
        <w:t>16.8(a)</w:t>
      </w:r>
      <w:r w:rsidR="00060554">
        <w:fldChar w:fldCharType="end"/>
      </w:r>
      <w:r w:rsidR="00060554">
        <w:t xml:space="preserve">, </w:t>
      </w:r>
      <w:r w:rsidRPr="000C18DC">
        <w:t xml:space="preserve">complete the Services either itself or by engaging Other </w:t>
      </w:r>
      <w:r w:rsidR="004A6CE9" w:rsidRPr="000C18DC">
        <w:t>Contractor</w:t>
      </w:r>
      <w:r w:rsidR="00631AB2" w:rsidRPr="000C18DC">
        <w:t>s</w:t>
      </w:r>
      <w:r w:rsidRPr="000C18DC">
        <w:t>.</w:t>
      </w:r>
      <w:bookmarkEnd w:id="1967"/>
      <w:bookmarkEnd w:id="1968"/>
      <w:bookmarkEnd w:id="1969"/>
    </w:p>
    <w:p w14:paraId="44E38438" w14:textId="59B1E44D" w:rsidR="00EB70C4" w:rsidRDefault="00EB70C4" w:rsidP="00BE420D">
      <w:pPr>
        <w:pStyle w:val="Heading2"/>
        <w:ind w:left="993"/>
      </w:pPr>
      <w:bookmarkStart w:id="1970" w:name="_Toc488738756"/>
      <w:bookmarkStart w:id="1971" w:name="_Ref22649787"/>
      <w:bookmarkStart w:id="1972" w:name="_Ref22650908"/>
      <w:bookmarkStart w:id="1973" w:name="_Toc320086415"/>
      <w:bookmarkStart w:id="1974" w:name="_Toc320086672"/>
      <w:bookmarkStart w:id="1975" w:name="_Toc320087114"/>
      <w:bookmarkStart w:id="1976" w:name="_Toc320087695"/>
      <w:bookmarkStart w:id="1977" w:name="_Toc362968342"/>
      <w:bookmarkStart w:id="1978" w:name="_Toc362969595"/>
      <w:bookmarkStart w:id="1979" w:name="_Ref511812816"/>
      <w:bookmarkStart w:id="1980" w:name="_Toc216343455"/>
      <w:r w:rsidRPr="00EC314F">
        <w:t>Costs</w:t>
      </w:r>
      <w:bookmarkEnd w:id="1970"/>
      <w:bookmarkEnd w:id="1971"/>
      <w:bookmarkEnd w:id="1972"/>
      <w:bookmarkEnd w:id="1973"/>
      <w:bookmarkEnd w:id="1974"/>
      <w:bookmarkEnd w:id="1975"/>
      <w:bookmarkEnd w:id="1976"/>
      <w:bookmarkEnd w:id="1977"/>
      <w:bookmarkEnd w:id="1978"/>
      <w:bookmarkEnd w:id="1979"/>
      <w:bookmarkEnd w:id="1980"/>
    </w:p>
    <w:p w14:paraId="67542A9D" w14:textId="77777777" w:rsidR="00251A5F" w:rsidRDefault="00223F54">
      <w:pPr>
        <w:pStyle w:val="Heading3"/>
      </w:pPr>
      <w:bookmarkStart w:id="1981" w:name="_Toc320086416"/>
      <w:bookmarkStart w:id="1982" w:name="_Toc320087115"/>
      <w:bookmarkStart w:id="1983" w:name="_Toc320087696"/>
      <w:bookmarkStart w:id="1984" w:name="_Ref504558364"/>
      <w:bookmarkStart w:id="1985" w:name="_Ref504558799"/>
      <w:r>
        <w:t>If</w:t>
      </w:r>
      <w:r w:rsidR="00251A5F">
        <w:t>:</w:t>
      </w:r>
    </w:p>
    <w:p w14:paraId="22F3B3CF" w14:textId="328CD2A6" w:rsidR="00251A5F" w:rsidRDefault="00251A5F" w:rsidP="00001D69">
      <w:pPr>
        <w:pStyle w:val="Heading4"/>
        <w:numPr>
          <w:ilvl w:val="3"/>
          <w:numId w:val="22"/>
        </w:numPr>
      </w:pPr>
      <w:r>
        <w:t xml:space="preserve">the Consultant terminates the Agreement under clause </w:t>
      </w:r>
      <w:r>
        <w:fldChar w:fldCharType="begin"/>
      </w:r>
      <w:r>
        <w:instrText xml:space="preserve"> REF _Ref511229951 \w \h </w:instrText>
      </w:r>
      <w:r>
        <w:fldChar w:fldCharType="separate"/>
      </w:r>
      <w:r w:rsidR="00FA2AC4">
        <w:t>16.5(d)</w:t>
      </w:r>
      <w:r>
        <w:fldChar w:fldCharType="end"/>
      </w:r>
      <w:r>
        <w:t>; or</w:t>
      </w:r>
    </w:p>
    <w:p w14:paraId="7A45DFD1" w14:textId="65D2DE90" w:rsidR="00251A5F" w:rsidRDefault="00223F54" w:rsidP="00B041F7">
      <w:pPr>
        <w:pStyle w:val="Heading4"/>
      </w:pPr>
      <w:r w:rsidRPr="00EC314F">
        <w:t xml:space="preserve">the </w:t>
      </w:r>
      <w:r>
        <w:t>Principal</w:t>
      </w:r>
      <w:r w:rsidRPr="00EC314F">
        <w:t xml:space="preserve"> terminates the </w:t>
      </w:r>
      <w:r w:rsidR="00FF644D">
        <w:t>Agreement</w:t>
      </w:r>
      <w:r w:rsidRPr="00EC314F">
        <w:t xml:space="preserve"> under clause </w:t>
      </w:r>
      <w:r w:rsidRPr="00EC314F">
        <w:fldChar w:fldCharType="begin"/>
      </w:r>
      <w:r w:rsidRPr="00EC314F">
        <w:instrText xml:space="preserve"> REF _Ref22649774 \w \h </w:instrText>
      </w:r>
      <w:r w:rsidRPr="00EC314F">
        <w:fldChar w:fldCharType="separate"/>
      </w:r>
      <w:r w:rsidR="00FA2AC4">
        <w:t>16.8</w:t>
      </w:r>
      <w:r w:rsidRPr="00EC314F">
        <w:fldChar w:fldCharType="end"/>
      </w:r>
      <w:r w:rsidRPr="00EC314F">
        <w:t>,</w:t>
      </w:r>
    </w:p>
    <w:p w14:paraId="65A84A09" w14:textId="77777777" w:rsidR="00EB70C4" w:rsidRPr="00EC314F" w:rsidRDefault="00223F54" w:rsidP="00805BEB">
      <w:pPr>
        <w:ind w:left="1928"/>
      </w:pPr>
      <w:r w:rsidRPr="00EC314F">
        <w:t xml:space="preserve">the Consultant </w:t>
      </w:r>
      <w:r w:rsidR="00EB70C4" w:rsidRPr="00EC314F">
        <w:t xml:space="preserve">will be entitled to payment of the following amounts as determined by the </w:t>
      </w:r>
      <w:r w:rsidR="00FD196C">
        <w:t>Principal</w:t>
      </w:r>
      <w:r w:rsidR="00EB70C4" w:rsidRPr="00EC314F">
        <w:t>'s Representative:</w:t>
      </w:r>
      <w:bookmarkEnd w:id="1981"/>
      <w:bookmarkEnd w:id="1982"/>
      <w:bookmarkEnd w:id="1983"/>
      <w:bookmarkEnd w:id="1984"/>
      <w:bookmarkEnd w:id="1985"/>
    </w:p>
    <w:p w14:paraId="042D37E1" w14:textId="77777777" w:rsidR="00604722" w:rsidRDefault="00EB70C4" w:rsidP="00604722">
      <w:pPr>
        <w:pStyle w:val="Heading4"/>
      </w:pPr>
      <w:bookmarkStart w:id="1986" w:name="_Toc320086417"/>
      <w:bookmarkStart w:id="1987" w:name="_Toc320087116"/>
      <w:bookmarkStart w:id="1988" w:name="_Toc320087697"/>
      <w:r w:rsidRPr="00EC314F">
        <w:t xml:space="preserve">for </w:t>
      </w:r>
      <w:r w:rsidR="000F38C0" w:rsidRPr="00EC314F">
        <w:t xml:space="preserve">Services </w:t>
      </w:r>
      <w:r w:rsidR="005E2391" w:rsidRPr="00EC314F">
        <w:t xml:space="preserve">performed </w:t>
      </w:r>
      <w:r w:rsidRPr="00EC314F">
        <w:t>prior to the date of termination</w:t>
      </w:r>
      <w:r w:rsidR="00D918B0">
        <w:t>,</w:t>
      </w:r>
      <w:r w:rsidRPr="00EC314F">
        <w:t xml:space="preserve"> the amount which would have been payable if the </w:t>
      </w:r>
      <w:r w:rsidR="00FF644D">
        <w:t>Agreement</w:t>
      </w:r>
      <w:r w:rsidRPr="00EC314F">
        <w:t xml:space="preserve"> had not been terminated and the Consultant submitted a </w:t>
      </w:r>
      <w:r w:rsidR="00223F54">
        <w:t>P</w:t>
      </w:r>
      <w:r w:rsidRPr="00EC314F">
        <w:t xml:space="preserve">ayment </w:t>
      </w:r>
      <w:r w:rsidR="00223F54">
        <w:t>C</w:t>
      </w:r>
      <w:r w:rsidRPr="00EC314F">
        <w:t xml:space="preserve">laim for </w:t>
      </w:r>
      <w:r w:rsidR="000F38C0" w:rsidRPr="00EC314F">
        <w:t xml:space="preserve">Services </w:t>
      </w:r>
      <w:r w:rsidR="005E2391" w:rsidRPr="00EC314F">
        <w:t xml:space="preserve">performed </w:t>
      </w:r>
      <w:r w:rsidR="00223F54">
        <w:t xml:space="preserve">up </w:t>
      </w:r>
      <w:r w:rsidRPr="00EC314F">
        <w:t>to the date of termination; and</w:t>
      </w:r>
      <w:bookmarkStart w:id="1989" w:name="_Ref22650923"/>
      <w:bookmarkStart w:id="1990" w:name="_Toc320086418"/>
      <w:bookmarkStart w:id="1991" w:name="_Toc320087117"/>
      <w:bookmarkStart w:id="1992" w:name="_Toc320087698"/>
      <w:bookmarkEnd w:id="1986"/>
      <w:bookmarkEnd w:id="1987"/>
      <w:bookmarkEnd w:id="1988"/>
    </w:p>
    <w:p w14:paraId="55C568D6" w14:textId="564AA33C" w:rsidR="000D2F63" w:rsidRDefault="000D2F63" w:rsidP="00604722">
      <w:pPr>
        <w:pStyle w:val="Heading4"/>
      </w:pPr>
      <w:bookmarkStart w:id="1993" w:name="_Ref504921673"/>
      <w:r w:rsidRPr="00EC314F">
        <w:t xml:space="preserve">the amount </w:t>
      </w:r>
      <w:r>
        <w:t xml:space="preserve">reasonably and properly incurred by the Consultant in anticipation of completing the Services, provided that </w:t>
      </w:r>
      <w:r w:rsidR="001D78D8">
        <w:t xml:space="preserve">the </w:t>
      </w:r>
      <w:r>
        <w:t xml:space="preserve">amount is verified by documentary evidence provided by the Consultant and does not exceed the amount </w:t>
      </w:r>
      <w:r w:rsidRPr="00EC314F">
        <w:t xml:space="preserve">specified in </w:t>
      </w:r>
      <w:r>
        <w:t xml:space="preserve">Item </w:t>
      </w:r>
      <w:r w:rsidRPr="00604722">
        <w:fldChar w:fldCharType="begin"/>
      </w:r>
      <w:r>
        <w:instrText xml:space="preserve"> REF _Ref504558101 \w \h </w:instrText>
      </w:r>
      <w:r w:rsidRPr="00604722">
        <w:fldChar w:fldCharType="separate"/>
      </w:r>
      <w:r w:rsidR="00FA2AC4">
        <w:t>40</w:t>
      </w:r>
      <w:r w:rsidRPr="00604722">
        <w:fldChar w:fldCharType="end"/>
      </w:r>
      <w:r>
        <w:t>,</w:t>
      </w:r>
      <w:bookmarkEnd w:id="1993"/>
    </w:p>
    <w:p w14:paraId="1153B921" w14:textId="77777777" w:rsidR="00103508" w:rsidRDefault="00103508" w:rsidP="00103508">
      <w:pPr>
        <w:pStyle w:val="IndentParaLevel2"/>
      </w:pPr>
      <w:r>
        <w:t xml:space="preserve">less any amounts that the Principal is entitled to </w:t>
      </w:r>
      <w:r w:rsidRPr="00EC314F">
        <w:t>retain, deduct,</w:t>
      </w:r>
      <w:r>
        <w:t xml:space="preserve"> </w:t>
      </w:r>
      <w:r w:rsidRPr="00EC314F">
        <w:t xml:space="preserve">withhold or set-off </w:t>
      </w:r>
      <w:r>
        <w:t>under the Agreement or otherwise at law.</w:t>
      </w:r>
    </w:p>
    <w:bookmarkEnd w:id="1989"/>
    <w:bookmarkEnd w:id="1990"/>
    <w:bookmarkEnd w:id="1991"/>
    <w:bookmarkEnd w:id="1992"/>
    <w:p w14:paraId="53F1E33B" w14:textId="750498E8" w:rsidR="00EB70C4" w:rsidRPr="00EC314F" w:rsidRDefault="00EB70C4">
      <w:pPr>
        <w:pStyle w:val="Heading3"/>
      </w:pPr>
      <w:r w:rsidRPr="00EC314F">
        <w:t>The amount to which the Consultant is entitled under clause </w:t>
      </w:r>
      <w:r w:rsidR="00223F54">
        <w:fldChar w:fldCharType="begin"/>
      </w:r>
      <w:r w:rsidR="00223F54">
        <w:instrText xml:space="preserve"> REF _Ref504558364 \w \h </w:instrText>
      </w:r>
      <w:r w:rsidR="00223F54">
        <w:fldChar w:fldCharType="separate"/>
      </w:r>
      <w:r w:rsidR="00FA2AC4">
        <w:t>16.9(a)</w:t>
      </w:r>
      <w:r w:rsidR="00223F54">
        <w:fldChar w:fldCharType="end"/>
      </w:r>
      <w:r w:rsidRPr="00EC314F">
        <w:t xml:space="preserve"> will be a limitation on the </w:t>
      </w:r>
      <w:r w:rsidR="00FD196C">
        <w:t>Principal</w:t>
      </w:r>
      <w:r w:rsidRPr="00EC314F">
        <w:t xml:space="preserve">’s </w:t>
      </w:r>
      <w:r w:rsidR="00EE5149">
        <w:t>l</w:t>
      </w:r>
      <w:r w:rsidRPr="00EC314F">
        <w:t xml:space="preserve">iability to the Consultant arising out of or in connection with the termination of the </w:t>
      </w:r>
      <w:r w:rsidR="00FF644D">
        <w:t>Agreement</w:t>
      </w:r>
      <w:r w:rsidRPr="00EC314F">
        <w:t xml:space="preserve"> </w:t>
      </w:r>
      <w:r w:rsidR="000F38C0" w:rsidRPr="00EC314F">
        <w:t>under clause</w:t>
      </w:r>
      <w:r w:rsidR="00251A5F">
        <w:t xml:space="preserve">s </w:t>
      </w:r>
      <w:r w:rsidR="00251A5F">
        <w:fldChar w:fldCharType="begin"/>
      </w:r>
      <w:r w:rsidR="00251A5F">
        <w:instrText xml:space="preserve"> REF _Ref511229998 \w \h </w:instrText>
      </w:r>
      <w:r w:rsidR="00251A5F">
        <w:fldChar w:fldCharType="separate"/>
      </w:r>
      <w:r w:rsidR="00FA2AC4">
        <w:t>16.5(d)</w:t>
      </w:r>
      <w:r w:rsidR="00251A5F">
        <w:fldChar w:fldCharType="end"/>
      </w:r>
      <w:r w:rsidR="00251A5F">
        <w:t xml:space="preserve"> or</w:t>
      </w:r>
      <w:r w:rsidR="000F38C0" w:rsidRPr="00EC314F">
        <w:t xml:space="preserve"> </w:t>
      </w:r>
      <w:r w:rsidR="000F38C0" w:rsidRPr="00EC314F">
        <w:fldChar w:fldCharType="begin"/>
      </w:r>
      <w:r w:rsidR="000F38C0" w:rsidRPr="00EC314F">
        <w:instrText xml:space="preserve"> REF _Ref151959506 \w \h </w:instrText>
      </w:r>
      <w:r w:rsidR="000F38C0" w:rsidRPr="00EC314F">
        <w:fldChar w:fldCharType="separate"/>
      </w:r>
      <w:r w:rsidR="00FA2AC4">
        <w:t>16.8</w:t>
      </w:r>
      <w:r w:rsidR="000F38C0" w:rsidRPr="00EC314F">
        <w:fldChar w:fldCharType="end"/>
      </w:r>
      <w:r w:rsidR="00D918B0">
        <w:t xml:space="preserve"> and</w:t>
      </w:r>
      <w:r w:rsidR="000F38C0" w:rsidRPr="00EC314F">
        <w:t xml:space="preserve"> </w:t>
      </w:r>
      <w:r w:rsidRPr="00EC314F">
        <w:t xml:space="preserve">the Consultant </w:t>
      </w:r>
      <w:r w:rsidR="000F38C0" w:rsidRPr="00EC314F">
        <w:t xml:space="preserve">will </w:t>
      </w:r>
      <w:r w:rsidRPr="00EC314F">
        <w:t xml:space="preserve">not </w:t>
      </w:r>
      <w:r w:rsidR="000F38C0" w:rsidRPr="00EC314F">
        <w:t xml:space="preserve">be entitled to </w:t>
      </w:r>
      <w:r w:rsidRPr="00EC314F">
        <w:t>make</w:t>
      </w:r>
      <w:r w:rsidR="000621C6">
        <w:t xml:space="preserve"> </w:t>
      </w:r>
      <w:r w:rsidR="000621C6" w:rsidRPr="00EC314F">
        <w:t xml:space="preserve">against the </w:t>
      </w:r>
      <w:r w:rsidR="000621C6">
        <w:t>Principal, and forever releases and discharges the Principal from,</w:t>
      </w:r>
      <w:r w:rsidRPr="00EC314F">
        <w:t xml:space="preserve"> any </w:t>
      </w:r>
      <w:r w:rsidR="00A8135B">
        <w:t>C</w:t>
      </w:r>
      <w:r w:rsidR="008667A5" w:rsidRPr="00EC314F">
        <w:t xml:space="preserve">laim </w:t>
      </w:r>
      <w:r w:rsidRPr="00EC314F">
        <w:t xml:space="preserve">arising out of or in in connection with </w:t>
      </w:r>
      <w:r w:rsidRPr="00EC314F">
        <w:lastRenderedPageBreak/>
        <w:t xml:space="preserve">the termination of the </w:t>
      </w:r>
      <w:r w:rsidR="00FF644D">
        <w:t>Agreement</w:t>
      </w:r>
      <w:r w:rsidRPr="00EC314F">
        <w:t xml:space="preserve"> </w:t>
      </w:r>
      <w:r w:rsidR="000F38C0" w:rsidRPr="00EC314F">
        <w:t>under clause</w:t>
      </w:r>
      <w:r w:rsidR="00251A5F">
        <w:t xml:space="preserve">s </w:t>
      </w:r>
      <w:r w:rsidR="00251A5F">
        <w:fldChar w:fldCharType="begin"/>
      </w:r>
      <w:r w:rsidR="00251A5F">
        <w:instrText xml:space="preserve"> REF _Ref511230014 \w \h </w:instrText>
      </w:r>
      <w:r w:rsidR="00251A5F">
        <w:fldChar w:fldCharType="separate"/>
      </w:r>
      <w:r w:rsidR="00FA2AC4">
        <w:t>16.5(d)</w:t>
      </w:r>
      <w:r w:rsidR="00251A5F">
        <w:fldChar w:fldCharType="end"/>
      </w:r>
      <w:r w:rsidR="00251A5F">
        <w:t xml:space="preserve"> </w:t>
      </w:r>
      <w:r w:rsidR="00736CBC">
        <w:t>and</w:t>
      </w:r>
      <w:r w:rsidR="000F38C0" w:rsidRPr="00EC314F">
        <w:t xml:space="preserve"> </w:t>
      </w:r>
      <w:r w:rsidR="000F38C0" w:rsidRPr="00EC314F">
        <w:fldChar w:fldCharType="begin"/>
      </w:r>
      <w:r w:rsidR="000F38C0" w:rsidRPr="00EC314F">
        <w:instrText xml:space="preserve"> REF _Ref151959506 \w \h </w:instrText>
      </w:r>
      <w:r w:rsidR="000F38C0" w:rsidRPr="00EC314F">
        <w:fldChar w:fldCharType="separate"/>
      </w:r>
      <w:r w:rsidR="00FA2AC4">
        <w:t>16.8</w:t>
      </w:r>
      <w:r w:rsidR="000F38C0" w:rsidRPr="00EC314F">
        <w:fldChar w:fldCharType="end"/>
      </w:r>
      <w:r w:rsidR="000F38C0" w:rsidRPr="00EC314F">
        <w:t xml:space="preserve">, </w:t>
      </w:r>
      <w:r w:rsidRPr="00EC314F">
        <w:t>other than for the amount payable under clause </w:t>
      </w:r>
      <w:r w:rsidR="000621C6">
        <w:fldChar w:fldCharType="begin"/>
      </w:r>
      <w:r w:rsidR="000621C6">
        <w:instrText xml:space="preserve"> REF _Ref504558799 \w \h </w:instrText>
      </w:r>
      <w:r w:rsidR="000621C6">
        <w:fldChar w:fldCharType="separate"/>
      </w:r>
      <w:r w:rsidR="00FA2AC4">
        <w:t>16.9(a)</w:t>
      </w:r>
      <w:r w:rsidR="000621C6">
        <w:fldChar w:fldCharType="end"/>
      </w:r>
      <w:r w:rsidRPr="00EC314F">
        <w:t>.</w:t>
      </w:r>
    </w:p>
    <w:p w14:paraId="01A729C6" w14:textId="6AD3A629" w:rsidR="00EB70C4" w:rsidRDefault="00EB70C4" w:rsidP="006E4A18">
      <w:pPr>
        <w:pStyle w:val="Heading3"/>
      </w:pPr>
      <w:r w:rsidRPr="00EC314F">
        <w:t>This clause </w:t>
      </w:r>
      <w:r w:rsidRPr="00EC314F">
        <w:fldChar w:fldCharType="begin"/>
      </w:r>
      <w:r w:rsidRPr="00EC314F">
        <w:instrText xml:space="preserve"> REF _Ref22649787 \w \h </w:instrText>
      </w:r>
      <w:r w:rsidRPr="00EC314F">
        <w:fldChar w:fldCharType="separate"/>
      </w:r>
      <w:r w:rsidR="00FA2AC4">
        <w:t>16.9</w:t>
      </w:r>
      <w:r w:rsidRPr="00EC314F">
        <w:fldChar w:fldCharType="end"/>
      </w:r>
      <w:r w:rsidRPr="00EC314F">
        <w:t xml:space="preserve"> will survive the termination of the </w:t>
      </w:r>
      <w:r w:rsidR="00FF644D">
        <w:t>Agreement</w:t>
      </w:r>
      <w:r w:rsidRPr="00EC314F">
        <w:t xml:space="preserve"> by the </w:t>
      </w:r>
      <w:r w:rsidR="00FD196C">
        <w:t>Principal</w:t>
      </w:r>
      <w:r w:rsidRPr="00EC314F">
        <w:t xml:space="preserve"> under clause </w:t>
      </w:r>
      <w:r w:rsidRPr="00EC314F">
        <w:fldChar w:fldCharType="begin"/>
      </w:r>
      <w:r w:rsidRPr="00EC314F">
        <w:instrText xml:space="preserve"> REF _Ref22649813 \w \h </w:instrText>
      </w:r>
      <w:r w:rsidRPr="00EC314F">
        <w:fldChar w:fldCharType="separate"/>
      </w:r>
      <w:r w:rsidR="00FA2AC4">
        <w:t>16.8</w:t>
      </w:r>
      <w:r w:rsidRPr="00EC314F">
        <w:fldChar w:fldCharType="end"/>
      </w:r>
      <w:r w:rsidRPr="00EC314F">
        <w:t>.</w:t>
      </w:r>
    </w:p>
    <w:p w14:paraId="04FA5485" w14:textId="77C518AA" w:rsidR="00EB70C4" w:rsidRPr="00EC314F" w:rsidRDefault="00EB70C4" w:rsidP="00421050">
      <w:pPr>
        <w:pStyle w:val="Heading1"/>
        <w:rPr>
          <w:b w:val="0"/>
          <w:bCs w:val="0"/>
        </w:rPr>
      </w:pPr>
      <w:bookmarkStart w:id="1994" w:name="_Toc511817767"/>
      <w:bookmarkStart w:id="1995" w:name="_Toc511817768"/>
      <w:bookmarkStart w:id="1996" w:name="_Toc511817769"/>
      <w:bookmarkStart w:id="1997" w:name="_Toc511817770"/>
      <w:bookmarkStart w:id="1998" w:name="_Toc488738757"/>
      <w:bookmarkStart w:id="1999" w:name="_Ref22649881"/>
      <w:bookmarkStart w:id="2000" w:name="_Ref22649957"/>
      <w:bookmarkStart w:id="2001" w:name="_Ref22649983"/>
      <w:bookmarkStart w:id="2002" w:name="_Ref22650003"/>
      <w:bookmarkStart w:id="2003" w:name="_Ref151959635"/>
      <w:bookmarkStart w:id="2004" w:name="_Ref320085216"/>
      <w:bookmarkStart w:id="2005" w:name="_Toc320086422"/>
      <w:bookmarkStart w:id="2006" w:name="_Toc320086673"/>
      <w:bookmarkStart w:id="2007" w:name="_Toc320087121"/>
      <w:bookmarkStart w:id="2008" w:name="_Toc320087702"/>
      <w:bookmarkStart w:id="2009" w:name="_Ref361809871"/>
      <w:bookmarkStart w:id="2010" w:name="_Toc362968343"/>
      <w:bookmarkStart w:id="2011" w:name="_Toc362969596"/>
      <w:bookmarkStart w:id="2012" w:name="_Toc362971326"/>
      <w:bookmarkStart w:id="2013" w:name="_Ref511220015"/>
      <w:bookmarkStart w:id="2014" w:name="_Ref511818195"/>
      <w:bookmarkStart w:id="2015" w:name="_Ref513295444"/>
      <w:bookmarkStart w:id="2016" w:name="_Toc216343456"/>
      <w:bookmarkEnd w:id="1994"/>
      <w:bookmarkEnd w:id="1995"/>
      <w:bookmarkEnd w:id="1996"/>
      <w:bookmarkEnd w:id="1997"/>
      <w:r w:rsidRPr="00EC314F">
        <w:t>Dispute resolution</w:t>
      </w:r>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 w14:paraId="12891FA7" w14:textId="5345D492" w:rsidR="00EB70C4" w:rsidRPr="00EC314F" w:rsidRDefault="00AF1447" w:rsidP="00BE420D">
      <w:pPr>
        <w:pStyle w:val="Heading2"/>
        <w:ind w:left="993"/>
      </w:pPr>
      <w:bookmarkStart w:id="2017" w:name="_Toc511243126"/>
      <w:bookmarkStart w:id="2018" w:name="_Toc511243344"/>
      <w:bookmarkStart w:id="2019" w:name="_Toc511817779"/>
      <w:bookmarkStart w:id="2020" w:name="_Toc320086423"/>
      <w:bookmarkStart w:id="2021" w:name="_Toc320086674"/>
      <w:bookmarkStart w:id="2022" w:name="_Toc320087122"/>
      <w:bookmarkStart w:id="2023" w:name="_Toc320087703"/>
      <w:bookmarkStart w:id="2024" w:name="_Ref361810254"/>
      <w:bookmarkStart w:id="2025" w:name="_Toc362968344"/>
      <w:bookmarkStart w:id="2026" w:name="_Toc362969597"/>
      <w:bookmarkStart w:id="2027" w:name="_Ref504647657"/>
      <w:bookmarkStart w:id="2028" w:name="_Toc216343457"/>
      <w:bookmarkEnd w:id="2017"/>
      <w:bookmarkEnd w:id="2018"/>
      <w:bookmarkEnd w:id="2019"/>
      <w:r>
        <w:t>D</w:t>
      </w:r>
      <w:r w:rsidR="00BF5F94" w:rsidRPr="00EC314F">
        <w:t>ispute</w:t>
      </w:r>
      <w:bookmarkEnd w:id="2020"/>
      <w:bookmarkEnd w:id="2021"/>
      <w:bookmarkEnd w:id="2022"/>
      <w:bookmarkEnd w:id="2023"/>
      <w:bookmarkEnd w:id="2024"/>
      <w:bookmarkEnd w:id="2025"/>
      <w:bookmarkEnd w:id="2026"/>
      <w:r>
        <w:t>s</w:t>
      </w:r>
      <w:bookmarkEnd w:id="2027"/>
      <w:bookmarkEnd w:id="2028"/>
    </w:p>
    <w:p w14:paraId="31900485" w14:textId="40AF20E6" w:rsidR="00EB70C4" w:rsidRDefault="00AF1447" w:rsidP="00421050">
      <w:pPr>
        <w:pStyle w:val="IndentParaLevel1"/>
      </w:pPr>
      <w:r>
        <w:t>Any</w:t>
      </w:r>
      <w:r w:rsidR="00EB70C4" w:rsidRPr="00EC314F">
        <w:t xml:space="preserve"> dispute or difference</w:t>
      </w:r>
      <w:r w:rsidR="006F4F32">
        <w:t xml:space="preserve"> </w:t>
      </w:r>
      <w:r w:rsidR="00A060C4">
        <w:t>(</w:t>
      </w:r>
      <w:r w:rsidR="00A060C4">
        <w:rPr>
          <w:b/>
        </w:rPr>
        <w:t>Dispute</w:t>
      </w:r>
      <w:r w:rsidR="00A060C4">
        <w:t>)</w:t>
      </w:r>
      <w:r w:rsidR="00EB70C4" w:rsidRPr="00EC314F">
        <w:t xml:space="preserve"> between the Consultant and the </w:t>
      </w:r>
      <w:r w:rsidR="00FD196C">
        <w:t>Principal</w:t>
      </w:r>
      <w:r w:rsidR="00EB70C4" w:rsidRPr="00EC314F">
        <w:t xml:space="preserve"> arising out of or in connection with the </w:t>
      </w:r>
      <w:r w:rsidR="00FF644D">
        <w:t>Agreement</w:t>
      </w:r>
      <w:r w:rsidR="00EB70C4" w:rsidRPr="00EC314F">
        <w:t xml:space="preserve">, or either party's conduct before the </w:t>
      </w:r>
      <w:r w:rsidR="00FF644D">
        <w:t>Agreement</w:t>
      </w:r>
      <w:r w:rsidR="00EB70C4" w:rsidRPr="00EC314F">
        <w:t xml:space="preserve">, must be </w:t>
      </w:r>
      <w:r>
        <w:t>resolved</w:t>
      </w:r>
      <w:r w:rsidR="00EB70C4" w:rsidRPr="00EC314F">
        <w:t xml:space="preserve"> in accordance with the procedure in this clause </w:t>
      </w:r>
      <w:r w:rsidR="00EB70C4" w:rsidRPr="00EC314F">
        <w:fldChar w:fldCharType="begin"/>
      </w:r>
      <w:r w:rsidR="00EB70C4" w:rsidRPr="00EC314F">
        <w:instrText xml:space="preserve"> REF _Ref22649881 \w \h </w:instrText>
      </w:r>
      <w:r w:rsidR="00EB70C4" w:rsidRPr="00EC314F">
        <w:fldChar w:fldCharType="separate"/>
      </w:r>
      <w:r w:rsidR="00FA2AC4">
        <w:t>17</w:t>
      </w:r>
      <w:r w:rsidR="00EB70C4" w:rsidRPr="00EC314F">
        <w:fldChar w:fldCharType="end"/>
      </w:r>
      <w:r w:rsidR="00EB70C4" w:rsidRPr="00EC314F">
        <w:t>.</w:t>
      </w:r>
    </w:p>
    <w:p w14:paraId="7D0A3B62" w14:textId="621907A5" w:rsidR="00AF1447" w:rsidRPr="00EC314F" w:rsidRDefault="00AF1447" w:rsidP="00BE420D">
      <w:pPr>
        <w:pStyle w:val="Heading2"/>
        <w:ind w:left="993"/>
      </w:pPr>
      <w:bookmarkStart w:id="2029" w:name="_Ref504559691"/>
      <w:bookmarkStart w:id="2030" w:name="_Toc216343458"/>
      <w:r w:rsidRPr="00EC314F">
        <w:t>Notice of dispute</w:t>
      </w:r>
      <w:bookmarkEnd w:id="2029"/>
      <w:bookmarkEnd w:id="2030"/>
    </w:p>
    <w:p w14:paraId="0C95258D" w14:textId="77C58697" w:rsidR="00EB70C4" w:rsidRPr="00EC314F" w:rsidRDefault="00AF1447" w:rsidP="00421050">
      <w:pPr>
        <w:pStyle w:val="IndentParaLevel1"/>
      </w:pPr>
      <w:r>
        <w:t>If</w:t>
      </w:r>
      <w:r w:rsidR="00EB70C4" w:rsidRPr="00EC314F">
        <w:t xml:space="preserve"> a </w:t>
      </w:r>
      <w:r w:rsidR="00A060C4">
        <w:t>D</w:t>
      </w:r>
      <w:r w:rsidR="00EB70C4" w:rsidRPr="00EC314F">
        <w:t xml:space="preserve">ispute arises, either party may give a notice in writing to the </w:t>
      </w:r>
      <w:r>
        <w:t>other party</w:t>
      </w:r>
      <w:r w:rsidR="00B225CF">
        <w:t xml:space="preserve"> (</w:t>
      </w:r>
      <w:r>
        <w:t xml:space="preserve">with a copy to the </w:t>
      </w:r>
      <w:r w:rsidR="00FD196C">
        <w:t>Principal</w:t>
      </w:r>
      <w:r w:rsidR="00EB70C4" w:rsidRPr="00EC314F">
        <w:t>'s Representative</w:t>
      </w:r>
      <w:r w:rsidR="00B225CF">
        <w:t>)</w:t>
      </w:r>
      <w:r>
        <w:t xml:space="preserve"> expressly stat</w:t>
      </w:r>
      <w:r w:rsidR="00B225CF">
        <w:t xml:space="preserve">ing </w:t>
      </w:r>
      <w:r>
        <w:t xml:space="preserve">that it is given under this clause </w:t>
      </w:r>
      <w:r>
        <w:fldChar w:fldCharType="begin"/>
      </w:r>
      <w:r>
        <w:instrText xml:space="preserve"> REF _Ref504559691 \w \h </w:instrText>
      </w:r>
      <w:r>
        <w:fldChar w:fldCharType="separate"/>
      </w:r>
      <w:r w:rsidR="00FA2AC4">
        <w:t>17.2</w:t>
      </w:r>
      <w:r>
        <w:fldChar w:fldCharType="end"/>
      </w:r>
      <w:r>
        <w:t xml:space="preserve"> (</w:t>
      </w:r>
      <w:r w:rsidRPr="006E4A18">
        <w:rPr>
          <w:b/>
        </w:rPr>
        <w:t>Notice of Dispute</w:t>
      </w:r>
      <w:r>
        <w:t xml:space="preserve">) and </w:t>
      </w:r>
      <w:r w:rsidR="00EB70C4" w:rsidRPr="00EC314F">
        <w:t>specifying:</w:t>
      </w:r>
    </w:p>
    <w:p w14:paraId="50CE4AF1" w14:textId="77777777" w:rsidR="00EB70C4" w:rsidRPr="00EC314F" w:rsidRDefault="00EB70C4" w:rsidP="0079110E">
      <w:pPr>
        <w:pStyle w:val="Heading3"/>
      </w:pPr>
      <w:bookmarkStart w:id="2031" w:name="_Toc320086424"/>
      <w:bookmarkStart w:id="2032" w:name="_Toc320087123"/>
      <w:bookmarkStart w:id="2033" w:name="_Toc320087704"/>
      <w:r w:rsidRPr="00EC314F">
        <w:t xml:space="preserve">the </w:t>
      </w:r>
      <w:r w:rsidR="00A060C4">
        <w:t>D</w:t>
      </w:r>
      <w:r w:rsidRPr="00EC314F">
        <w:t>ispute;</w:t>
      </w:r>
      <w:bookmarkEnd w:id="2031"/>
      <w:bookmarkEnd w:id="2032"/>
      <w:bookmarkEnd w:id="2033"/>
    </w:p>
    <w:p w14:paraId="151DECA6" w14:textId="77777777" w:rsidR="00EB70C4" w:rsidRPr="00EC314F" w:rsidRDefault="00AF1447" w:rsidP="0079110E">
      <w:pPr>
        <w:pStyle w:val="Heading3"/>
      </w:pPr>
      <w:bookmarkStart w:id="2034" w:name="_Toc320086425"/>
      <w:bookmarkStart w:id="2035" w:name="_Toc320087124"/>
      <w:bookmarkStart w:id="2036" w:name="_Toc320087705"/>
      <w:r>
        <w:t xml:space="preserve">the legal basis for and </w:t>
      </w:r>
      <w:r w:rsidR="00EB70C4" w:rsidRPr="00EC314F">
        <w:t xml:space="preserve">particulars of the </w:t>
      </w:r>
      <w:r>
        <w:t>Dispute</w:t>
      </w:r>
      <w:r w:rsidR="00EB70C4" w:rsidRPr="00EC314F">
        <w:t>; and</w:t>
      </w:r>
      <w:bookmarkEnd w:id="2034"/>
      <w:bookmarkEnd w:id="2035"/>
      <w:bookmarkEnd w:id="2036"/>
    </w:p>
    <w:p w14:paraId="380C61C4" w14:textId="77777777" w:rsidR="00EB70C4" w:rsidRPr="00EC314F" w:rsidRDefault="00EB70C4" w:rsidP="0079110E">
      <w:pPr>
        <w:pStyle w:val="Heading3"/>
      </w:pPr>
      <w:bookmarkStart w:id="2037" w:name="_Toc320086426"/>
      <w:bookmarkStart w:id="2038" w:name="_Toc320087125"/>
      <w:bookmarkStart w:id="2039" w:name="_Toc320087706"/>
      <w:r w:rsidRPr="00EC314F">
        <w:t>the position which the party believes is correct.</w:t>
      </w:r>
      <w:bookmarkEnd w:id="2037"/>
      <w:bookmarkEnd w:id="2038"/>
      <w:bookmarkEnd w:id="2039"/>
    </w:p>
    <w:p w14:paraId="4E0F5E4A" w14:textId="77777777" w:rsidR="00DA4AEB" w:rsidRDefault="00DA4AEB" w:rsidP="00BE420D">
      <w:pPr>
        <w:pStyle w:val="Heading2"/>
        <w:ind w:left="993"/>
      </w:pPr>
      <w:bookmarkStart w:id="2040" w:name="_Toc216343459"/>
      <w:bookmarkStart w:id="2041" w:name="_Ref71638797"/>
      <w:bookmarkStart w:id="2042" w:name="_Toc497223265"/>
      <w:bookmarkStart w:id="2043" w:name="_Toc488738759"/>
      <w:bookmarkStart w:id="2044" w:name="_Ref22649912"/>
      <w:bookmarkStart w:id="2045" w:name="_Ref151959901"/>
      <w:bookmarkStart w:id="2046" w:name="_Toc320086427"/>
      <w:bookmarkStart w:id="2047" w:name="_Toc320086675"/>
      <w:bookmarkStart w:id="2048" w:name="_Toc320087126"/>
      <w:bookmarkStart w:id="2049" w:name="_Toc320087707"/>
      <w:bookmarkStart w:id="2050" w:name="_Ref361820038"/>
      <w:bookmarkStart w:id="2051" w:name="_Ref361820936"/>
      <w:bookmarkStart w:id="2052" w:name="_Toc362968345"/>
      <w:bookmarkStart w:id="2053" w:name="_Toc362969598"/>
      <w:r>
        <w:t>Executive Negotiation</w:t>
      </w:r>
      <w:bookmarkEnd w:id="2040"/>
    </w:p>
    <w:p w14:paraId="3EA11EAA" w14:textId="77777777" w:rsidR="000A4D04" w:rsidRPr="005D2C6B" w:rsidRDefault="00DA4AEB" w:rsidP="00126BB2">
      <w:pPr>
        <w:pStyle w:val="IndentParaLevel1"/>
      </w:pPr>
      <w:r>
        <w:t>Within 10</w:t>
      </w:r>
      <w:r w:rsidRPr="00DA4AEB">
        <w:t xml:space="preserve"> Business Days of service of a Notice of Dispute, the parties </w:t>
      </w:r>
      <w:r w:rsidR="00224CD8">
        <w:t>must</w:t>
      </w:r>
      <w:r w:rsidRPr="00DA4AEB">
        <w:t xml:space="preserve"> </w:t>
      </w:r>
      <w:r w:rsidR="00E04366">
        <w:t xml:space="preserve">meet and undertake genuine and good faith negotiations with the view to resolving the Dispute and if they cannot resolve the Dispute, endeavour to </w:t>
      </w:r>
      <w:r w:rsidRPr="00DA4AEB">
        <w:t xml:space="preserve">agree on </w:t>
      </w:r>
      <w:r w:rsidR="00E04366">
        <w:t xml:space="preserve">a procedure to </w:t>
      </w:r>
      <w:r w:rsidRPr="00DA4AEB">
        <w:t>resolv</w:t>
      </w:r>
      <w:r w:rsidR="00E04366">
        <w:t>e</w:t>
      </w:r>
      <w:r w:rsidRPr="00DA4AEB">
        <w:t xml:space="preserve"> the Dispute.  At any such </w:t>
      </w:r>
      <w:r w:rsidR="00E04366">
        <w:t xml:space="preserve">meeting </w:t>
      </w:r>
      <w:r w:rsidRPr="00DA4AEB">
        <w:t xml:space="preserve">each party </w:t>
      </w:r>
      <w:r w:rsidR="00224CD8">
        <w:t>must</w:t>
      </w:r>
      <w:r w:rsidRPr="00DA4AEB">
        <w:t xml:space="preserve"> be represented by a person having authority to </w:t>
      </w:r>
      <w:r w:rsidR="00E04366">
        <w:t>resolve th</w:t>
      </w:r>
      <w:r w:rsidRPr="00DA4AEB">
        <w:t>e Dispute.</w:t>
      </w:r>
      <w:bookmarkEnd w:id="2041"/>
      <w:bookmarkEnd w:id="2042"/>
    </w:p>
    <w:p w14:paraId="46223B2C" w14:textId="7B84E80A" w:rsidR="00EB70C4" w:rsidRPr="00EC314F" w:rsidRDefault="00AF1447" w:rsidP="00BE420D">
      <w:pPr>
        <w:pStyle w:val="Heading2"/>
        <w:ind w:left="993"/>
      </w:pPr>
      <w:bookmarkStart w:id="2054" w:name="_Ref513578833"/>
      <w:bookmarkStart w:id="2055" w:name="_Toc216343460"/>
      <w:r>
        <w:t>Mediation</w:t>
      </w:r>
      <w:bookmarkStart w:id="2056" w:name="_Toc513298339"/>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2A44D18A" w14:textId="05639504" w:rsidR="00224CD8" w:rsidRDefault="00224CD8" w:rsidP="00126BB2">
      <w:pPr>
        <w:pStyle w:val="Heading3"/>
        <w:tabs>
          <w:tab w:val="clear" w:pos="1928"/>
          <w:tab w:val="num" w:pos="2127"/>
        </w:tabs>
      </w:pPr>
      <w:r>
        <w:t xml:space="preserve">This clause </w:t>
      </w:r>
      <w:r>
        <w:fldChar w:fldCharType="begin"/>
      </w:r>
      <w:r>
        <w:instrText xml:space="preserve"> REF _Ref513578833 \w \h </w:instrText>
      </w:r>
      <w:r>
        <w:fldChar w:fldCharType="separate"/>
      </w:r>
      <w:r w:rsidR="00FA2AC4">
        <w:t>17.4</w:t>
      </w:r>
      <w:r>
        <w:fldChar w:fldCharType="end"/>
      </w:r>
      <w:r>
        <w:t xml:space="preserve"> applies if indicated in Item </w:t>
      </w:r>
      <w:r w:rsidR="00F749F4">
        <w:fldChar w:fldCharType="begin"/>
      </w:r>
      <w:r w:rsidR="00F749F4">
        <w:instrText xml:space="preserve"> REF _Ref513641755 \w \h </w:instrText>
      </w:r>
      <w:r w:rsidR="00F749F4">
        <w:fldChar w:fldCharType="separate"/>
      </w:r>
      <w:r w:rsidR="00FA2AC4">
        <w:t>41</w:t>
      </w:r>
      <w:r w:rsidR="00F749F4">
        <w:fldChar w:fldCharType="end"/>
      </w:r>
      <w:r>
        <w:t>.</w:t>
      </w:r>
    </w:p>
    <w:p w14:paraId="2D276AB5" w14:textId="548C48FA" w:rsidR="00EB70C4" w:rsidRPr="00EC314F" w:rsidRDefault="00EB70C4" w:rsidP="00126BB2">
      <w:pPr>
        <w:pStyle w:val="Heading3"/>
      </w:pPr>
      <w:r w:rsidRPr="00EC314F">
        <w:t xml:space="preserve">If </w:t>
      </w:r>
      <w:r w:rsidR="00AF1447">
        <w:t>a</w:t>
      </w:r>
      <w:r w:rsidRPr="00EC314F">
        <w:t xml:space="preserve"> </w:t>
      </w:r>
      <w:r w:rsidR="00A060C4">
        <w:t>D</w:t>
      </w:r>
      <w:r w:rsidRPr="00EC314F">
        <w:t xml:space="preserve">ispute is not resolved </w:t>
      </w:r>
      <w:r w:rsidR="00B225CF">
        <w:t xml:space="preserve">by the expiry of </w:t>
      </w:r>
      <w:r w:rsidR="00224CD8">
        <w:t xml:space="preserve">20 </w:t>
      </w:r>
      <w:r w:rsidR="00C434DC">
        <w:t>Business</w:t>
      </w:r>
      <w:r w:rsidRPr="00EC314F">
        <w:t xml:space="preserve"> </w:t>
      </w:r>
      <w:r w:rsidR="00C434DC">
        <w:t>D</w:t>
      </w:r>
      <w:r w:rsidRPr="00EC314F">
        <w:t xml:space="preserve">ays after a </w:t>
      </w:r>
      <w:r w:rsidR="00AF1447">
        <w:t>Notice of Dispute</w:t>
      </w:r>
      <w:r w:rsidRPr="00EC314F">
        <w:t xml:space="preserve"> is given under clause </w:t>
      </w:r>
      <w:r w:rsidR="00AF1447">
        <w:fldChar w:fldCharType="begin"/>
      </w:r>
      <w:r w:rsidR="00AF1447">
        <w:instrText xml:space="preserve"> REF _Ref504559691 \w \h </w:instrText>
      </w:r>
      <w:r w:rsidR="00AF1447">
        <w:fldChar w:fldCharType="separate"/>
      </w:r>
      <w:r w:rsidR="00FA2AC4">
        <w:t>17.2</w:t>
      </w:r>
      <w:r w:rsidR="00AF1447">
        <w:fldChar w:fldCharType="end"/>
      </w:r>
      <w:r w:rsidRPr="00EC314F">
        <w:t xml:space="preserve">, </w:t>
      </w:r>
      <w:r w:rsidR="00A060C4">
        <w:t>the D</w:t>
      </w:r>
      <w:r w:rsidR="006F4F32">
        <w:t>ispute</w:t>
      </w:r>
      <w:r w:rsidRPr="00EC314F">
        <w:t xml:space="preserve"> </w:t>
      </w:r>
      <w:r w:rsidR="00B225CF">
        <w:t>is</w:t>
      </w:r>
      <w:r w:rsidRPr="00EC314F">
        <w:t xml:space="preserve"> </w:t>
      </w:r>
      <w:r w:rsidR="006F4F32">
        <w:t>referred</w:t>
      </w:r>
      <w:r w:rsidRPr="00EC314F">
        <w:t xml:space="preserve"> to </w:t>
      </w:r>
      <w:r w:rsidR="00AF1447">
        <w:t>mediation</w:t>
      </w:r>
      <w:r w:rsidRPr="00EC314F">
        <w:t>.</w:t>
      </w:r>
      <w:bookmarkStart w:id="2057" w:name="_Toc513298340"/>
      <w:bookmarkEnd w:id="2057"/>
    </w:p>
    <w:p w14:paraId="5C3577D8" w14:textId="77777777" w:rsidR="00A060C4" w:rsidRDefault="00A060C4" w:rsidP="00A060C4">
      <w:pPr>
        <w:pStyle w:val="Heading3"/>
      </w:pPr>
      <w:bookmarkStart w:id="2058" w:name="_Toc513298341"/>
      <w:bookmarkStart w:id="2059" w:name="_Ref362976546"/>
      <w:bookmarkStart w:id="2060" w:name="_Toc362968347"/>
      <w:bookmarkStart w:id="2061" w:name="_Toc362969600"/>
      <w:bookmarkStart w:id="2062" w:name="_Ref362975196"/>
      <w:bookmarkEnd w:id="2058"/>
      <w:r>
        <w:t xml:space="preserve">Any Dispute which is referred to </w:t>
      </w:r>
      <w:r w:rsidR="00AF1447">
        <w:t>mediation</w:t>
      </w:r>
      <w:r>
        <w:t xml:space="preserve"> will be conducted before:</w:t>
      </w:r>
      <w:bookmarkStart w:id="2063" w:name="_Toc513298342"/>
      <w:bookmarkEnd w:id="2059"/>
      <w:bookmarkEnd w:id="2063"/>
    </w:p>
    <w:p w14:paraId="0A438E5C" w14:textId="77777777" w:rsidR="00A060C4" w:rsidRDefault="00C434DC" w:rsidP="00A060C4">
      <w:pPr>
        <w:pStyle w:val="Heading4"/>
      </w:pPr>
      <w:bookmarkStart w:id="2064" w:name="_Ref363118333"/>
      <w:r>
        <w:t xml:space="preserve">a person to be </w:t>
      </w:r>
      <w:r w:rsidR="00A060C4">
        <w:t>agreed between the parties; or</w:t>
      </w:r>
      <w:bookmarkStart w:id="2065" w:name="_Toc513298343"/>
      <w:bookmarkEnd w:id="2064"/>
      <w:bookmarkEnd w:id="2065"/>
    </w:p>
    <w:p w14:paraId="5CB920AF" w14:textId="1EF8C450" w:rsidR="00A060C4" w:rsidRDefault="00A060C4" w:rsidP="00A060C4">
      <w:pPr>
        <w:pStyle w:val="Heading4"/>
      </w:pPr>
      <w:bookmarkStart w:id="2066" w:name="_Ref504560689"/>
      <w:r>
        <w:t xml:space="preserve">failing agreement within </w:t>
      </w:r>
      <w:r w:rsidR="00AF1447">
        <w:t>5</w:t>
      </w:r>
      <w:r>
        <w:t xml:space="preserve"> </w:t>
      </w:r>
      <w:r w:rsidR="00C434DC">
        <w:t>Business D</w:t>
      </w:r>
      <w:r>
        <w:t xml:space="preserve">ays after the referral of the Dispute to </w:t>
      </w:r>
      <w:r w:rsidR="00AF1447">
        <w:t>mediation</w:t>
      </w:r>
      <w:r>
        <w:t xml:space="preserve">, a </w:t>
      </w:r>
      <w:r w:rsidR="00AF1447">
        <w:t>mediator</w:t>
      </w:r>
      <w:r>
        <w:t xml:space="preserve"> nominated by </w:t>
      </w:r>
      <w:r w:rsidR="00AF1447">
        <w:t xml:space="preserve">the person named in </w:t>
      </w:r>
      <w:r w:rsidR="00AF1447" w:rsidRPr="00E04366">
        <w:t xml:space="preserve">Item </w:t>
      </w:r>
      <w:r w:rsidR="00F749F4" w:rsidRPr="00126BB2">
        <w:fldChar w:fldCharType="begin"/>
      </w:r>
      <w:r w:rsidR="00F749F4" w:rsidRPr="00126BB2">
        <w:instrText xml:space="preserve"> REF _Ref513641767 \w \h </w:instrText>
      </w:r>
      <w:r w:rsidR="00E04366">
        <w:instrText xml:space="preserve"> \* MERGEFORMAT </w:instrText>
      </w:r>
      <w:r w:rsidR="00F749F4" w:rsidRPr="00126BB2">
        <w:fldChar w:fldCharType="separate"/>
      </w:r>
      <w:r w:rsidR="00FA2AC4">
        <w:t>42</w:t>
      </w:r>
      <w:r w:rsidR="00F749F4" w:rsidRPr="00126BB2">
        <w:fldChar w:fldCharType="end"/>
      </w:r>
      <w:r>
        <w:t>.</w:t>
      </w:r>
      <w:bookmarkStart w:id="2067" w:name="_Toc513298344"/>
      <w:bookmarkEnd w:id="2066"/>
      <w:bookmarkEnd w:id="2067"/>
    </w:p>
    <w:p w14:paraId="4527BB6E" w14:textId="77777777" w:rsidR="00D37EBB" w:rsidRDefault="00D37EBB" w:rsidP="00D37EBB">
      <w:pPr>
        <w:pStyle w:val="Heading4"/>
        <w:numPr>
          <w:ilvl w:val="0"/>
          <w:numId w:val="0"/>
        </w:numPr>
        <w:ind w:left="1985"/>
      </w:pPr>
      <w:r>
        <w:t xml:space="preserve">(such person being a </w:t>
      </w:r>
      <w:r w:rsidRPr="00D37EBB">
        <w:rPr>
          <w:b/>
          <w:bCs w:val="0"/>
        </w:rPr>
        <w:t>Mediator</w:t>
      </w:r>
      <w:r>
        <w:t>).</w:t>
      </w:r>
    </w:p>
    <w:p w14:paraId="204E4D58" w14:textId="77777777" w:rsidR="00A060C4" w:rsidRDefault="001A46E2" w:rsidP="00A060C4">
      <w:pPr>
        <w:pStyle w:val="Heading3"/>
      </w:pPr>
      <w:r>
        <w:t xml:space="preserve">The parties must promptly </w:t>
      </w:r>
      <w:r w:rsidR="00A060C4">
        <w:t xml:space="preserve">enter into an agreement with the </w:t>
      </w:r>
      <w:r>
        <w:t xml:space="preserve">Mediator on </w:t>
      </w:r>
      <w:r w:rsidR="00A060C4">
        <w:t xml:space="preserve">terms </w:t>
      </w:r>
      <w:r>
        <w:t>reasonably required by the Mediator</w:t>
      </w:r>
      <w:r w:rsidR="00A060C4">
        <w:t>.</w:t>
      </w:r>
      <w:bookmarkStart w:id="2068" w:name="_Toc513298345"/>
      <w:bookmarkEnd w:id="2068"/>
    </w:p>
    <w:p w14:paraId="76F9EF66" w14:textId="5345138C" w:rsidR="001A46E2" w:rsidRDefault="001A46E2" w:rsidP="00A060C4">
      <w:pPr>
        <w:pStyle w:val="Heading3"/>
      </w:pPr>
      <w:bookmarkStart w:id="2069" w:name="_Ref504561738"/>
      <w:r>
        <w:t>The mediation must be conducted at the place</w:t>
      </w:r>
      <w:r w:rsidR="00AF3790">
        <w:t>,</w:t>
      </w:r>
      <w:r>
        <w:t xml:space="preserve"> and in accordance with the rules, both stated in Item </w:t>
      </w:r>
      <w:r w:rsidR="00F749F4">
        <w:fldChar w:fldCharType="begin"/>
      </w:r>
      <w:r w:rsidR="00F749F4">
        <w:instrText xml:space="preserve"> REF _Ref513641777 \w \h </w:instrText>
      </w:r>
      <w:r w:rsidR="00F749F4">
        <w:fldChar w:fldCharType="separate"/>
      </w:r>
      <w:r w:rsidR="00FA2AC4">
        <w:t>43</w:t>
      </w:r>
      <w:r w:rsidR="00F749F4">
        <w:fldChar w:fldCharType="end"/>
      </w:r>
      <w:r>
        <w:t>.</w:t>
      </w:r>
      <w:bookmarkStart w:id="2070" w:name="_Toc513298346"/>
      <w:bookmarkEnd w:id="2069"/>
      <w:bookmarkEnd w:id="2070"/>
    </w:p>
    <w:p w14:paraId="6D62125D" w14:textId="77777777" w:rsidR="00A060C4" w:rsidRDefault="00A060C4" w:rsidP="00A060C4">
      <w:pPr>
        <w:pStyle w:val="Heading3"/>
      </w:pPr>
      <w:r>
        <w:t>Each party will:</w:t>
      </w:r>
      <w:bookmarkStart w:id="2071" w:name="_Toc513298347"/>
      <w:bookmarkEnd w:id="2071"/>
    </w:p>
    <w:p w14:paraId="666772CB" w14:textId="77777777" w:rsidR="00B225CF" w:rsidRDefault="00B225CF" w:rsidP="00A060C4">
      <w:pPr>
        <w:pStyle w:val="Heading4"/>
      </w:pPr>
      <w:r>
        <w:t>use reasonable endeavours to settle the Dispute;</w:t>
      </w:r>
      <w:bookmarkStart w:id="2072" w:name="_Toc513298348"/>
      <w:bookmarkEnd w:id="2072"/>
    </w:p>
    <w:p w14:paraId="29ABBD13" w14:textId="77777777" w:rsidR="00B225CF" w:rsidRDefault="00B225CF" w:rsidP="00A060C4">
      <w:pPr>
        <w:pStyle w:val="Heading4"/>
      </w:pPr>
      <w:r>
        <w:lastRenderedPageBreak/>
        <w:t>cooperate in good faith with the Mediator and each other in the conduct of the mediation;</w:t>
      </w:r>
      <w:bookmarkStart w:id="2073" w:name="_Toc513298349"/>
      <w:bookmarkEnd w:id="2073"/>
    </w:p>
    <w:p w14:paraId="3C8147E3" w14:textId="77777777" w:rsidR="00A060C4" w:rsidRDefault="00A060C4" w:rsidP="00A060C4">
      <w:pPr>
        <w:pStyle w:val="Heading4"/>
      </w:pPr>
      <w:r>
        <w:t xml:space="preserve">bear its own costs in respect of any </w:t>
      </w:r>
      <w:r w:rsidR="00B225CF">
        <w:t>mediation</w:t>
      </w:r>
      <w:r>
        <w:t>; and</w:t>
      </w:r>
      <w:bookmarkStart w:id="2074" w:name="_Toc513298350"/>
      <w:bookmarkEnd w:id="2074"/>
    </w:p>
    <w:p w14:paraId="46AF9BF7" w14:textId="77777777" w:rsidR="00A060C4" w:rsidRDefault="00A060C4" w:rsidP="00A060C4">
      <w:pPr>
        <w:pStyle w:val="Heading4"/>
      </w:pPr>
      <w:r>
        <w:t xml:space="preserve">pay one-half of the </w:t>
      </w:r>
      <w:r w:rsidR="00B225CF">
        <w:t>Mediator</w:t>
      </w:r>
      <w:r>
        <w:t>'s costs.</w:t>
      </w:r>
      <w:bookmarkStart w:id="2075" w:name="_Toc513298351"/>
      <w:bookmarkEnd w:id="2075"/>
    </w:p>
    <w:p w14:paraId="59FF3E07" w14:textId="07DF22B4" w:rsidR="00D4413A" w:rsidRDefault="00D4413A" w:rsidP="00D4413A">
      <w:pPr>
        <w:pStyle w:val="Heading3"/>
      </w:pPr>
      <w:r>
        <w:t xml:space="preserve">After the expiration of the later of 20 Business Days from the appointment of the </w:t>
      </w:r>
      <w:r w:rsidR="00D37EBB">
        <w:t>M</w:t>
      </w:r>
      <w:r>
        <w:t xml:space="preserve">ediator and 40 Business Days of the Notice of Dispute (or other period as agreed between the parties), a party that has complied with this clause </w:t>
      </w:r>
      <w:r>
        <w:fldChar w:fldCharType="begin"/>
      </w:r>
      <w:r>
        <w:instrText xml:space="preserve"> REF _Ref513578833 \w \h </w:instrText>
      </w:r>
      <w:r>
        <w:fldChar w:fldCharType="separate"/>
      </w:r>
      <w:r w:rsidR="00FA2AC4">
        <w:t>17.4</w:t>
      </w:r>
      <w:r>
        <w:fldChar w:fldCharType="end"/>
      </w:r>
      <w:r>
        <w:t xml:space="preserve"> may terminate the mediation process by giving notice to the other party.</w:t>
      </w:r>
    </w:p>
    <w:p w14:paraId="2FFB7094" w14:textId="2A63DC93" w:rsidR="00D4413A" w:rsidRDefault="00D4413A" w:rsidP="00126BB2">
      <w:pPr>
        <w:pStyle w:val="Heading3"/>
      </w:pPr>
      <w:bookmarkStart w:id="2076" w:name="_Ref513651348"/>
      <w:r>
        <w:t xml:space="preserve">If the Dispute has not been resolved at the mediation contemplated by this clause </w:t>
      </w:r>
      <w:r>
        <w:fldChar w:fldCharType="begin"/>
      </w:r>
      <w:r>
        <w:instrText xml:space="preserve"> REF _Ref513578833 \w \h </w:instrText>
      </w:r>
      <w:r>
        <w:fldChar w:fldCharType="separate"/>
      </w:r>
      <w:r w:rsidR="00FA2AC4">
        <w:t>17.4</w:t>
      </w:r>
      <w:r>
        <w:fldChar w:fldCharType="end"/>
      </w:r>
      <w:r>
        <w:t xml:space="preserve"> within 60 Business Days of the Notice of Dispute or the mediation process is terminated in accordance with this clause </w:t>
      </w:r>
      <w:r>
        <w:fldChar w:fldCharType="begin"/>
      </w:r>
      <w:r>
        <w:instrText xml:space="preserve"> REF _Ref513578833 \w \h </w:instrText>
      </w:r>
      <w:r>
        <w:fldChar w:fldCharType="separate"/>
      </w:r>
      <w:r w:rsidR="00FA2AC4">
        <w:t>17.4</w:t>
      </w:r>
      <w:r>
        <w:fldChar w:fldCharType="end"/>
      </w:r>
      <w:r>
        <w:t>, then either party may refer the Dispute to expert determination (if applicable) or arbitration.</w:t>
      </w:r>
      <w:bookmarkEnd w:id="2076"/>
    </w:p>
    <w:p w14:paraId="5C1AB608" w14:textId="77777777" w:rsidR="00224CD8" w:rsidRPr="005D2C6B" w:rsidRDefault="00224CD8" w:rsidP="00BE420D">
      <w:pPr>
        <w:pStyle w:val="Heading2"/>
        <w:ind w:left="993"/>
      </w:pPr>
      <w:bookmarkStart w:id="2077" w:name="_Ref513578994"/>
      <w:bookmarkStart w:id="2078" w:name="_Toc216343461"/>
      <w:bookmarkStart w:id="2079" w:name="_Ref342213488"/>
      <w:bookmarkStart w:id="2080" w:name="_Toc362968349"/>
      <w:bookmarkStart w:id="2081" w:name="_Toc362969602"/>
      <w:bookmarkStart w:id="2082" w:name="_Toc488738768"/>
      <w:bookmarkStart w:id="2083" w:name="_Toc320086451"/>
      <w:bookmarkStart w:id="2084" w:name="_Toc320086684"/>
      <w:bookmarkStart w:id="2085" w:name="_Toc320087150"/>
      <w:bookmarkStart w:id="2086" w:name="_Toc320087731"/>
      <w:bookmarkEnd w:id="2060"/>
      <w:bookmarkEnd w:id="2061"/>
      <w:bookmarkEnd w:id="2062"/>
      <w:r w:rsidRPr="005D2C6B">
        <w:t>Expert Determination</w:t>
      </w:r>
      <w:bookmarkEnd w:id="2077"/>
      <w:bookmarkEnd w:id="2078"/>
    </w:p>
    <w:p w14:paraId="07C629B3" w14:textId="7070346B" w:rsidR="00224CD8" w:rsidRDefault="00224CD8" w:rsidP="00224CD8">
      <w:pPr>
        <w:pStyle w:val="Heading3"/>
      </w:pPr>
      <w:r>
        <w:t xml:space="preserve">This clause </w:t>
      </w:r>
      <w:r w:rsidR="00D4413A">
        <w:fldChar w:fldCharType="begin"/>
      </w:r>
      <w:r w:rsidR="00D4413A">
        <w:instrText xml:space="preserve"> REF _Ref513578994 \w \h </w:instrText>
      </w:r>
      <w:r w:rsidR="00D4413A">
        <w:fldChar w:fldCharType="separate"/>
      </w:r>
      <w:r w:rsidR="00FA2AC4">
        <w:t>17.5</w:t>
      </w:r>
      <w:r w:rsidR="00D4413A">
        <w:fldChar w:fldCharType="end"/>
      </w:r>
      <w:r>
        <w:t xml:space="preserve"> applies if indicated in Item </w:t>
      </w:r>
      <w:r w:rsidR="00F749F4">
        <w:fldChar w:fldCharType="begin"/>
      </w:r>
      <w:r w:rsidR="00F749F4">
        <w:instrText xml:space="preserve"> REF _Ref513641801 \w \h </w:instrText>
      </w:r>
      <w:r w:rsidR="00F749F4">
        <w:fldChar w:fldCharType="separate"/>
      </w:r>
      <w:r w:rsidR="00FA2AC4">
        <w:t>44</w:t>
      </w:r>
      <w:r w:rsidR="00F749F4">
        <w:fldChar w:fldCharType="end"/>
      </w:r>
      <w:r>
        <w:t>.</w:t>
      </w:r>
    </w:p>
    <w:p w14:paraId="583A74DE" w14:textId="3D2DD5B9" w:rsidR="00224CD8" w:rsidRPr="00465D98" w:rsidRDefault="00224CD8" w:rsidP="00126BB2">
      <w:pPr>
        <w:pStyle w:val="Heading3"/>
      </w:pPr>
      <w:r w:rsidRPr="00465D98">
        <w:t xml:space="preserve">If the </w:t>
      </w:r>
      <w:r>
        <w:t>D</w:t>
      </w:r>
      <w:r w:rsidRPr="00465D98">
        <w:t xml:space="preserve">ispute is not resolved within </w:t>
      </w:r>
      <w:r>
        <w:t>20</w:t>
      </w:r>
      <w:r w:rsidRPr="00465D98">
        <w:t xml:space="preserve"> </w:t>
      </w:r>
      <w:r>
        <w:t>Business D</w:t>
      </w:r>
      <w:r w:rsidRPr="00465D98">
        <w:t xml:space="preserve">ays after a </w:t>
      </w:r>
      <w:r>
        <w:t>N</w:t>
      </w:r>
      <w:r w:rsidRPr="00465D98">
        <w:t xml:space="preserve">otice </w:t>
      </w:r>
      <w:r>
        <w:t xml:space="preserve">of Dispute </w:t>
      </w:r>
      <w:r w:rsidRPr="00465D98">
        <w:t>is given under clause </w:t>
      </w:r>
      <w:r>
        <w:fldChar w:fldCharType="begin"/>
      </w:r>
      <w:r>
        <w:instrText xml:space="preserve"> REF _Ref504559691 \w \h </w:instrText>
      </w:r>
      <w:r>
        <w:fldChar w:fldCharType="separate"/>
      </w:r>
      <w:r w:rsidR="00FA2AC4">
        <w:t>17.2</w:t>
      </w:r>
      <w:r>
        <w:fldChar w:fldCharType="end"/>
      </w:r>
      <w:r w:rsidRPr="00465D98">
        <w:t xml:space="preserve">, </w:t>
      </w:r>
      <w:r w:rsidR="00D4413A" w:rsidRPr="00D4413A">
        <w:t xml:space="preserve">or if Item </w:t>
      </w:r>
      <w:r w:rsidR="00E04366">
        <w:fldChar w:fldCharType="begin"/>
      </w:r>
      <w:r w:rsidR="00E04366">
        <w:instrText xml:space="preserve"> REF _Ref513641777 \r \h </w:instrText>
      </w:r>
      <w:r w:rsidR="00E04366">
        <w:fldChar w:fldCharType="separate"/>
      </w:r>
      <w:r w:rsidR="00FA2AC4">
        <w:t>43</w:t>
      </w:r>
      <w:r w:rsidR="00E04366">
        <w:fldChar w:fldCharType="end"/>
      </w:r>
      <w:r w:rsidR="00D4413A" w:rsidRPr="00D4413A">
        <w:t xml:space="preserve"> provides that Disputes will be referred to mediation, at the time that clause </w:t>
      </w:r>
      <w:r w:rsidR="00D4413A">
        <w:fldChar w:fldCharType="begin"/>
      </w:r>
      <w:r w:rsidR="00D4413A">
        <w:instrText xml:space="preserve"> REF _Ref513651348 \w \h </w:instrText>
      </w:r>
      <w:r w:rsidR="00D4413A">
        <w:fldChar w:fldCharType="separate"/>
      </w:r>
      <w:r w:rsidR="00FA2AC4">
        <w:t>17.4(h)</w:t>
      </w:r>
      <w:r w:rsidR="00D4413A">
        <w:fldChar w:fldCharType="end"/>
      </w:r>
      <w:r w:rsidR="00D4413A" w:rsidRPr="00D4413A">
        <w:t xml:space="preserve"> provides that Disputes may be referred to expert determination, </w:t>
      </w:r>
      <w:r w:rsidR="00D37EBB">
        <w:t xml:space="preserve">either party may refer </w:t>
      </w:r>
      <w:r w:rsidR="00D4413A">
        <w:t>t</w:t>
      </w:r>
      <w:r w:rsidRPr="00465D98">
        <w:t xml:space="preserve">he </w:t>
      </w:r>
      <w:r>
        <w:t>D</w:t>
      </w:r>
      <w:r w:rsidRPr="00465D98">
        <w:t>ispute to expert determination.</w:t>
      </w:r>
    </w:p>
    <w:p w14:paraId="55A2555E" w14:textId="77777777" w:rsidR="00224CD8" w:rsidRDefault="00224CD8" w:rsidP="00224CD8">
      <w:pPr>
        <w:pStyle w:val="Heading3"/>
      </w:pPr>
      <w:bookmarkStart w:id="2087" w:name="_Toc497223267"/>
      <w:r>
        <w:t>Any Dispute which is referred to expert determination will be conducted before an independent industry expert to be:</w:t>
      </w:r>
    </w:p>
    <w:p w14:paraId="4FB1E67E" w14:textId="77777777" w:rsidR="00224CD8" w:rsidRDefault="00224CD8" w:rsidP="00224CD8">
      <w:pPr>
        <w:pStyle w:val="Heading4"/>
      </w:pPr>
      <w:r>
        <w:t>agreed between the parties; or</w:t>
      </w:r>
    </w:p>
    <w:p w14:paraId="76E44676" w14:textId="49739B2D" w:rsidR="00224CD8" w:rsidRDefault="00224CD8" w:rsidP="00224CD8">
      <w:pPr>
        <w:pStyle w:val="Heading4"/>
      </w:pPr>
      <w:bookmarkStart w:id="2088" w:name="_Ref513294813"/>
      <w:r>
        <w:t>failing agreement within 5 Business Days of referral of the Dispute to expert determination</w:t>
      </w:r>
      <w:r w:rsidR="00D4413A">
        <w:t xml:space="preserve">, </w:t>
      </w:r>
      <w:r>
        <w:t xml:space="preserve">nominated by the person or organisation stated in Item </w:t>
      </w:r>
      <w:r>
        <w:fldChar w:fldCharType="begin"/>
      </w:r>
      <w:r>
        <w:instrText xml:space="preserve"> REF _Ref513294869 \w \h </w:instrText>
      </w:r>
      <w:r>
        <w:fldChar w:fldCharType="separate"/>
      </w:r>
      <w:r w:rsidR="00FA2AC4">
        <w:t>45</w:t>
      </w:r>
      <w:r>
        <w:fldChar w:fldCharType="end"/>
      </w:r>
      <w:r>
        <w:t>.</w:t>
      </w:r>
      <w:bookmarkEnd w:id="2088"/>
    </w:p>
    <w:p w14:paraId="2E702324" w14:textId="05A7FA96" w:rsidR="00224CD8" w:rsidRPr="00D97AFB" w:rsidRDefault="00224CD8" w:rsidP="00224CD8">
      <w:pPr>
        <w:pStyle w:val="Heading3"/>
      </w:pPr>
      <w:bookmarkStart w:id="2089" w:name="_Ref513295176"/>
      <w:r w:rsidRPr="00D97AFB">
        <w:t xml:space="preserve">The expert determination </w:t>
      </w:r>
      <w:r>
        <w:t>wi</w:t>
      </w:r>
      <w:r w:rsidRPr="00D97AFB">
        <w:t xml:space="preserve">ll be conducted in accordance with the rules in </w:t>
      </w:r>
      <w:r>
        <w:t xml:space="preserve">Item </w:t>
      </w:r>
      <w:r>
        <w:fldChar w:fldCharType="begin"/>
      </w:r>
      <w:r>
        <w:instrText xml:space="preserve"> REF _Ref513295161 \w \h </w:instrText>
      </w:r>
      <w:r>
        <w:fldChar w:fldCharType="separate"/>
      </w:r>
      <w:r w:rsidR="00FA2AC4">
        <w:t>46</w:t>
      </w:r>
      <w:r>
        <w:fldChar w:fldCharType="end"/>
      </w:r>
      <w:r>
        <w:t xml:space="preserve"> </w:t>
      </w:r>
      <w:r w:rsidRPr="00D97AFB">
        <w:t>and any agreement between the parties.</w:t>
      </w:r>
      <w:bookmarkEnd w:id="2089"/>
    </w:p>
    <w:p w14:paraId="1F00E2BD" w14:textId="77777777" w:rsidR="00224CD8" w:rsidRPr="00D97AFB" w:rsidRDefault="00224CD8" w:rsidP="00224CD8">
      <w:pPr>
        <w:pStyle w:val="Heading3"/>
      </w:pPr>
      <w:r w:rsidRPr="00D97AFB">
        <w:t>The parties agree that the expert determination is not an arbitration and the expert is not an arbitrator. The expert:</w:t>
      </w:r>
    </w:p>
    <w:p w14:paraId="00072B28" w14:textId="77777777" w:rsidR="00224CD8" w:rsidRDefault="00224CD8" w:rsidP="00224CD8">
      <w:pPr>
        <w:pStyle w:val="Heading4"/>
      </w:pPr>
      <w:r>
        <w:t>is required to reach a decision from his or her own knowledge and expertise; and</w:t>
      </w:r>
    </w:p>
    <w:p w14:paraId="2E0F3D61" w14:textId="77777777" w:rsidR="00224CD8" w:rsidRDefault="00224CD8" w:rsidP="00224CD8">
      <w:pPr>
        <w:pStyle w:val="Heading4"/>
      </w:pPr>
      <w:r>
        <w:t>may open up, review, decide and substitute any statement made by the Principal's Representative in respect of any Dispute that has been referred to him or her.</w:t>
      </w:r>
    </w:p>
    <w:p w14:paraId="19B26D49" w14:textId="77777777" w:rsidR="00D4413A" w:rsidRDefault="00D4413A" w:rsidP="00001D69">
      <w:pPr>
        <w:pStyle w:val="Heading3"/>
        <w:numPr>
          <w:ilvl w:val="2"/>
          <w:numId w:val="12"/>
        </w:numPr>
      </w:pPr>
      <w:r>
        <w:t>Each party will:</w:t>
      </w:r>
    </w:p>
    <w:p w14:paraId="6D174FBA" w14:textId="77777777" w:rsidR="00D4413A" w:rsidRDefault="00D4413A" w:rsidP="00001D69">
      <w:pPr>
        <w:pStyle w:val="Heading4"/>
        <w:numPr>
          <w:ilvl w:val="3"/>
          <w:numId w:val="12"/>
        </w:numPr>
      </w:pPr>
      <w:r>
        <w:t>bear its own costs in respect of any expert determination; and</w:t>
      </w:r>
    </w:p>
    <w:p w14:paraId="325A73FA" w14:textId="77777777" w:rsidR="00D4413A" w:rsidRDefault="00D4413A" w:rsidP="00001D69">
      <w:pPr>
        <w:pStyle w:val="Heading4"/>
        <w:numPr>
          <w:ilvl w:val="3"/>
          <w:numId w:val="12"/>
        </w:numPr>
      </w:pPr>
      <w:r>
        <w:t>pay one-half of the expert's costs.</w:t>
      </w:r>
    </w:p>
    <w:p w14:paraId="53201CC1" w14:textId="77777777" w:rsidR="00224CD8" w:rsidRDefault="00224CD8" w:rsidP="00224CD8">
      <w:pPr>
        <w:pStyle w:val="Heading3"/>
      </w:pPr>
      <w:r w:rsidRPr="00D97AFB">
        <w:t>The determination of the expert will be substituted for any decision of the Principal's Representative and will be final and binding on the parties</w:t>
      </w:r>
      <w:r w:rsidRPr="005D2C6B">
        <w:t>.</w:t>
      </w:r>
    </w:p>
    <w:p w14:paraId="11FBF746" w14:textId="77777777" w:rsidR="00224CD8" w:rsidRPr="005D2C6B" w:rsidRDefault="00224CD8" w:rsidP="00BE420D">
      <w:pPr>
        <w:pStyle w:val="Heading2"/>
        <w:ind w:left="993"/>
      </w:pPr>
      <w:bookmarkStart w:id="2090" w:name="_Ref513296668"/>
      <w:bookmarkStart w:id="2091" w:name="_Ref99936457"/>
      <w:bookmarkStart w:id="2092" w:name="_Toc100143827"/>
      <w:bookmarkStart w:id="2093" w:name="_Toc497223275"/>
      <w:bookmarkStart w:id="2094" w:name="_Toc216343462"/>
      <w:bookmarkStart w:id="2095" w:name="_Ref71643182"/>
      <w:bookmarkEnd w:id="2087"/>
      <w:r w:rsidRPr="005D2C6B">
        <w:lastRenderedPageBreak/>
        <w:t>Arbitration</w:t>
      </w:r>
      <w:bookmarkEnd w:id="2090"/>
      <w:bookmarkEnd w:id="2091"/>
      <w:bookmarkEnd w:id="2092"/>
      <w:bookmarkEnd w:id="2093"/>
      <w:bookmarkEnd w:id="2094"/>
    </w:p>
    <w:p w14:paraId="0A4A0622" w14:textId="7A9193D5" w:rsidR="00D37EBB" w:rsidRDefault="00D37EBB" w:rsidP="00D37EBB">
      <w:pPr>
        <w:pStyle w:val="Heading3"/>
      </w:pPr>
      <w:bookmarkStart w:id="2096" w:name="_Toc512346587"/>
      <w:bookmarkStart w:id="2097" w:name="_Toc512500107"/>
      <w:bookmarkEnd w:id="2095"/>
      <w:r>
        <w:t xml:space="preserve">Unless Clause 17.5 applies, if </w:t>
      </w:r>
      <w:r w:rsidRPr="00465D98">
        <w:t xml:space="preserve">the </w:t>
      </w:r>
      <w:r>
        <w:t>D</w:t>
      </w:r>
      <w:r w:rsidRPr="00465D98">
        <w:t xml:space="preserve">ispute is not resolved within </w:t>
      </w:r>
      <w:r>
        <w:t>20</w:t>
      </w:r>
      <w:r w:rsidRPr="00465D98">
        <w:t xml:space="preserve"> </w:t>
      </w:r>
      <w:r>
        <w:t>Business D</w:t>
      </w:r>
      <w:r w:rsidRPr="00465D98">
        <w:t xml:space="preserve">ays after a </w:t>
      </w:r>
      <w:r>
        <w:t>N</w:t>
      </w:r>
      <w:r w:rsidRPr="00465D98">
        <w:t xml:space="preserve">otice </w:t>
      </w:r>
      <w:r>
        <w:t xml:space="preserve">of Dispute </w:t>
      </w:r>
      <w:r w:rsidRPr="00465D98">
        <w:t>is given under clause </w:t>
      </w:r>
      <w:r>
        <w:fldChar w:fldCharType="begin"/>
      </w:r>
      <w:r>
        <w:instrText xml:space="preserve"> REF _Ref504559691 \w \h </w:instrText>
      </w:r>
      <w:r>
        <w:fldChar w:fldCharType="separate"/>
      </w:r>
      <w:r w:rsidR="00FA2AC4">
        <w:t>17.2</w:t>
      </w:r>
      <w:r>
        <w:fldChar w:fldCharType="end"/>
      </w:r>
      <w:r w:rsidRPr="00465D98">
        <w:t xml:space="preserve">, </w:t>
      </w:r>
      <w:r w:rsidRPr="00D4413A">
        <w:t>or</w:t>
      </w:r>
      <w:r>
        <w:t>,</w:t>
      </w:r>
      <w:r w:rsidRPr="00D4413A">
        <w:t xml:space="preserve"> if Item </w:t>
      </w:r>
      <w:r>
        <w:fldChar w:fldCharType="begin"/>
      </w:r>
      <w:r>
        <w:instrText xml:space="preserve"> REF _Ref513641777 \r \h </w:instrText>
      </w:r>
      <w:r>
        <w:fldChar w:fldCharType="separate"/>
      </w:r>
      <w:r w:rsidR="00FA2AC4">
        <w:t>43</w:t>
      </w:r>
      <w:r>
        <w:fldChar w:fldCharType="end"/>
      </w:r>
      <w:r w:rsidRPr="00D4413A">
        <w:t xml:space="preserve"> provides that Disputes will be referred to mediation, at the time that clause </w:t>
      </w:r>
      <w:r>
        <w:fldChar w:fldCharType="begin"/>
      </w:r>
      <w:r>
        <w:instrText xml:space="preserve"> REF _Ref513651348 \w \h </w:instrText>
      </w:r>
      <w:r>
        <w:fldChar w:fldCharType="separate"/>
      </w:r>
      <w:r w:rsidR="00FA2AC4">
        <w:t>17.4(h)</w:t>
      </w:r>
      <w:r>
        <w:fldChar w:fldCharType="end"/>
      </w:r>
      <w:r w:rsidRPr="00D4413A">
        <w:t xml:space="preserve"> provides that Disputes may be referred to </w:t>
      </w:r>
      <w:r>
        <w:t>arbitration</w:t>
      </w:r>
      <w:r w:rsidRPr="00D4413A">
        <w:t xml:space="preserve">, </w:t>
      </w:r>
      <w:r>
        <w:t>either party may refer t</w:t>
      </w:r>
      <w:r w:rsidRPr="00465D98">
        <w:t xml:space="preserve">he </w:t>
      </w:r>
      <w:r>
        <w:t>D</w:t>
      </w:r>
      <w:r w:rsidRPr="00465D98">
        <w:t xml:space="preserve">ispute to </w:t>
      </w:r>
      <w:r>
        <w:t>arbitration</w:t>
      </w:r>
      <w:r w:rsidRPr="00465D98">
        <w:t>.</w:t>
      </w:r>
    </w:p>
    <w:p w14:paraId="54DA07B0" w14:textId="33CF1366" w:rsidR="00224CD8" w:rsidRDefault="00224CD8" w:rsidP="00224CD8">
      <w:pPr>
        <w:pStyle w:val="Heading3"/>
      </w:pPr>
      <w:r>
        <w:t xml:space="preserve">The parties </w:t>
      </w:r>
      <w:r w:rsidR="00D4413A">
        <w:t>are</w:t>
      </w:r>
      <w:r>
        <w:t xml:space="preserve"> to agree the rules of arbitration or, failing agreement within 5 Business Days of referral of the Dispute to arbitration, the arbitration will be conducted in accordance with the rules in Item </w:t>
      </w:r>
      <w:r>
        <w:fldChar w:fldCharType="begin"/>
      </w:r>
      <w:r>
        <w:instrText xml:space="preserve"> REF _Ref513296814 \w \h  \* MERGEFORMAT </w:instrText>
      </w:r>
      <w:r>
        <w:fldChar w:fldCharType="separate"/>
      </w:r>
      <w:r w:rsidR="00FA2AC4">
        <w:t>47</w:t>
      </w:r>
      <w:r>
        <w:fldChar w:fldCharType="end"/>
      </w:r>
      <w:r>
        <w:t>.</w:t>
      </w:r>
    </w:p>
    <w:p w14:paraId="4B65D3C3" w14:textId="77777777" w:rsidR="00224CD8" w:rsidRDefault="00224CD8" w:rsidP="00224CD8">
      <w:pPr>
        <w:pStyle w:val="Heading3"/>
      </w:pPr>
      <w:r>
        <w:t>The seat of the arbitration will be Melbourne, Australia.</w:t>
      </w:r>
    </w:p>
    <w:p w14:paraId="1C79BE1A" w14:textId="77777777" w:rsidR="00224CD8" w:rsidRDefault="00224CD8" w:rsidP="00224CD8">
      <w:pPr>
        <w:pStyle w:val="Heading3"/>
      </w:pPr>
      <w:r>
        <w:t xml:space="preserve">The language of the arbitration </w:t>
      </w:r>
      <w:r w:rsidR="004A5338">
        <w:t>will</w:t>
      </w:r>
      <w:r w:rsidR="006E4D70">
        <w:t xml:space="preserve"> be English.</w:t>
      </w:r>
    </w:p>
    <w:p w14:paraId="057EB242" w14:textId="77777777" w:rsidR="00224CD8" w:rsidRDefault="00224CD8" w:rsidP="00224CD8">
      <w:pPr>
        <w:pStyle w:val="Heading3"/>
      </w:pPr>
      <w:r>
        <w:t>The number of arbitrators will be one.</w:t>
      </w:r>
    </w:p>
    <w:p w14:paraId="6889340A" w14:textId="77777777" w:rsidR="002D3FC7" w:rsidRPr="00126BB2" w:rsidRDefault="002D3FC7" w:rsidP="00126BB2">
      <w:pPr>
        <w:rPr>
          <w:b/>
          <w:sz w:val="22"/>
          <w:szCs w:val="22"/>
        </w:rPr>
      </w:pPr>
      <w:r w:rsidRPr="00126BB2">
        <w:rPr>
          <w:b/>
          <w:sz w:val="22"/>
          <w:szCs w:val="22"/>
        </w:rPr>
        <w:t>ALTERNATIVE 1: FINAL AND BINDING</w:t>
      </w:r>
    </w:p>
    <w:p w14:paraId="729E47F6" w14:textId="5E0A7C9C" w:rsidR="002D3FC7" w:rsidRPr="00126BB2" w:rsidRDefault="00D4413A" w:rsidP="00126BB2">
      <w:pPr>
        <w:pStyle w:val="Heading3"/>
      </w:pPr>
      <w:bookmarkStart w:id="2098" w:name="_Ref513654827"/>
      <w:r w:rsidRPr="00D4413A">
        <w:t xml:space="preserve">If Item </w:t>
      </w:r>
      <w:r>
        <w:fldChar w:fldCharType="begin"/>
      </w:r>
      <w:r>
        <w:instrText xml:space="preserve"> REF _Ref513642088 \w \h </w:instrText>
      </w:r>
      <w:r>
        <w:fldChar w:fldCharType="separate"/>
      </w:r>
      <w:r w:rsidR="00FA2AC4">
        <w:t>48</w:t>
      </w:r>
      <w:r>
        <w:fldChar w:fldCharType="end"/>
      </w:r>
      <w:r w:rsidRPr="00D4413A">
        <w:t xml:space="preserve"> indicates that Alternative 1 applies</w:t>
      </w:r>
      <w:r w:rsidR="00882F2D">
        <w:t>, a</w:t>
      </w:r>
      <w:r w:rsidR="002D3FC7" w:rsidRPr="00126BB2">
        <w:t>ny award will be final and binding on the parties.</w:t>
      </w:r>
      <w:bookmarkEnd w:id="2098"/>
    </w:p>
    <w:p w14:paraId="3D3B8A86" w14:textId="77777777" w:rsidR="002D3FC7" w:rsidRPr="00126BB2" w:rsidRDefault="002D3FC7" w:rsidP="00126BB2">
      <w:pPr>
        <w:rPr>
          <w:b/>
          <w:sz w:val="22"/>
          <w:szCs w:val="22"/>
        </w:rPr>
      </w:pPr>
      <w:r w:rsidRPr="00126BB2">
        <w:rPr>
          <w:b/>
          <w:sz w:val="22"/>
          <w:szCs w:val="22"/>
        </w:rPr>
        <w:t>ALTERNATIVE 2: APPEAL FROM ARBITRATION</w:t>
      </w:r>
    </w:p>
    <w:p w14:paraId="303E0EB9" w14:textId="3DE15940" w:rsidR="002D3FC7" w:rsidRDefault="00882F2D" w:rsidP="00126BB2">
      <w:pPr>
        <w:pStyle w:val="Heading3"/>
      </w:pPr>
      <w:bookmarkStart w:id="2099" w:name="_Ref513654669"/>
      <w:r>
        <w:t xml:space="preserve">If Item </w:t>
      </w:r>
      <w:r>
        <w:fldChar w:fldCharType="begin"/>
      </w:r>
      <w:r>
        <w:instrText xml:space="preserve"> REF _Ref513642088 \w \h </w:instrText>
      </w:r>
      <w:r>
        <w:fldChar w:fldCharType="separate"/>
      </w:r>
      <w:r w:rsidR="00FA2AC4">
        <w:t>48</w:t>
      </w:r>
      <w:r>
        <w:fldChar w:fldCharType="end"/>
      </w:r>
      <w:r>
        <w:t xml:space="preserve"> indicates that this clause </w:t>
      </w:r>
      <w:r>
        <w:fldChar w:fldCharType="begin"/>
      </w:r>
      <w:r>
        <w:instrText xml:space="preserve"> REF _Ref513654669 \w \h </w:instrText>
      </w:r>
      <w:r>
        <w:fldChar w:fldCharType="separate"/>
      </w:r>
      <w:r w:rsidR="00FA2AC4">
        <w:t>17.6(g)</w:t>
      </w:r>
      <w:r>
        <w:fldChar w:fldCharType="end"/>
      </w:r>
      <w:r>
        <w:t xml:space="preserve"> applies, t</w:t>
      </w:r>
      <w:r w:rsidR="002D3FC7">
        <w:t xml:space="preserve">o the extent that the </w:t>
      </w:r>
      <w:r w:rsidR="002D3FC7">
        <w:rPr>
          <w:i/>
        </w:rPr>
        <w:t>Commercial Arbitration Act 2011</w:t>
      </w:r>
      <w:r w:rsidR="002D3FC7">
        <w:t xml:space="preserve"> (Vic) applies to an arbitration commenced under this clause </w:t>
      </w:r>
      <w:r w:rsidR="002D3FC7">
        <w:fldChar w:fldCharType="begin"/>
      </w:r>
      <w:r w:rsidR="002D3FC7">
        <w:instrText xml:space="preserve"> REF _Ref513296668 \w \h </w:instrText>
      </w:r>
      <w:r w:rsidR="002D3FC7">
        <w:fldChar w:fldCharType="separate"/>
      </w:r>
      <w:r w:rsidR="00FA2AC4">
        <w:t>17.6</w:t>
      </w:r>
      <w:r w:rsidR="002D3FC7">
        <w:fldChar w:fldCharType="end"/>
      </w:r>
      <w:r w:rsidR="002D3FC7">
        <w:t xml:space="preserve">, either party may, under section 34A of the </w:t>
      </w:r>
      <w:r w:rsidR="002D3FC7">
        <w:rPr>
          <w:i/>
        </w:rPr>
        <w:t>Commercial Arbitration Act 2011</w:t>
      </w:r>
      <w:r w:rsidR="002D3FC7">
        <w:t xml:space="preserve"> (Vic), bring an appeal to the Supreme Court of Victoria on a question of law arising out of the arbitrator's award.</w:t>
      </w:r>
      <w:bookmarkEnd w:id="2099"/>
    </w:p>
    <w:p w14:paraId="57C79317" w14:textId="77777777" w:rsidR="00224CD8" w:rsidRPr="002D3FC7" w:rsidRDefault="00224CD8" w:rsidP="00224CD8">
      <w:pPr>
        <w:pStyle w:val="Heading3"/>
      </w:pPr>
      <w:r w:rsidRPr="002D3FC7">
        <w:t>The arbitrator may award whatever interest the arbitrator considers reasonable.</w:t>
      </w:r>
    </w:p>
    <w:p w14:paraId="1E62C8ED" w14:textId="77777777" w:rsidR="00224CD8" w:rsidRPr="00FA1BF3" w:rsidRDefault="00224CD8" w:rsidP="00224CD8">
      <w:pPr>
        <w:pStyle w:val="Heading3"/>
      </w:pPr>
      <w:r w:rsidRPr="00FA1BF3">
        <w:t>If one party has overpaid the other, whether pursuant to a Principal's Representative certificate or not and whether under a mistake of law or fact, the arbitrator may order repayment together with interest.</w:t>
      </w:r>
      <w:bookmarkEnd w:id="2096"/>
      <w:bookmarkEnd w:id="2097"/>
    </w:p>
    <w:p w14:paraId="4EC2F155" w14:textId="20461080" w:rsidR="00EB70C4" w:rsidRPr="00EC314F" w:rsidRDefault="00EB70C4" w:rsidP="00BE420D">
      <w:pPr>
        <w:pStyle w:val="Heading2"/>
        <w:ind w:left="993"/>
      </w:pPr>
      <w:bookmarkStart w:id="2100" w:name="_Toc513298352"/>
      <w:bookmarkStart w:id="2101" w:name="_Toc513709616"/>
      <w:bookmarkStart w:id="2102" w:name="_Toc513725371"/>
      <w:bookmarkStart w:id="2103" w:name="_Toc513841033"/>
      <w:bookmarkStart w:id="2104" w:name="_Toc513298353"/>
      <w:bookmarkStart w:id="2105" w:name="_Toc513709617"/>
      <w:bookmarkStart w:id="2106" w:name="_Toc513725372"/>
      <w:bookmarkStart w:id="2107" w:name="_Toc513841034"/>
      <w:bookmarkStart w:id="2108" w:name="_Toc362968350"/>
      <w:bookmarkStart w:id="2109" w:name="_Toc362969603"/>
      <w:bookmarkStart w:id="2110" w:name="_Toc216343463"/>
      <w:bookmarkEnd w:id="2079"/>
      <w:bookmarkEnd w:id="2080"/>
      <w:bookmarkEnd w:id="2081"/>
      <w:bookmarkEnd w:id="2100"/>
      <w:bookmarkEnd w:id="2101"/>
      <w:bookmarkEnd w:id="2102"/>
      <w:bookmarkEnd w:id="2103"/>
      <w:bookmarkEnd w:id="2104"/>
      <w:bookmarkEnd w:id="2105"/>
      <w:bookmarkEnd w:id="2106"/>
      <w:bookmarkEnd w:id="2107"/>
      <w:r w:rsidRPr="00EC314F">
        <w:t xml:space="preserve">Survive </w:t>
      </w:r>
      <w:bookmarkEnd w:id="2082"/>
      <w:r w:rsidR="00BF5F94" w:rsidRPr="00EC314F">
        <w:t>termination</w:t>
      </w:r>
      <w:bookmarkStart w:id="2111" w:name="_Toc513298354"/>
      <w:bookmarkEnd w:id="2083"/>
      <w:bookmarkEnd w:id="2084"/>
      <w:bookmarkEnd w:id="2085"/>
      <w:bookmarkEnd w:id="2086"/>
      <w:bookmarkEnd w:id="2108"/>
      <w:bookmarkEnd w:id="2109"/>
      <w:bookmarkEnd w:id="2110"/>
      <w:bookmarkEnd w:id="2111"/>
    </w:p>
    <w:p w14:paraId="27B11D6D" w14:textId="1C164D98" w:rsidR="00EB70C4" w:rsidRPr="00EC314F" w:rsidRDefault="00EB70C4" w:rsidP="00EC5EFF">
      <w:pPr>
        <w:pStyle w:val="IndentParaLevel1"/>
      </w:pPr>
      <w:r w:rsidRPr="00EC314F">
        <w:t>This clause </w:t>
      </w:r>
      <w:r w:rsidRPr="00EC314F">
        <w:fldChar w:fldCharType="begin"/>
      </w:r>
      <w:r w:rsidRPr="00EC314F">
        <w:instrText xml:space="preserve"> REF _Ref22650003 \w \h </w:instrText>
      </w:r>
      <w:r w:rsidRPr="00EC314F">
        <w:fldChar w:fldCharType="separate"/>
      </w:r>
      <w:r w:rsidR="00FA2AC4">
        <w:t>17</w:t>
      </w:r>
      <w:r w:rsidRPr="00EC314F">
        <w:fldChar w:fldCharType="end"/>
      </w:r>
      <w:r w:rsidRPr="00EC314F">
        <w:t xml:space="preserve"> will survive the termination</w:t>
      </w:r>
      <w:r w:rsidR="00B225CF">
        <w:t>, expiry or completion</w:t>
      </w:r>
      <w:r w:rsidRPr="00EC314F">
        <w:t xml:space="preserve"> of the </w:t>
      </w:r>
      <w:r w:rsidR="00FF644D">
        <w:t>Agreement</w:t>
      </w:r>
      <w:r w:rsidRPr="00EC314F">
        <w:t>.</w:t>
      </w:r>
      <w:bookmarkStart w:id="2112" w:name="_Toc513298355"/>
      <w:bookmarkEnd w:id="2112"/>
    </w:p>
    <w:p w14:paraId="50C2A661" w14:textId="6BEC0B34" w:rsidR="00EB70C4" w:rsidRPr="00EC314F" w:rsidRDefault="00EB70C4" w:rsidP="00BE420D">
      <w:pPr>
        <w:pStyle w:val="Heading2"/>
        <w:ind w:left="993"/>
      </w:pPr>
      <w:bookmarkStart w:id="2113" w:name="_Toc488738769"/>
      <w:bookmarkStart w:id="2114" w:name="_Toc320086452"/>
      <w:bookmarkStart w:id="2115" w:name="_Toc320086685"/>
      <w:bookmarkStart w:id="2116" w:name="_Toc320087151"/>
      <w:bookmarkStart w:id="2117" w:name="_Toc320087732"/>
      <w:bookmarkStart w:id="2118" w:name="_Toc362968351"/>
      <w:bookmarkStart w:id="2119" w:name="_Toc362969604"/>
      <w:bookmarkStart w:id="2120" w:name="_Toc216343464"/>
      <w:r w:rsidRPr="00EC314F">
        <w:t>Continuation of Services</w:t>
      </w:r>
      <w:bookmarkEnd w:id="2113"/>
      <w:bookmarkEnd w:id="2114"/>
      <w:bookmarkEnd w:id="2115"/>
      <w:bookmarkEnd w:id="2116"/>
      <w:bookmarkEnd w:id="2117"/>
      <w:bookmarkEnd w:id="2118"/>
      <w:bookmarkEnd w:id="2119"/>
      <w:bookmarkEnd w:id="2120"/>
    </w:p>
    <w:p w14:paraId="5675B187" w14:textId="77777777" w:rsidR="00EB70C4" w:rsidRPr="00EC314F" w:rsidRDefault="00EB70C4" w:rsidP="00EC5EFF">
      <w:pPr>
        <w:pStyle w:val="IndentParaLevel1"/>
      </w:pPr>
      <w:r w:rsidRPr="00EC314F">
        <w:t xml:space="preserve">Despite the existence of a </w:t>
      </w:r>
      <w:r w:rsidR="00B225CF">
        <w:t>D</w:t>
      </w:r>
      <w:r w:rsidRPr="00EC314F">
        <w:t>ispute the Consultant must:</w:t>
      </w:r>
    </w:p>
    <w:p w14:paraId="7C285D28" w14:textId="77777777" w:rsidR="00EB70C4" w:rsidRPr="00EC314F" w:rsidRDefault="00EB70C4" w:rsidP="0079110E">
      <w:pPr>
        <w:pStyle w:val="Heading3"/>
      </w:pPr>
      <w:bookmarkStart w:id="2121" w:name="_Toc320086453"/>
      <w:bookmarkStart w:id="2122" w:name="_Toc320087152"/>
      <w:bookmarkStart w:id="2123" w:name="_Toc320087733"/>
      <w:r w:rsidRPr="00EC314F">
        <w:t xml:space="preserve">continue to </w:t>
      </w:r>
      <w:r w:rsidR="00C165EF" w:rsidRPr="00EC314F">
        <w:t>perform</w:t>
      </w:r>
      <w:r w:rsidRPr="00EC314F">
        <w:t xml:space="preserve"> the Services; and</w:t>
      </w:r>
      <w:bookmarkEnd w:id="2121"/>
      <w:bookmarkEnd w:id="2122"/>
      <w:bookmarkEnd w:id="2123"/>
    </w:p>
    <w:p w14:paraId="338AD4EC" w14:textId="77777777" w:rsidR="00FC27AE" w:rsidRDefault="00EB70C4" w:rsidP="0079110E">
      <w:pPr>
        <w:pStyle w:val="Heading3"/>
      </w:pPr>
      <w:bookmarkStart w:id="2124" w:name="_Toc320086454"/>
      <w:bookmarkStart w:id="2125" w:name="_Toc320087153"/>
      <w:bookmarkStart w:id="2126" w:name="_Toc320087734"/>
      <w:r w:rsidRPr="00EC314F">
        <w:t xml:space="preserve">otherwise comply with its </w:t>
      </w:r>
      <w:r w:rsidR="00FC0318" w:rsidRPr="00EC314F">
        <w:t xml:space="preserve">obligations under the </w:t>
      </w:r>
      <w:r w:rsidR="00FF644D">
        <w:t>Agreement</w:t>
      </w:r>
      <w:r w:rsidR="00F205BB">
        <w:t xml:space="preserve"> and any Direction of Principal or </w:t>
      </w:r>
      <w:r w:rsidR="005019CF">
        <w:t xml:space="preserve">the </w:t>
      </w:r>
      <w:r w:rsidR="00F205BB">
        <w:t xml:space="preserve">Principal's </w:t>
      </w:r>
      <w:r w:rsidR="005019CF">
        <w:t xml:space="preserve">Representative </w:t>
      </w:r>
      <w:r w:rsidR="00F205BB">
        <w:t>given under</w:t>
      </w:r>
      <w:r w:rsidR="000A4D04">
        <w:t>,</w:t>
      </w:r>
      <w:r w:rsidR="00F205BB">
        <w:t xml:space="preserve"> or purported to be given under</w:t>
      </w:r>
      <w:r w:rsidR="000A4D04">
        <w:t>,</w:t>
      </w:r>
      <w:r w:rsidR="00F205BB">
        <w:t xml:space="preserve"> the Agreement</w:t>
      </w:r>
      <w:r w:rsidR="00FC0318" w:rsidRPr="00EC314F">
        <w:t>.</w:t>
      </w:r>
      <w:bookmarkEnd w:id="2124"/>
      <w:bookmarkEnd w:id="2125"/>
      <w:bookmarkEnd w:id="2126"/>
    </w:p>
    <w:p w14:paraId="70173248" w14:textId="46A8D0CA" w:rsidR="0028781B" w:rsidRDefault="0028781B" w:rsidP="00BE420D">
      <w:pPr>
        <w:pStyle w:val="Heading2"/>
        <w:ind w:left="993"/>
      </w:pPr>
      <w:bookmarkStart w:id="2127" w:name="_Toc320086455"/>
      <w:bookmarkStart w:id="2128" w:name="_Toc320086686"/>
      <w:bookmarkStart w:id="2129" w:name="_Toc320087154"/>
      <w:bookmarkStart w:id="2130" w:name="_Toc320087735"/>
      <w:bookmarkStart w:id="2131" w:name="_Toc362968352"/>
      <w:bookmarkStart w:id="2132" w:name="_Toc362969605"/>
      <w:bookmarkStart w:id="2133" w:name="_Toc216343465"/>
      <w:r>
        <w:t>Summary relief</w:t>
      </w:r>
      <w:bookmarkEnd w:id="2127"/>
      <w:bookmarkEnd w:id="2128"/>
      <w:bookmarkEnd w:id="2129"/>
      <w:bookmarkEnd w:id="2130"/>
      <w:bookmarkEnd w:id="2131"/>
      <w:bookmarkEnd w:id="2132"/>
      <w:bookmarkEnd w:id="2133"/>
    </w:p>
    <w:p w14:paraId="44F0D81C" w14:textId="3411D35C" w:rsidR="000A4D04" w:rsidRDefault="0028781B" w:rsidP="00224CD8">
      <w:pPr>
        <w:pStyle w:val="IndentParaLevel1"/>
      </w:pPr>
      <w:r>
        <w:t xml:space="preserve">Nothing in this clause </w:t>
      </w:r>
      <w:r w:rsidR="000A4D04">
        <w:fldChar w:fldCharType="begin"/>
      </w:r>
      <w:r w:rsidR="000A4D04">
        <w:instrText xml:space="preserve"> REF _Ref513295444 \w \h </w:instrText>
      </w:r>
      <w:r w:rsidR="000A4D04">
        <w:fldChar w:fldCharType="separate"/>
      </w:r>
      <w:r w:rsidR="00FA2AC4">
        <w:t>17</w:t>
      </w:r>
      <w:r w:rsidR="000A4D04">
        <w:fldChar w:fldCharType="end"/>
      </w:r>
      <w:r>
        <w:t xml:space="preserve"> prejudice</w:t>
      </w:r>
      <w:r w:rsidR="00AF789F">
        <w:t>s</w:t>
      </w:r>
      <w:r>
        <w:t xml:space="preserve"> the right of a party to institute proceedings to enforce payment due under the </w:t>
      </w:r>
      <w:r w:rsidR="00FF644D">
        <w:t>Agreement</w:t>
      </w:r>
      <w:r>
        <w:t xml:space="preserve"> or to seek </w:t>
      </w:r>
      <w:r w:rsidR="00E838E1">
        <w:t xml:space="preserve">urgent </w:t>
      </w:r>
      <w:r>
        <w:t>injunctive relief.</w:t>
      </w:r>
      <w:bookmarkStart w:id="2134" w:name="_Toc513298359"/>
      <w:bookmarkEnd w:id="2134"/>
    </w:p>
    <w:p w14:paraId="669F8FFF" w14:textId="47DC81F0" w:rsidR="00E838E1" w:rsidDel="000A4D04" w:rsidRDefault="00E838E1" w:rsidP="00BE420D">
      <w:pPr>
        <w:pStyle w:val="Heading2"/>
        <w:ind w:left="993"/>
      </w:pPr>
      <w:bookmarkStart w:id="2135" w:name="_Toc216343466"/>
      <w:r w:rsidDel="000A4D04">
        <w:t>Proportionate Liability</w:t>
      </w:r>
      <w:r w:rsidR="001E4331" w:rsidDel="000A4D04">
        <w:t xml:space="preserve"> Scheme</w:t>
      </w:r>
      <w:bookmarkStart w:id="2136" w:name="_Toc513298360"/>
      <w:bookmarkEnd w:id="2135"/>
      <w:bookmarkEnd w:id="2136"/>
    </w:p>
    <w:p w14:paraId="12642413" w14:textId="77777777" w:rsidR="002E0A0E" w:rsidDel="000A4D04" w:rsidRDefault="00393C3F">
      <w:pPr>
        <w:pStyle w:val="IndentParaLevel1"/>
        <w:rPr>
          <w:lang w:eastAsia="en-AU"/>
        </w:rPr>
      </w:pPr>
      <w:bookmarkStart w:id="2137" w:name="_Toc513298361"/>
      <w:bookmarkStart w:id="2138" w:name="_Ref504589210"/>
      <w:bookmarkEnd w:id="2137"/>
      <w:r w:rsidDel="000A4D04">
        <w:t>T</w:t>
      </w:r>
      <w:r w:rsidR="002E0A0E" w:rsidRPr="002E0A0E" w:rsidDel="000A4D04">
        <w:rPr>
          <w:lang w:eastAsia="en-AU"/>
        </w:rPr>
        <w:t>o the extent permitted by law</w:t>
      </w:r>
      <w:r w:rsidR="002E0A0E" w:rsidDel="000A4D04">
        <w:rPr>
          <w:lang w:eastAsia="en-AU"/>
        </w:rPr>
        <w:t>:</w:t>
      </w:r>
      <w:bookmarkStart w:id="2139" w:name="_Toc513298362"/>
      <w:bookmarkEnd w:id="2139"/>
    </w:p>
    <w:p w14:paraId="26C898BD" w14:textId="77777777" w:rsidR="00EB15A1" w:rsidDel="000A4D04" w:rsidRDefault="00EB15A1" w:rsidP="00EB15A1">
      <w:pPr>
        <w:pStyle w:val="Heading3"/>
      </w:pPr>
      <w:r w:rsidDel="000A4D04">
        <w:lastRenderedPageBreak/>
        <w:t xml:space="preserve">the Proportionate Liability Scheme is excluded in relation to all and any rights, obligations or liabilities of either party under this </w:t>
      </w:r>
      <w:r w:rsidR="00FF644D" w:rsidDel="000A4D04">
        <w:t>Agreement</w:t>
      </w:r>
      <w:r w:rsidDel="000A4D04">
        <w:t xml:space="preserve"> whether such rights, obligations or liabilities are sought to be enforced in contract, tort or otherwise;</w:t>
      </w:r>
      <w:bookmarkStart w:id="2140" w:name="_Toc513298363"/>
      <w:bookmarkEnd w:id="2140"/>
    </w:p>
    <w:p w14:paraId="78984819" w14:textId="77777777" w:rsidR="00EB15A1" w:rsidDel="000A4D04" w:rsidRDefault="00EB15A1" w:rsidP="006E4A18">
      <w:pPr>
        <w:pStyle w:val="Heading3"/>
      </w:pPr>
      <w:r w:rsidDel="000A4D04">
        <w:t xml:space="preserve">the rights, obligations and liabilities of the Consultant relating to proportionate liability are as specified in this </w:t>
      </w:r>
      <w:r w:rsidR="00FF644D" w:rsidDel="000A4D04">
        <w:t>Agreement</w:t>
      </w:r>
      <w:r w:rsidDel="000A4D04">
        <w:t xml:space="preserve"> and not otherwise, whether such rights, obligations or liabilities are sought to be enforced in contract, in tort or otherwise;</w:t>
      </w:r>
      <w:r w:rsidR="00E15707" w:rsidDel="000A4D04">
        <w:t xml:space="preserve"> </w:t>
      </w:r>
      <w:r w:rsidR="00D92380" w:rsidDel="000A4D04">
        <w:t>and</w:t>
      </w:r>
      <w:bookmarkStart w:id="2141" w:name="_Toc513298364"/>
      <w:bookmarkEnd w:id="2141"/>
    </w:p>
    <w:bookmarkEnd w:id="2138"/>
    <w:p w14:paraId="0512E531" w14:textId="77777777" w:rsidR="002E0A0E" w:rsidRPr="006E4A18" w:rsidDel="000A4D04" w:rsidRDefault="00EB15A1" w:rsidP="006E4A18">
      <w:pPr>
        <w:pStyle w:val="Heading3"/>
      </w:pPr>
      <w:r w:rsidRPr="00C67762" w:rsidDel="000A4D04">
        <w:rPr>
          <w:szCs w:val="20"/>
        </w:rPr>
        <w:t>t</w:t>
      </w:r>
      <w:r w:rsidR="002E0A0E" w:rsidRPr="00C67762" w:rsidDel="000A4D04">
        <w:rPr>
          <w:szCs w:val="20"/>
        </w:rPr>
        <w:t xml:space="preserve">he </w:t>
      </w:r>
      <w:r w:rsidR="002E0A0E" w:rsidRPr="006E4A18" w:rsidDel="000A4D04">
        <w:t>Consultant</w:t>
      </w:r>
      <w:r w:rsidR="002E0A0E" w:rsidRPr="006E4A18" w:rsidDel="000A4D04">
        <w:rPr>
          <w:color w:val="0000FF"/>
          <w:szCs w:val="20"/>
        </w:rPr>
        <w:t>:</w:t>
      </w:r>
      <w:bookmarkStart w:id="2142" w:name="_Toc513298365"/>
      <w:bookmarkEnd w:id="2142"/>
    </w:p>
    <w:p w14:paraId="40EF30E3" w14:textId="77777777" w:rsidR="002E0A0E" w:rsidRPr="002E0A0E" w:rsidDel="000A4D04" w:rsidRDefault="002E0A0E" w:rsidP="006E4A18">
      <w:pPr>
        <w:pStyle w:val="Heading4"/>
      </w:pPr>
      <w:r w:rsidDel="000A4D04">
        <w:t xml:space="preserve">must, </w:t>
      </w:r>
      <w:r w:rsidRPr="002E0A0E" w:rsidDel="000A4D04">
        <w:t xml:space="preserve">in each subcontract into which it enters </w:t>
      </w:r>
      <w:r w:rsidDel="000A4D04">
        <w:t xml:space="preserve">with a subconsultant </w:t>
      </w:r>
      <w:r w:rsidRPr="002E0A0E" w:rsidDel="000A4D04">
        <w:t xml:space="preserve">for the carrying out of </w:t>
      </w:r>
      <w:r w:rsidDel="000A4D04">
        <w:t>any part of the Services</w:t>
      </w:r>
      <w:r w:rsidRPr="002E0A0E" w:rsidDel="000A4D04">
        <w:t>, include a term that (to the extent permitted by law) excludes the application of the Proportionate Liability Scheme in relation to all and any rights, obligations or liabilities of either party under each subcontract whether such rights, obligations or liabilities are sought to be enforced in contract, tort or otherwise;</w:t>
      </w:r>
      <w:r w:rsidDel="000A4D04">
        <w:t xml:space="preserve"> </w:t>
      </w:r>
      <w:r w:rsidRPr="002E0A0E" w:rsidDel="000A4D04">
        <w:t>and</w:t>
      </w:r>
      <w:bookmarkStart w:id="2143" w:name="_Toc513298366"/>
      <w:bookmarkEnd w:id="2143"/>
    </w:p>
    <w:p w14:paraId="33335520" w14:textId="77777777" w:rsidR="00E838E1" w:rsidRPr="00B8651D" w:rsidDel="000A4D04" w:rsidRDefault="00FF017C" w:rsidP="00B8651D">
      <w:pPr>
        <w:pStyle w:val="Heading4"/>
      </w:pPr>
      <w:r w:rsidDel="000A4D04">
        <w:t>is responsible for, and obligated to the Principal to prevent</w:t>
      </w:r>
      <w:r w:rsidR="00604722" w:rsidDel="000A4D04">
        <w:t xml:space="preserve"> </w:t>
      </w:r>
      <w:r w:rsidDel="000A4D04">
        <w:t>any of its subconsultants from failing to take reasonable</w:t>
      </w:r>
      <w:r w:rsidR="00EB15A1" w:rsidDel="000A4D04">
        <w:t xml:space="preserve"> care in connection with the Services.</w:t>
      </w:r>
      <w:bookmarkStart w:id="2144" w:name="_Toc513298367"/>
      <w:bookmarkEnd w:id="2144"/>
    </w:p>
    <w:p w14:paraId="53556C3D" w14:textId="64562C91" w:rsidR="00FC27AE" w:rsidRPr="00EC314F" w:rsidRDefault="00C42063" w:rsidP="00FC27AE">
      <w:pPr>
        <w:pStyle w:val="Heading1"/>
      </w:pPr>
      <w:bookmarkStart w:id="2145" w:name="_Toc320086456"/>
      <w:bookmarkStart w:id="2146" w:name="_Toc320086687"/>
      <w:bookmarkStart w:id="2147" w:name="_Toc320087155"/>
      <w:bookmarkStart w:id="2148" w:name="_Toc320087736"/>
      <w:bookmarkStart w:id="2149" w:name="_Toc362968353"/>
      <w:bookmarkStart w:id="2150" w:name="_Toc362969606"/>
      <w:bookmarkStart w:id="2151" w:name="_Toc362971327"/>
      <w:bookmarkStart w:id="2152" w:name="_Ref480291772"/>
      <w:bookmarkStart w:id="2153" w:name="_Toc216343467"/>
      <w:r>
        <w:t>Indemnity and l</w:t>
      </w:r>
      <w:r w:rsidR="00E838E1">
        <w:t>imitation of</w:t>
      </w:r>
      <w:r w:rsidR="00E838E1" w:rsidRPr="00EC314F">
        <w:t xml:space="preserve"> </w:t>
      </w:r>
      <w:r w:rsidR="00BF5F94" w:rsidRPr="00EC314F">
        <w:t>liability</w:t>
      </w:r>
      <w:bookmarkEnd w:id="2145"/>
      <w:bookmarkEnd w:id="2146"/>
      <w:bookmarkEnd w:id="2147"/>
      <w:bookmarkEnd w:id="2148"/>
      <w:bookmarkEnd w:id="2149"/>
      <w:bookmarkEnd w:id="2150"/>
      <w:bookmarkEnd w:id="2151"/>
      <w:bookmarkEnd w:id="2152"/>
      <w:bookmarkEnd w:id="2153"/>
    </w:p>
    <w:p w14:paraId="0F26422B" w14:textId="77777777" w:rsidR="00C42063" w:rsidRDefault="003229DA" w:rsidP="00BE420D">
      <w:pPr>
        <w:pStyle w:val="Heading2"/>
        <w:ind w:left="993"/>
      </w:pPr>
      <w:bookmarkStart w:id="2154" w:name="_Ref511231278"/>
      <w:bookmarkStart w:id="2155" w:name="_Toc216343468"/>
      <w:bookmarkStart w:id="2156" w:name="_Ref504645036"/>
      <w:bookmarkStart w:id="2157" w:name="_Toc320086459"/>
      <w:bookmarkStart w:id="2158" w:name="_Toc320087158"/>
      <w:bookmarkStart w:id="2159" w:name="_Toc320087739"/>
      <w:r>
        <w:t>General i</w:t>
      </w:r>
      <w:r w:rsidR="00C42063">
        <w:t>ndemnity</w:t>
      </w:r>
      <w:bookmarkEnd w:id="2154"/>
      <w:bookmarkEnd w:id="2155"/>
    </w:p>
    <w:p w14:paraId="49C53593" w14:textId="77777777" w:rsidR="00C5163A" w:rsidRPr="00EC314F" w:rsidRDefault="00C5163A" w:rsidP="00C5163A">
      <w:pPr>
        <w:pStyle w:val="Heading3"/>
      </w:pPr>
      <w:bookmarkStart w:id="2160" w:name="_Ref511228625"/>
      <w:r w:rsidRPr="00EC314F">
        <w:t xml:space="preserve">The Consultant must indemnify the </w:t>
      </w:r>
      <w:r>
        <w:t>Principal</w:t>
      </w:r>
      <w:r w:rsidRPr="00EC314F">
        <w:t xml:space="preserve"> </w:t>
      </w:r>
      <w:r>
        <w:t xml:space="preserve">on demand </w:t>
      </w:r>
      <w:r w:rsidRPr="00EC314F">
        <w:t>from and against</w:t>
      </w:r>
      <w:r>
        <w:t xml:space="preserve"> any Claim or Loss arising out of or in connection with any</w:t>
      </w:r>
      <w:r w:rsidRPr="00EC314F">
        <w:t>:</w:t>
      </w:r>
      <w:bookmarkEnd w:id="2160"/>
    </w:p>
    <w:p w14:paraId="2DA52CF5" w14:textId="77777777" w:rsidR="003229DA" w:rsidRDefault="003229DA" w:rsidP="00805BEB">
      <w:pPr>
        <w:pStyle w:val="Heading4"/>
      </w:pPr>
      <w:r>
        <w:t>breach of this Agreement by the Consultant;</w:t>
      </w:r>
    </w:p>
    <w:p w14:paraId="34BA83B4" w14:textId="77777777" w:rsidR="00C5163A" w:rsidRPr="00EC314F" w:rsidRDefault="00C5163A" w:rsidP="00C5163A">
      <w:pPr>
        <w:pStyle w:val="Heading4"/>
      </w:pPr>
      <w:r w:rsidRPr="00EC314F">
        <w:t xml:space="preserve">loss of </w:t>
      </w:r>
      <w:r>
        <w:t xml:space="preserve">(including loss of use of) </w:t>
      </w:r>
      <w:r w:rsidRPr="00EC314F">
        <w:t xml:space="preserve">or damage to property of the </w:t>
      </w:r>
      <w:r>
        <w:t>Principal (whether owned, leased or licensed)</w:t>
      </w:r>
      <w:r w:rsidRPr="00EC314F">
        <w:t xml:space="preserve">, including the </w:t>
      </w:r>
      <w:r>
        <w:t>Principal</w:t>
      </w:r>
      <w:r w:rsidRPr="00EC314F">
        <w:t>'s Material</w:t>
      </w:r>
      <w:r>
        <w:t xml:space="preserve">; </w:t>
      </w:r>
      <w:r w:rsidR="006229D6">
        <w:t>or</w:t>
      </w:r>
    </w:p>
    <w:p w14:paraId="725B5BEA" w14:textId="77777777" w:rsidR="00C5163A" w:rsidRPr="00EC314F" w:rsidRDefault="00C5163A" w:rsidP="00C5163A">
      <w:pPr>
        <w:pStyle w:val="Heading4"/>
      </w:pPr>
      <w:bookmarkStart w:id="2161" w:name="_Ref511757523"/>
      <w:r>
        <w:t>l</w:t>
      </w:r>
      <w:r w:rsidRPr="00EC314F">
        <w:t xml:space="preserve">iability to or </w:t>
      </w:r>
      <w:r>
        <w:t>C</w:t>
      </w:r>
      <w:r w:rsidRPr="00EC314F">
        <w:t xml:space="preserve">laims by any person against the </w:t>
      </w:r>
      <w:r>
        <w:t>Principal</w:t>
      </w:r>
      <w:r w:rsidRPr="00EC314F">
        <w:t xml:space="preserve"> in respect of loss of or damage to any property or injury to or death of persons,</w:t>
      </w:r>
      <w:bookmarkEnd w:id="2161"/>
    </w:p>
    <w:p w14:paraId="35E223CF" w14:textId="77777777" w:rsidR="00C5163A" w:rsidRPr="00EC314F" w:rsidRDefault="00C5163A" w:rsidP="00805BEB">
      <w:pPr>
        <w:pStyle w:val="IndentParaLevel2"/>
      </w:pPr>
      <w:r w:rsidRPr="00EC314F">
        <w:t xml:space="preserve">arising out of or in connection with the performance of the Services or any act or omission of the Consultant or its </w:t>
      </w:r>
      <w:r>
        <w:t>s</w:t>
      </w:r>
      <w:r w:rsidRPr="00EC314F">
        <w:t>ubconsultants, employees or agents.</w:t>
      </w:r>
    </w:p>
    <w:p w14:paraId="3F848328" w14:textId="600F1A42" w:rsidR="00C5163A" w:rsidRPr="00EC314F" w:rsidRDefault="00C5163A" w:rsidP="00C5163A">
      <w:pPr>
        <w:pStyle w:val="Heading3"/>
      </w:pPr>
      <w:r w:rsidRPr="00EC314F">
        <w:t xml:space="preserve">The Consultant's liability to indemnify the </w:t>
      </w:r>
      <w:r>
        <w:t>Principal</w:t>
      </w:r>
      <w:r w:rsidRPr="00EC314F">
        <w:t xml:space="preserve"> under clause </w:t>
      </w:r>
      <w:r w:rsidR="003229DA">
        <w:fldChar w:fldCharType="begin"/>
      </w:r>
      <w:r w:rsidR="003229DA">
        <w:instrText xml:space="preserve"> REF _Ref511228625 \w \h </w:instrText>
      </w:r>
      <w:r w:rsidR="003229DA">
        <w:fldChar w:fldCharType="separate"/>
      </w:r>
      <w:r w:rsidR="00FA2AC4">
        <w:t>18.1(a)</w:t>
      </w:r>
      <w:r w:rsidR="003229DA">
        <w:fldChar w:fldCharType="end"/>
      </w:r>
      <w:r w:rsidRPr="00EC314F">
        <w:t xml:space="preserve"> will be reduced proportionally to the extent that a </w:t>
      </w:r>
      <w:r>
        <w:t xml:space="preserve">negligent or wrongful </w:t>
      </w:r>
      <w:r w:rsidRPr="00EC314F">
        <w:t xml:space="preserve">act or omission of the </w:t>
      </w:r>
      <w:r>
        <w:t>Principal</w:t>
      </w:r>
      <w:r w:rsidRPr="00EC314F">
        <w:t xml:space="preserve"> or </w:t>
      </w:r>
      <w:r>
        <w:t xml:space="preserve">any of </w:t>
      </w:r>
      <w:r w:rsidRPr="00EC314F">
        <w:t xml:space="preserve">the </w:t>
      </w:r>
      <w:r>
        <w:t>Principal</w:t>
      </w:r>
      <w:r w:rsidRPr="00EC314F">
        <w:t>'s employees</w:t>
      </w:r>
      <w:r>
        <w:t>,</w:t>
      </w:r>
      <w:r w:rsidRPr="00EC314F">
        <w:t xml:space="preserve"> agents or </w:t>
      </w:r>
      <w:r w:rsidRPr="000C18DC">
        <w:t>Other Contractor</w:t>
      </w:r>
      <w:r>
        <w:t>s</w:t>
      </w:r>
      <w:r w:rsidRPr="00EC314F">
        <w:t xml:space="preserve"> contributed to the </w:t>
      </w:r>
      <w:r>
        <w:t>l</w:t>
      </w:r>
      <w:r w:rsidRPr="00EC314F">
        <w:t>oss</w:t>
      </w:r>
      <w:r>
        <w:t>, damage, injury or death</w:t>
      </w:r>
      <w:r w:rsidRPr="00EC314F">
        <w:t>.</w:t>
      </w:r>
    </w:p>
    <w:p w14:paraId="59A86FE5" w14:textId="77777777" w:rsidR="00C5163A" w:rsidRPr="00362581" w:rsidRDefault="003229DA" w:rsidP="00BE420D">
      <w:pPr>
        <w:pStyle w:val="Heading2"/>
        <w:ind w:left="993"/>
      </w:pPr>
      <w:bookmarkStart w:id="2162" w:name="_Ref511228769"/>
      <w:bookmarkStart w:id="2163" w:name="_Ref511241883"/>
      <w:bookmarkStart w:id="2164" w:name="_Toc216343469"/>
      <w:r w:rsidRPr="003229DA">
        <w:t xml:space="preserve">Intellectual Property and Moral Rights </w:t>
      </w:r>
      <w:r>
        <w:t>i</w:t>
      </w:r>
      <w:r w:rsidR="00C5163A" w:rsidRPr="00362581">
        <w:t>ndemnity</w:t>
      </w:r>
      <w:bookmarkEnd w:id="2162"/>
      <w:bookmarkEnd w:id="2163"/>
      <w:bookmarkEnd w:id="2164"/>
    </w:p>
    <w:p w14:paraId="2DD98048" w14:textId="77777777" w:rsidR="00C5163A" w:rsidRPr="00362581" w:rsidRDefault="00C5163A" w:rsidP="00805BEB">
      <w:pPr>
        <w:pStyle w:val="Heading3"/>
      </w:pPr>
      <w:r w:rsidRPr="00362581">
        <w:t xml:space="preserve">The Consultant must indemnify the Principal </w:t>
      </w:r>
      <w:r>
        <w:t xml:space="preserve">on demand </w:t>
      </w:r>
      <w:r w:rsidRPr="00EC314F">
        <w:t xml:space="preserve">from and </w:t>
      </w:r>
      <w:r w:rsidRPr="00362581">
        <w:t>against</w:t>
      </w:r>
      <w:r>
        <w:t xml:space="preserve"> any Claim or Loss arising out of or in connection with any</w:t>
      </w:r>
      <w:r w:rsidRPr="00362581">
        <w:t>:</w:t>
      </w:r>
    </w:p>
    <w:p w14:paraId="0C1B06B4" w14:textId="77777777" w:rsidR="00C5163A" w:rsidRPr="00362581" w:rsidRDefault="00C5163A" w:rsidP="00805BEB">
      <w:pPr>
        <w:pStyle w:val="Heading4"/>
      </w:pPr>
      <w:r w:rsidRPr="00362581">
        <w:t xml:space="preserve">actual or alleged infringement </w:t>
      </w:r>
      <w:r>
        <w:t xml:space="preserve">or </w:t>
      </w:r>
      <w:r w:rsidRPr="00713D97">
        <w:t>violation</w:t>
      </w:r>
      <w:r>
        <w:t xml:space="preserve"> </w:t>
      </w:r>
      <w:r w:rsidRPr="00362581">
        <w:t>of an</w:t>
      </w:r>
      <w:r>
        <w:t>y</w:t>
      </w:r>
      <w:r w:rsidRPr="00362581">
        <w:t xml:space="preserve"> Intellectual Property Right</w:t>
      </w:r>
      <w:r>
        <w:t xml:space="preserve">s, </w:t>
      </w:r>
      <w:r w:rsidRPr="00713D97">
        <w:t>Moral Rights or other rights of any person</w:t>
      </w:r>
      <w:r>
        <w:t xml:space="preserve"> by</w:t>
      </w:r>
      <w:r w:rsidRPr="00362581">
        <w:t>:</w:t>
      </w:r>
    </w:p>
    <w:p w14:paraId="03DCD1E1" w14:textId="77777777" w:rsidR="00C5163A" w:rsidRPr="00362581" w:rsidRDefault="00C5163A" w:rsidP="00805BEB">
      <w:pPr>
        <w:pStyle w:val="Heading5"/>
      </w:pPr>
      <w:r w:rsidRPr="00362581">
        <w:t xml:space="preserve">the Consultant, its subconsultants or any of their officers, employees, servants or agents </w:t>
      </w:r>
      <w:r w:rsidR="003229DA">
        <w:t xml:space="preserve">arising </w:t>
      </w:r>
      <w:r w:rsidR="003229DA" w:rsidRPr="003229DA">
        <w:t xml:space="preserve">out of or in connection with </w:t>
      </w:r>
      <w:r w:rsidRPr="00362581">
        <w:t>the Services</w:t>
      </w:r>
      <w:r w:rsidR="003229DA">
        <w:t xml:space="preserve"> or the Deliverables;</w:t>
      </w:r>
    </w:p>
    <w:p w14:paraId="496C57D7" w14:textId="77777777" w:rsidR="00C5163A" w:rsidRDefault="00C5163A" w:rsidP="00805BEB">
      <w:pPr>
        <w:pStyle w:val="Heading5"/>
      </w:pPr>
      <w:r w:rsidRPr="00362581">
        <w:t xml:space="preserve">the use by the Principal </w:t>
      </w:r>
      <w:r>
        <w:t>(</w:t>
      </w:r>
      <w:r w:rsidRPr="00362581">
        <w:t xml:space="preserve">or </w:t>
      </w:r>
      <w:r>
        <w:t xml:space="preserve">by </w:t>
      </w:r>
      <w:r w:rsidRPr="00362581">
        <w:t>any sub-licensee or sub-sub-licensee</w:t>
      </w:r>
      <w:r>
        <w:t>)</w:t>
      </w:r>
      <w:r w:rsidRPr="00362581">
        <w:t xml:space="preserve"> of the </w:t>
      </w:r>
      <w:r>
        <w:t>Deliverables</w:t>
      </w:r>
      <w:r w:rsidRPr="00362581">
        <w:t>;</w:t>
      </w:r>
      <w:r>
        <w:t> or</w:t>
      </w:r>
    </w:p>
    <w:p w14:paraId="5C72A84C" w14:textId="77777777" w:rsidR="003229DA" w:rsidRPr="00362581" w:rsidRDefault="003229DA" w:rsidP="00001D69">
      <w:pPr>
        <w:pStyle w:val="Heading5"/>
        <w:numPr>
          <w:ilvl w:val="4"/>
          <w:numId w:val="22"/>
        </w:numPr>
      </w:pPr>
      <w:r w:rsidRPr="00362581">
        <w:lastRenderedPageBreak/>
        <w:t xml:space="preserve">any change, distortion, destruction, alteration, relocation or destruction of the </w:t>
      </w:r>
      <w:r>
        <w:t>Deliverables</w:t>
      </w:r>
      <w:r w:rsidRPr="00362581">
        <w:t xml:space="preserve"> or the work or any 2 or 3 dimensional reproduction of the </w:t>
      </w:r>
      <w:r>
        <w:t>Deliverables</w:t>
      </w:r>
      <w:r w:rsidRPr="00362581">
        <w:t xml:space="preserve"> or the</w:t>
      </w:r>
      <w:r w:rsidRPr="00EC314F">
        <w:t xml:space="preserve"> work</w:t>
      </w:r>
      <w:r>
        <w:t>; or</w:t>
      </w:r>
    </w:p>
    <w:p w14:paraId="35AF599B" w14:textId="4F8F1CCA" w:rsidR="00C5163A" w:rsidRDefault="00C5163A" w:rsidP="00805BEB">
      <w:pPr>
        <w:pStyle w:val="Heading4"/>
      </w:pPr>
      <w:r>
        <w:t xml:space="preserve">breach by the Consultant of clause </w:t>
      </w:r>
      <w:r>
        <w:fldChar w:fldCharType="begin"/>
      </w:r>
      <w:r>
        <w:instrText xml:space="preserve"> REF _Ref504081970 \w \h </w:instrText>
      </w:r>
      <w:r>
        <w:fldChar w:fldCharType="separate"/>
      </w:r>
      <w:r w:rsidR="00FA2AC4">
        <w:t>8.4</w:t>
      </w:r>
      <w:r>
        <w:fldChar w:fldCharType="end"/>
      </w:r>
      <w:r w:rsidRPr="00EC314F">
        <w:t>.</w:t>
      </w:r>
    </w:p>
    <w:p w14:paraId="230D5BAA" w14:textId="63377D51" w:rsidR="003229DA" w:rsidRDefault="003229DA" w:rsidP="00001D69">
      <w:pPr>
        <w:pStyle w:val="Heading3"/>
        <w:numPr>
          <w:ilvl w:val="2"/>
          <w:numId w:val="22"/>
        </w:numPr>
      </w:pPr>
      <w:r w:rsidRPr="00C67762">
        <w:rPr>
          <w:bCs w:val="0"/>
        </w:rPr>
        <w:t xml:space="preserve">Where used in this clause </w:t>
      </w:r>
      <w:r>
        <w:rPr>
          <w:bCs w:val="0"/>
        </w:rPr>
        <w:fldChar w:fldCharType="begin"/>
      </w:r>
      <w:r>
        <w:rPr>
          <w:bCs w:val="0"/>
        </w:rPr>
        <w:instrText xml:space="preserve"> REF _Ref511228769 \w \h </w:instrText>
      </w:r>
      <w:r>
        <w:rPr>
          <w:bCs w:val="0"/>
        </w:rPr>
      </w:r>
      <w:r>
        <w:rPr>
          <w:bCs w:val="0"/>
        </w:rPr>
        <w:fldChar w:fldCharType="separate"/>
      </w:r>
      <w:r w:rsidR="00FA2AC4">
        <w:rPr>
          <w:bCs w:val="0"/>
        </w:rPr>
        <w:t>18.2</w:t>
      </w:r>
      <w:r>
        <w:rPr>
          <w:bCs w:val="0"/>
        </w:rPr>
        <w:fldChar w:fldCharType="end"/>
      </w:r>
      <w:r w:rsidRPr="00C67762">
        <w:rPr>
          <w:bCs w:val="0"/>
        </w:rPr>
        <w:t>, the term 'work' has the meaning given to it in s</w:t>
      </w:r>
      <w:r>
        <w:rPr>
          <w:bCs w:val="0"/>
        </w:rPr>
        <w:t>ection</w:t>
      </w:r>
      <w:r w:rsidRPr="00C67762">
        <w:rPr>
          <w:bCs w:val="0"/>
        </w:rPr>
        <w:t xml:space="preserve"> 189</w:t>
      </w:r>
      <w:r w:rsidRPr="00EC314F">
        <w:t xml:space="preserve"> of the </w:t>
      </w:r>
      <w:r w:rsidRPr="009919B3">
        <w:t>Copyright Act</w:t>
      </w:r>
      <w:r w:rsidRPr="00EC314F">
        <w:t>.</w:t>
      </w:r>
    </w:p>
    <w:p w14:paraId="52823FC1" w14:textId="77777777" w:rsidR="00E73819" w:rsidRDefault="00E73819" w:rsidP="00BE420D">
      <w:pPr>
        <w:pStyle w:val="Heading2"/>
        <w:ind w:left="993"/>
      </w:pPr>
      <w:bookmarkStart w:id="2165" w:name="_Toc216343470"/>
      <w:bookmarkStart w:id="2166" w:name="_Ref511241875"/>
      <w:r>
        <w:t>Downstream SOP Act indemnity</w:t>
      </w:r>
      <w:bookmarkEnd w:id="2165"/>
    </w:p>
    <w:p w14:paraId="69D4B563" w14:textId="77777777" w:rsidR="00E73819" w:rsidRPr="00B06559" w:rsidRDefault="00E73819" w:rsidP="00E73819">
      <w:pPr>
        <w:pStyle w:val="Heading3"/>
      </w:pPr>
      <w:bookmarkStart w:id="2167" w:name="_Ref391623232"/>
      <w:r w:rsidRPr="00FF4C85">
        <w:t>To the maximum extent permitted by Law, the C</w:t>
      </w:r>
      <w:r w:rsidRPr="00B06559">
        <w:t xml:space="preserve">onsultant </w:t>
      </w:r>
      <w:r>
        <w:t>must indemnify the Principal on demand from and against any Claim or Loss arising out of or in connection with any</w:t>
      </w:r>
      <w:r w:rsidRPr="00B06559">
        <w:t>:</w:t>
      </w:r>
      <w:bookmarkEnd w:id="2167"/>
    </w:p>
    <w:p w14:paraId="203F94D9" w14:textId="77777777" w:rsidR="00E73819" w:rsidRPr="00FF4C85" w:rsidRDefault="00E73819" w:rsidP="00E73819">
      <w:pPr>
        <w:pStyle w:val="Heading4"/>
      </w:pPr>
      <w:r w:rsidRPr="00FF4C85">
        <w:t xml:space="preserve">suspension pursuant to the </w:t>
      </w:r>
      <w:r>
        <w:t>SOP</w:t>
      </w:r>
      <w:r w:rsidRPr="00FF4C85">
        <w:t xml:space="preserve"> Act by a </w:t>
      </w:r>
      <w:r>
        <w:t>s</w:t>
      </w:r>
      <w:r w:rsidRPr="00FF4C85">
        <w:t xml:space="preserve">ubconsultant of work </w:t>
      </w:r>
      <w:r>
        <w:t xml:space="preserve">or services </w:t>
      </w:r>
      <w:r w:rsidRPr="00FF4C85">
        <w:t xml:space="preserve">which forms part of the </w:t>
      </w:r>
      <w:r>
        <w:t>Services;</w:t>
      </w:r>
    </w:p>
    <w:p w14:paraId="423E024D" w14:textId="4D0588AC" w:rsidR="00E73819" w:rsidRDefault="00E73819" w:rsidP="00E73819">
      <w:pPr>
        <w:pStyle w:val="Heading4"/>
      </w:pPr>
      <w:r w:rsidRPr="00FF4C85">
        <w:t xml:space="preserve">a failure by the Consultant to comply with clause </w:t>
      </w:r>
      <w:r>
        <w:fldChar w:fldCharType="begin"/>
      </w:r>
      <w:r>
        <w:instrText xml:space="preserve"> REF _Ref513290358 \w \h </w:instrText>
      </w:r>
      <w:r>
        <w:fldChar w:fldCharType="separate"/>
      </w:r>
      <w:r w:rsidR="00FA2AC4">
        <w:t>13.13(a)</w:t>
      </w:r>
      <w:r>
        <w:fldChar w:fldCharType="end"/>
      </w:r>
      <w:r w:rsidRPr="00A33CF1">
        <w:t>;</w:t>
      </w:r>
      <w:r w:rsidR="00DA77BE">
        <w:t xml:space="preserve"> and</w:t>
      </w:r>
    </w:p>
    <w:p w14:paraId="5FEB2A06" w14:textId="77777777" w:rsidR="00E73819" w:rsidRPr="00B06559" w:rsidRDefault="00E73819" w:rsidP="00E73819">
      <w:pPr>
        <w:pStyle w:val="Heading4"/>
      </w:pPr>
      <w:r w:rsidRPr="00B06559">
        <w:t>notice or claim under the S</w:t>
      </w:r>
      <w:r>
        <w:t>OP</w:t>
      </w:r>
      <w:r w:rsidRPr="00B06559">
        <w:t xml:space="preserve"> Act being served on the </w:t>
      </w:r>
      <w:r>
        <w:t xml:space="preserve">Principal </w:t>
      </w:r>
      <w:r w:rsidRPr="00B06559">
        <w:t xml:space="preserve">by a </w:t>
      </w:r>
      <w:r>
        <w:t>s</w:t>
      </w:r>
      <w:r w:rsidRPr="00B06559">
        <w:t xml:space="preserve">ubconsultant exercising a lien or charge over any part of the </w:t>
      </w:r>
      <w:r>
        <w:t>Services</w:t>
      </w:r>
      <w:r w:rsidRPr="00B06559">
        <w:t>.</w:t>
      </w:r>
    </w:p>
    <w:p w14:paraId="5BB81127" w14:textId="3AAF892E" w:rsidR="00E73819" w:rsidRPr="00E73819" w:rsidRDefault="00E73819" w:rsidP="00126BB2">
      <w:pPr>
        <w:pStyle w:val="Heading3"/>
      </w:pPr>
      <w:r w:rsidRPr="00B06559">
        <w:t xml:space="preserve">The Consultant’s liability </w:t>
      </w:r>
      <w:r>
        <w:t xml:space="preserve">to indemnify the Principal </w:t>
      </w:r>
      <w:r w:rsidRPr="00B06559">
        <w:t xml:space="preserve">under clause </w:t>
      </w:r>
      <w:r>
        <w:fldChar w:fldCharType="begin"/>
      </w:r>
      <w:r>
        <w:instrText xml:space="preserve"> REF _Ref391623232 \w \h </w:instrText>
      </w:r>
      <w:r>
        <w:fldChar w:fldCharType="separate"/>
      </w:r>
      <w:r w:rsidR="00FA2AC4">
        <w:t>18.3(a)</w:t>
      </w:r>
      <w:r>
        <w:fldChar w:fldCharType="end"/>
      </w:r>
      <w:r w:rsidRPr="00B06559">
        <w:t xml:space="preserve"> </w:t>
      </w:r>
      <w:r>
        <w:t xml:space="preserve">will be reduced proportionally to the extent </w:t>
      </w:r>
      <w:r w:rsidRPr="00FF4C85">
        <w:rPr>
          <w:lang w:val="en-US"/>
        </w:rPr>
        <w:t>that</w:t>
      </w:r>
      <w:r>
        <w:rPr>
          <w:lang w:val="en-US"/>
        </w:rPr>
        <w:t xml:space="preserve"> a negligent or wrongful act or omission of the Principal caused or contributed to the liability.</w:t>
      </w:r>
    </w:p>
    <w:p w14:paraId="3F76F15D" w14:textId="77777777" w:rsidR="00C42063" w:rsidRPr="00B373E6" w:rsidRDefault="00B373E6" w:rsidP="00BE420D">
      <w:pPr>
        <w:pStyle w:val="Heading2"/>
        <w:keepNext w:val="0"/>
        <w:ind w:left="993"/>
      </w:pPr>
      <w:bookmarkStart w:id="2168" w:name="_Ref515089839"/>
      <w:bookmarkStart w:id="2169" w:name="_Toc216343471"/>
      <w:bookmarkEnd w:id="2166"/>
      <w:r w:rsidRPr="00B373E6">
        <w:t>Not used</w:t>
      </w:r>
      <w:bookmarkEnd w:id="2168"/>
      <w:bookmarkEnd w:id="2169"/>
    </w:p>
    <w:p w14:paraId="511661B6" w14:textId="25112CB5" w:rsidR="002B387E" w:rsidRPr="00B373E6" w:rsidRDefault="00B373E6" w:rsidP="00BE420D">
      <w:pPr>
        <w:pStyle w:val="Heading2"/>
        <w:keepNext w:val="0"/>
        <w:ind w:left="993"/>
      </w:pPr>
      <w:bookmarkStart w:id="2170" w:name="_Ref515962038"/>
      <w:bookmarkStart w:id="2171" w:name="_Toc216343472"/>
      <w:bookmarkEnd w:id="2156"/>
      <w:bookmarkEnd w:id="2157"/>
      <w:bookmarkEnd w:id="2158"/>
      <w:bookmarkEnd w:id="2159"/>
      <w:r w:rsidRPr="00B373E6">
        <w:t>Not used</w:t>
      </w:r>
      <w:bookmarkEnd w:id="2170"/>
      <w:bookmarkEnd w:id="2171"/>
    </w:p>
    <w:p w14:paraId="62AF76A8" w14:textId="23B2E24D" w:rsidR="00F82D6D" w:rsidRPr="00126BB2" w:rsidRDefault="00DE69C7" w:rsidP="00126BB2">
      <w:pPr>
        <w:pStyle w:val="Heading1"/>
        <w:rPr>
          <w:rFonts w:ascii="Arial Bold" w:hAnsi="Arial Bold"/>
          <w:caps/>
        </w:rPr>
      </w:pPr>
      <w:bookmarkStart w:id="2172" w:name="_Toc216343473"/>
      <w:r w:rsidRPr="00DE69C7">
        <w:rPr>
          <w:rFonts w:ascii="Arial Bold" w:hAnsi="Arial Bold"/>
        </w:rPr>
        <w:t xml:space="preserve">Records, Reporting </w:t>
      </w:r>
      <w:r>
        <w:rPr>
          <w:rFonts w:ascii="Arial Bold" w:hAnsi="Arial Bold"/>
        </w:rPr>
        <w:t>a</w:t>
      </w:r>
      <w:r w:rsidRPr="00DE69C7">
        <w:rPr>
          <w:rFonts w:ascii="Arial Bold" w:hAnsi="Arial Bold"/>
        </w:rPr>
        <w:t>nd Financial Information</w:t>
      </w:r>
      <w:bookmarkEnd w:id="2172"/>
    </w:p>
    <w:p w14:paraId="0067E852" w14:textId="26427D37" w:rsidR="00F82D6D" w:rsidRDefault="00DE69C7" w:rsidP="00BE420D">
      <w:pPr>
        <w:pStyle w:val="Heading2"/>
        <w:ind w:left="993"/>
      </w:pPr>
      <w:bookmarkStart w:id="2173" w:name="_Ref513546670"/>
      <w:bookmarkStart w:id="2174" w:name="_Toc216343474"/>
      <w:r>
        <w:t>Consultant</w:t>
      </w:r>
      <w:r w:rsidR="00F82D6D">
        <w:t>’s Records</w:t>
      </w:r>
      <w:bookmarkEnd w:id="2173"/>
      <w:bookmarkEnd w:id="2174"/>
    </w:p>
    <w:p w14:paraId="2D484ABC" w14:textId="77777777" w:rsidR="00F82D6D" w:rsidRDefault="00F82D6D" w:rsidP="00126BB2">
      <w:pPr>
        <w:pStyle w:val="IndentParaLevel1"/>
      </w:pPr>
      <w:r>
        <w:t xml:space="preserve">The </w:t>
      </w:r>
      <w:r w:rsidR="00DE69C7">
        <w:t>Consultant</w:t>
      </w:r>
      <w:r>
        <w:t xml:space="preserve"> must create and maintain complete and accurate accounts</w:t>
      </w:r>
      <w:r w:rsidR="00126BB2">
        <w:t>,</w:t>
      </w:r>
      <w:r>
        <w:t xml:space="preserve"> records </w:t>
      </w:r>
      <w:r w:rsidR="00126BB2" w:rsidRPr="00EC314F">
        <w:t xml:space="preserve">(including information stored by computer and other devices) and time sheets </w:t>
      </w:r>
      <w:r>
        <w:t xml:space="preserve">relating to the performance of the </w:t>
      </w:r>
      <w:r w:rsidR="00F82C77">
        <w:t>Services and otherwise in connection with</w:t>
      </w:r>
      <w:r>
        <w:t xml:space="preserve"> the </w:t>
      </w:r>
      <w:r w:rsidR="007A52E8">
        <w:t>Agreement</w:t>
      </w:r>
      <w:r>
        <w:t>, as would be expected of a</w:t>
      </w:r>
      <w:r w:rsidR="00F82C77">
        <w:t xml:space="preserve"> </w:t>
      </w:r>
      <w:r w:rsidR="006F575F" w:rsidRPr="006F575F">
        <w:t xml:space="preserve">professional and experienced, provider of services engaged in respect of services of a similar nature to the Services </w:t>
      </w:r>
      <w:r>
        <w:t>(</w:t>
      </w:r>
      <w:r w:rsidR="00DE69C7" w:rsidRPr="00126BB2">
        <w:rPr>
          <w:b/>
        </w:rPr>
        <w:t>Consultant</w:t>
      </w:r>
      <w:r w:rsidRPr="00126BB2">
        <w:rPr>
          <w:b/>
        </w:rPr>
        <w:t>’s Records</w:t>
      </w:r>
      <w:r>
        <w:t xml:space="preserve">).  The </w:t>
      </w:r>
      <w:r w:rsidR="00DE69C7">
        <w:t>Consultant</w:t>
      </w:r>
      <w:r>
        <w:t xml:space="preserve"> will ensure that the </w:t>
      </w:r>
      <w:r w:rsidR="00DE69C7">
        <w:t>Consultant</w:t>
      </w:r>
      <w:r>
        <w:t>'s Records are available to the Principal</w:t>
      </w:r>
      <w:r w:rsidR="00126BB2">
        <w:t>,</w:t>
      </w:r>
      <w:r>
        <w:t xml:space="preserve"> </w:t>
      </w:r>
      <w:r w:rsidR="00126BB2">
        <w:t xml:space="preserve">the Principal's Representative </w:t>
      </w:r>
      <w:r>
        <w:t>and any person authorised by the Principal</w:t>
      </w:r>
      <w:r w:rsidR="00126BB2">
        <w:t xml:space="preserve"> or the Principal's Representative</w:t>
      </w:r>
      <w:r>
        <w:t xml:space="preserve"> at any time during business hours for examination, audit, inspection, transcription and copying. </w:t>
      </w:r>
      <w:r w:rsidR="00126BB2">
        <w:t xml:space="preserve">The Consultant will also </w:t>
      </w:r>
      <w:r w:rsidR="00126BB2" w:rsidRPr="00EC314F">
        <w:t xml:space="preserve">give the </w:t>
      </w:r>
      <w:r w:rsidR="00126BB2">
        <w:t>Principal's Representative</w:t>
      </w:r>
      <w:r w:rsidR="00126BB2" w:rsidRPr="00EC314F">
        <w:t xml:space="preserve"> </w:t>
      </w:r>
      <w:r w:rsidR="00126BB2">
        <w:t xml:space="preserve">(or other person authorised by </w:t>
      </w:r>
      <w:r w:rsidR="00126BB2" w:rsidRPr="00EC314F">
        <w:t xml:space="preserve">the </w:t>
      </w:r>
      <w:r w:rsidR="00126BB2">
        <w:t>Principal's Representative)</w:t>
      </w:r>
      <w:r w:rsidR="00126BB2" w:rsidRPr="00EC314F">
        <w:t xml:space="preserve"> access to, or </w:t>
      </w:r>
      <w:r w:rsidR="00126BB2">
        <w:t xml:space="preserve">provide </w:t>
      </w:r>
      <w:r w:rsidR="00126BB2" w:rsidRPr="00EC314F">
        <w:t xml:space="preserve">verified copies of, any information which may be reasonably required by the </w:t>
      </w:r>
      <w:r w:rsidR="00126BB2">
        <w:t>Principal</w:t>
      </w:r>
      <w:r w:rsidR="00126BB2" w:rsidRPr="00EC314F">
        <w:t xml:space="preserve"> to </w:t>
      </w:r>
      <w:r w:rsidR="00126BB2">
        <w:t>assess</w:t>
      </w:r>
      <w:r w:rsidR="00126BB2" w:rsidRPr="00EC314F">
        <w:t xml:space="preserve"> a</w:t>
      </w:r>
      <w:r w:rsidR="00126BB2">
        <w:t>ny</w:t>
      </w:r>
      <w:r w:rsidR="00126BB2" w:rsidRPr="00EC314F">
        <w:t xml:space="preserve"> </w:t>
      </w:r>
      <w:r w:rsidR="00126BB2">
        <w:t>C</w:t>
      </w:r>
      <w:r w:rsidR="00126BB2" w:rsidRPr="00EC314F">
        <w:t>laim by the Consultant</w:t>
      </w:r>
      <w:r w:rsidR="00126BB2">
        <w:t xml:space="preserve">. </w:t>
      </w:r>
      <w:r>
        <w:t xml:space="preserve">The </w:t>
      </w:r>
      <w:r w:rsidR="007A52E8">
        <w:t>Consultant</w:t>
      </w:r>
      <w:r>
        <w:t xml:space="preserve"> must keep the </w:t>
      </w:r>
      <w:r w:rsidR="007A52E8">
        <w:t>Consultant</w:t>
      </w:r>
      <w:r>
        <w:t xml:space="preserve">’s Records for a minimum of 7 years, or any other period directed in writing by the </w:t>
      </w:r>
      <w:r w:rsidR="007A52E8">
        <w:t>Principal's Representative</w:t>
      </w:r>
      <w:r>
        <w:t>, after the earlier to occur of:</w:t>
      </w:r>
    </w:p>
    <w:p w14:paraId="4967E9EF" w14:textId="77777777" w:rsidR="00F82D6D" w:rsidRDefault="00F82D6D" w:rsidP="00126BB2">
      <w:pPr>
        <w:pStyle w:val="Heading3"/>
      </w:pPr>
      <w:r>
        <w:t xml:space="preserve">the expiry of the last </w:t>
      </w:r>
      <w:r w:rsidR="006F575F">
        <w:t>Milestone Date</w:t>
      </w:r>
      <w:r>
        <w:t>; and</w:t>
      </w:r>
    </w:p>
    <w:p w14:paraId="328663AC" w14:textId="77777777" w:rsidR="00F82D6D" w:rsidRDefault="00F82D6D" w:rsidP="00126BB2">
      <w:pPr>
        <w:pStyle w:val="Heading3"/>
      </w:pPr>
      <w:r>
        <w:t>the termination of the Contract.</w:t>
      </w:r>
    </w:p>
    <w:p w14:paraId="68AA7BE6" w14:textId="1C880ACC" w:rsidR="00F82D6D" w:rsidRDefault="00126BB2" w:rsidP="00BE420D">
      <w:pPr>
        <w:pStyle w:val="Heading2"/>
        <w:ind w:left="993"/>
      </w:pPr>
      <w:bookmarkStart w:id="2175" w:name="_Toc216343475"/>
      <w:r>
        <w:t xml:space="preserve">Meetings and </w:t>
      </w:r>
      <w:r w:rsidR="00F82D6D">
        <w:t>Reporting</w:t>
      </w:r>
      <w:bookmarkEnd w:id="2175"/>
    </w:p>
    <w:p w14:paraId="6F600C28" w14:textId="77777777" w:rsidR="00126BB2" w:rsidRDefault="00126BB2" w:rsidP="00126BB2">
      <w:pPr>
        <w:pStyle w:val="Heading3"/>
      </w:pPr>
      <w:bookmarkStart w:id="2176" w:name="_Ref515086997"/>
      <w:bookmarkStart w:id="2177" w:name="_Ref513546141"/>
      <w:r>
        <w:t>The Consultant must:</w:t>
      </w:r>
      <w:bookmarkEnd w:id="2176"/>
    </w:p>
    <w:p w14:paraId="52BF400F" w14:textId="77777777" w:rsidR="00126BB2" w:rsidRDefault="00126BB2" w:rsidP="00126BB2">
      <w:pPr>
        <w:pStyle w:val="Heading4"/>
      </w:pPr>
      <w:r>
        <w:lastRenderedPageBreak/>
        <w:t>meet monthly (or at such other times as the Principal's Representative may require) with the Principal's Representative and any other persons whom the Principal's Representative nominates;</w:t>
      </w:r>
    </w:p>
    <w:p w14:paraId="0E095E16" w14:textId="510CDE03" w:rsidR="00126BB2" w:rsidRDefault="00126BB2" w:rsidP="00126BB2">
      <w:pPr>
        <w:pStyle w:val="Heading4"/>
      </w:pPr>
      <w:r>
        <w:t xml:space="preserve">discuss the Regular Performance Reports it has prepared under clause </w:t>
      </w:r>
      <w:r>
        <w:fldChar w:fldCharType="begin"/>
      </w:r>
      <w:r>
        <w:instrText xml:space="preserve"> REF _Ref515086880 \w \h </w:instrText>
      </w:r>
      <w:r>
        <w:fldChar w:fldCharType="separate"/>
      </w:r>
      <w:r w:rsidR="00FA2AC4">
        <w:t>19.2(b)</w:t>
      </w:r>
      <w:r>
        <w:fldChar w:fldCharType="end"/>
      </w:r>
      <w:r>
        <w:t xml:space="preserve"> and such other matters as are stated in the Brief or as are required by the Principal's Representative from time to time; and</w:t>
      </w:r>
    </w:p>
    <w:p w14:paraId="186B3548" w14:textId="77777777" w:rsidR="00126BB2" w:rsidRDefault="00126BB2" w:rsidP="0034316F">
      <w:pPr>
        <w:pStyle w:val="Heading4"/>
      </w:pPr>
      <w:r>
        <w:t>promptly and fully respond to any questions which the Principal's Representative asks in relation to any report.</w:t>
      </w:r>
    </w:p>
    <w:p w14:paraId="63E7C2FA" w14:textId="3F51CE3C" w:rsidR="00126BB2" w:rsidRDefault="00F82D6D" w:rsidP="00126BB2">
      <w:pPr>
        <w:pStyle w:val="Heading3"/>
      </w:pPr>
      <w:bookmarkStart w:id="2178" w:name="_Ref515086880"/>
      <w:r>
        <w:t xml:space="preserve">The </w:t>
      </w:r>
      <w:r w:rsidR="007A52E8">
        <w:t>Consultant</w:t>
      </w:r>
      <w:r>
        <w:t xml:space="preserve"> must submit written reports regarding the </w:t>
      </w:r>
      <w:r w:rsidR="007A52E8">
        <w:t>Consultant</w:t>
      </w:r>
      <w:r>
        <w:t xml:space="preserve">'s performance under the </w:t>
      </w:r>
      <w:r w:rsidR="007A52E8">
        <w:t xml:space="preserve">Agreement </w:t>
      </w:r>
      <w:r>
        <w:t>(</w:t>
      </w:r>
      <w:r w:rsidRPr="00126BB2">
        <w:rPr>
          <w:b/>
        </w:rPr>
        <w:t>Regular Performance Reports</w:t>
      </w:r>
      <w:r>
        <w:t xml:space="preserve">) to the </w:t>
      </w:r>
      <w:r w:rsidR="007A52E8">
        <w:t>Principal's Representative</w:t>
      </w:r>
      <w:r>
        <w:t xml:space="preserve"> regularly, </w:t>
      </w:r>
      <w:r w:rsidR="00126BB2">
        <w:t xml:space="preserve">either </w:t>
      </w:r>
      <w:r>
        <w:t>monthly at the end of each calendar month</w:t>
      </w:r>
      <w:r w:rsidR="00126BB2">
        <w:t>,</w:t>
      </w:r>
      <w:r>
        <w:t xml:space="preserve"> </w:t>
      </w:r>
      <w:r w:rsidR="00126BB2">
        <w:t xml:space="preserve">or at least 7 days prior to each meeting under clause </w:t>
      </w:r>
      <w:r w:rsidR="00126BB2">
        <w:fldChar w:fldCharType="begin"/>
      </w:r>
      <w:r w:rsidR="00126BB2">
        <w:instrText xml:space="preserve"> REF _Ref515086997 \w \h </w:instrText>
      </w:r>
      <w:r w:rsidR="00126BB2">
        <w:fldChar w:fldCharType="separate"/>
      </w:r>
      <w:r w:rsidR="00FA2AC4">
        <w:t>19.2(a)</w:t>
      </w:r>
      <w:r w:rsidR="00126BB2">
        <w:fldChar w:fldCharType="end"/>
      </w:r>
      <w:r w:rsidR="00126BB2">
        <w:t>,</w:t>
      </w:r>
      <w:r w:rsidR="00126BB2" w:rsidDel="00126BB2">
        <w:t xml:space="preserve"> </w:t>
      </w:r>
      <w:r>
        <w:t>or as otherwise directed by the Principal</w:t>
      </w:r>
      <w:r w:rsidR="00126BB2">
        <w:t xml:space="preserve"> (as relevant)</w:t>
      </w:r>
      <w:r>
        <w:t xml:space="preserve"> while the work under the </w:t>
      </w:r>
      <w:r w:rsidR="007A52E8">
        <w:t xml:space="preserve">Agreement </w:t>
      </w:r>
      <w:r>
        <w:t>is being undertaken in such form as</w:t>
      </w:r>
      <w:r w:rsidR="00126BB2">
        <w:t xml:space="preserve"> required by the Brief or as otherwise required by</w:t>
      </w:r>
      <w:r>
        <w:t xml:space="preserve"> the Principal or the </w:t>
      </w:r>
      <w:r w:rsidR="007A52E8">
        <w:t>Principal's Representative</w:t>
      </w:r>
      <w:r>
        <w:t xml:space="preserve"> from time to time and which must include at a minimum</w:t>
      </w:r>
      <w:r w:rsidR="00126BB2">
        <w:t>:</w:t>
      </w:r>
    </w:p>
    <w:p w14:paraId="4D2FD706" w14:textId="77777777" w:rsidR="00126BB2" w:rsidRDefault="00126BB2" w:rsidP="00126BB2">
      <w:pPr>
        <w:pStyle w:val="Heading4"/>
      </w:pPr>
      <w:r>
        <w:t>any details required by the Brief;</w:t>
      </w:r>
    </w:p>
    <w:p w14:paraId="3F58D1BA" w14:textId="77777777" w:rsidR="00126BB2" w:rsidRDefault="00126BB2" w:rsidP="00126BB2">
      <w:pPr>
        <w:pStyle w:val="Heading4"/>
      </w:pPr>
      <w:r>
        <w:t>detailed particulars on the progress of the Services and the Deliverables, including key activities, the status of all Deliverables, the status of all Approvals and any deviations from the Consultant's Program;</w:t>
      </w:r>
    </w:p>
    <w:p w14:paraId="4D72B086" w14:textId="77777777" w:rsidR="00126BB2" w:rsidRPr="002B06E0" w:rsidRDefault="00126BB2" w:rsidP="00126BB2">
      <w:pPr>
        <w:pStyle w:val="Heading4"/>
      </w:pPr>
      <w:r w:rsidRPr="00016B58">
        <w:t xml:space="preserve">detailed </w:t>
      </w:r>
      <w:r w:rsidRPr="002B06E0">
        <w:t>particulars of all:</w:t>
      </w:r>
    </w:p>
    <w:p w14:paraId="43EAEA5C" w14:textId="77777777" w:rsidR="00126BB2" w:rsidRDefault="00126BB2" w:rsidP="00126BB2">
      <w:pPr>
        <w:pStyle w:val="Heading5"/>
      </w:pPr>
      <w:r>
        <w:t>payment claims, payment statements and payments;</w:t>
      </w:r>
    </w:p>
    <w:p w14:paraId="262D918F" w14:textId="77777777" w:rsidR="00126BB2" w:rsidRDefault="00126BB2" w:rsidP="00126BB2">
      <w:pPr>
        <w:pStyle w:val="Heading5"/>
      </w:pPr>
      <w:r>
        <w:t>Variation Price Requests, responses, Variation Orders and proposed adjustments to the Fee;</w:t>
      </w:r>
    </w:p>
    <w:p w14:paraId="3D35CF06" w14:textId="7F51CC3E" w:rsidR="00126BB2" w:rsidRDefault="00126BB2" w:rsidP="00126BB2">
      <w:pPr>
        <w:pStyle w:val="Heading5"/>
      </w:pPr>
      <w:r>
        <w:t xml:space="preserve">written claims and notices given and received under clause </w:t>
      </w:r>
      <w:r>
        <w:fldChar w:fldCharType="begin"/>
      </w:r>
      <w:r>
        <w:instrText xml:space="preserve"> REF _Ref511219513 \w \h </w:instrText>
      </w:r>
      <w:r>
        <w:fldChar w:fldCharType="separate"/>
      </w:r>
      <w:r w:rsidR="00FA2AC4">
        <w:t>11</w:t>
      </w:r>
      <w:r>
        <w:fldChar w:fldCharType="end"/>
      </w:r>
      <w:r>
        <w:t xml:space="preserve"> in respect of any suspension or matters impacting progress;</w:t>
      </w:r>
    </w:p>
    <w:p w14:paraId="5453FC3C" w14:textId="51EA2A1B" w:rsidR="00126BB2" w:rsidRDefault="00126BB2" w:rsidP="00126BB2">
      <w:pPr>
        <w:pStyle w:val="Heading5"/>
      </w:pPr>
      <w:r>
        <w:t xml:space="preserve">other </w:t>
      </w:r>
      <w:hyperlink r:id="rId20" w:anchor="Claim" w:tooltip="Claim" w:history="1">
        <w:r w:rsidRPr="00805BEB">
          <w:t>Claims</w:t>
        </w:r>
      </w:hyperlink>
      <w:r>
        <w:t xml:space="preserve"> made by the </w:t>
      </w:r>
      <w:hyperlink r:id="rId21" w:anchor="Consultant" w:history="1">
        <w:hyperlink w:anchor="Consultant" w:tooltip="Consultant" w:history="1">
          <w:r w:rsidRPr="00805BEB">
            <w:t>Consultant</w:t>
          </w:r>
        </w:hyperlink>
      </w:hyperlink>
      <w:r>
        <w:t xml:space="preserve"> (including in respect of </w:t>
      </w:r>
      <w:hyperlink r:id="rId22" w:anchor="StatutoryRequirements" w:history="1">
        <w:hyperlink w:anchor="StatutoryRequirements" w:tooltip="Statutory Requirements" w:history="1">
          <w:r w:rsidRPr="00805BEB">
            <w:t>Statutory Requirements</w:t>
          </w:r>
        </w:hyperlink>
      </w:hyperlink>
      <w:r>
        <w:t xml:space="preserve"> and the resolution of Discrepancies under clause </w:t>
      </w:r>
      <w:r>
        <w:fldChar w:fldCharType="begin"/>
      </w:r>
      <w:r>
        <w:instrText xml:space="preserve"> REF _Ref504481326 \w \h </w:instrText>
      </w:r>
      <w:r>
        <w:fldChar w:fldCharType="separate"/>
      </w:r>
      <w:r w:rsidR="00FA2AC4">
        <w:t>7.1</w:t>
      </w:r>
      <w:r>
        <w:fldChar w:fldCharType="end"/>
      </w:r>
      <w:r>
        <w:t>);</w:t>
      </w:r>
    </w:p>
    <w:p w14:paraId="35006895" w14:textId="7D516603" w:rsidR="00126BB2" w:rsidRDefault="00126BB2" w:rsidP="00126BB2">
      <w:pPr>
        <w:pStyle w:val="Heading5"/>
      </w:pPr>
      <w:r>
        <w:t xml:space="preserve">calls, attendances, recommendations and actions taken in respect of non-complying </w:t>
      </w:r>
      <w:hyperlink r:id="rId23" w:anchor="Services" w:history="1">
        <w:hyperlink w:anchor="Services" w:tooltip="Services" w:history="1">
          <w:r w:rsidRPr="00805BEB">
            <w:t>Services</w:t>
          </w:r>
        </w:hyperlink>
      </w:hyperlink>
      <w:r>
        <w:t xml:space="preserve"> (in accordance with clause </w:t>
      </w:r>
      <w:r>
        <w:fldChar w:fldCharType="begin"/>
      </w:r>
      <w:r>
        <w:instrText xml:space="preserve"> REF _Ref511219904 \w \h </w:instrText>
      </w:r>
      <w:r>
        <w:fldChar w:fldCharType="separate"/>
      </w:r>
      <w:r w:rsidR="00FA2AC4">
        <w:t>10.3</w:t>
      </w:r>
      <w:r>
        <w:fldChar w:fldCharType="end"/>
      </w:r>
      <w:r>
        <w:t>);</w:t>
      </w:r>
    </w:p>
    <w:p w14:paraId="6BB8ED59" w14:textId="416A7926" w:rsidR="00126BB2" w:rsidRDefault="00126BB2" w:rsidP="00126BB2">
      <w:pPr>
        <w:pStyle w:val="Heading5"/>
      </w:pPr>
      <w:r>
        <w:t xml:space="preserve">notices under clauses </w:t>
      </w:r>
      <w:r>
        <w:fldChar w:fldCharType="begin"/>
      </w:r>
      <w:r>
        <w:instrText xml:space="preserve"> REF _Ref511220394 \w \h </w:instrText>
      </w:r>
      <w:r>
        <w:fldChar w:fldCharType="separate"/>
      </w:r>
      <w:r w:rsidR="00FA2AC4">
        <w:t>6.4</w:t>
      </w:r>
      <w:r>
        <w:fldChar w:fldCharType="end"/>
      </w:r>
      <w:r>
        <w:t xml:space="preserve"> or </w:t>
      </w:r>
      <w:r>
        <w:fldChar w:fldCharType="begin"/>
      </w:r>
      <w:r>
        <w:instrText xml:space="preserve"> REF _Ref504381763 \w \h </w:instrText>
      </w:r>
      <w:r>
        <w:fldChar w:fldCharType="separate"/>
      </w:r>
      <w:r w:rsidR="00FA2AC4">
        <w:t>12.6</w:t>
      </w:r>
      <w:r>
        <w:fldChar w:fldCharType="end"/>
      </w:r>
      <w:r>
        <w:t>; and</w:t>
      </w:r>
    </w:p>
    <w:p w14:paraId="30766BA4" w14:textId="6FAE9468" w:rsidR="00126BB2" w:rsidRDefault="00126BB2" w:rsidP="00126BB2">
      <w:pPr>
        <w:pStyle w:val="Heading5"/>
      </w:pPr>
      <w:r>
        <w:t xml:space="preserve">disputes under clause </w:t>
      </w:r>
      <w:r>
        <w:fldChar w:fldCharType="begin"/>
      </w:r>
      <w:r>
        <w:instrText xml:space="preserve"> REF _Ref511220015 \w \h </w:instrText>
      </w:r>
      <w:r>
        <w:fldChar w:fldCharType="separate"/>
      </w:r>
      <w:r w:rsidR="00FA2AC4">
        <w:t>17</w:t>
      </w:r>
      <w:r>
        <w:fldChar w:fldCharType="end"/>
      </w:r>
      <w:r>
        <w:t>;</w:t>
      </w:r>
    </w:p>
    <w:p w14:paraId="4A0C333E" w14:textId="77777777" w:rsidR="00126BB2" w:rsidRDefault="00126BB2" w:rsidP="00126BB2">
      <w:pPr>
        <w:pStyle w:val="Heading4"/>
      </w:pPr>
      <w:r>
        <w:t xml:space="preserve">detailed particulars of any risks, opportunities, issues or matters which in the Consultant's opinion are significantly impacting, or have the potential to significantly impact, the Services or the Works (in terms of time, cost or quality) </w:t>
      </w:r>
      <w:r w:rsidRPr="003A7448">
        <w:t>and the preventative and remedial action which has been, is being or is proposed to be taken in respect of such risks, opportunities, issues or matters</w:t>
      </w:r>
      <w:r>
        <w:t>;</w:t>
      </w:r>
    </w:p>
    <w:p w14:paraId="5116A1FF" w14:textId="466F228E" w:rsidR="000F6910" w:rsidRDefault="000F6910" w:rsidP="00126BB2">
      <w:pPr>
        <w:pStyle w:val="Heading4"/>
      </w:pPr>
      <w:bookmarkStart w:id="2179" w:name="_Hlk44018497"/>
      <w:r w:rsidRPr="00FF54A4">
        <w:t xml:space="preserve">compliance with the </w:t>
      </w:r>
      <w:r>
        <w:t>commitments made under the Local Jobs First Policy (</w:t>
      </w:r>
      <w:r w:rsidR="00670ED8">
        <w:t>Schedule 11A</w:t>
      </w:r>
      <w:r>
        <w:t>) and Social Procurement Framework (</w:t>
      </w:r>
      <w:r w:rsidR="00670ED8">
        <w:t>Schedule 11B</w:t>
      </w:r>
      <w:r>
        <w:t xml:space="preserve">), </w:t>
      </w:r>
      <w:bookmarkEnd w:id="2179"/>
      <w:r w:rsidRPr="00FF54A4">
        <w:t>(to the extent applicable);</w:t>
      </w:r>
    </w:p>
    <w:p w14:paraId="6C51909F" w14:textId="77777777" w:rsidR="00126BB2" w:rsidRDefault="00126BB2" w:rsidP="0034316F">
      <w:pPr>
        <w:pStyle w:val="Heading4"/>
      </w:pPr>
      <w:r>
        <w:t>any other matters required by the Principal's Representative; and</w:t>
      </w:r>
    </w:p>
    <w:p w14:paraId="10260D90" w14:textId="2DF8591C" w:rsidR="00F82D6D" w:rsidRDefault="00126BB2" w:rsidP="0034316F">
      <w:pPr>
        <w:pStyle w:val="Heading4"/>
      </w:pPr>
      <w:r>
        <w:lastRenderedPageBreak/>
        <w:t>any other</w:t>
      </w:r>
      <w:r w:rsidR="00F82D6D">
        <w:t xml:space="preserve"> information listed in </w:t>
      </w:r>
      <w:r w:rsidR="00C04BFF">
        <w:t xml:space="preserve">Item </w:t>
      </w:r>
      <w:r w:rsidR="00C04BFF">
        <w:fldChar w:fldCharType="begin"/>
      </w:r>
      <w:r w:rsidR="00C04BFF">
        <w:instrText xml:space="preserve"> REF _Ref513643330 \w \h </w:instrText>
      </w:r>
      <w:r w:rsidR="00C04BFF">
        <w:fldChar w:fldCharType="separate"/>
      </w:r>
      <w:r w:rsidR="00FA2AC4">
        <w:t>51</w:t>
      </w:r>
      <w:r w:rsidR="00C04BFF">
        <w:fldChar w:fldCharType="end"/>
      </w:r>
      <w:r w:rsidR="00F82D6D">
        <w:t>.</w:t>
      </w:r>
      <w:bookmarkEnd w:id="2177"/>
      <w:bookmarkEnd w:id="2178"/>
    </w:p>
    <w:p w14:paraId="1EE31313" w14:textId="2C928E8A" w:rsidR="00F82D6D" w:rsidRDefault="00F82D6D" w:rsidP="00126BB2">
      <w:pPr>
        <w:pStyle w:val="Heading3"/>
      </w:pPr>
      <w:r>
        <w:t xml:space="preserve">If the </w:t>
      </w:r>
      <w:r w:rsidR="007A52E8">
        <w:t xml:space="preserve">Agreement </w:t>
      </w:r>
      <w:r>
        <w:t xml:space="preserve">is a Shared Reporting Contract under clause </w:t>
      </w:r>
      <w:r w:rsidR="00700585">
        <w:fldChar w:fldCharType="begin"/>
      </w:r>
      <w:r w:rsidR="00700585">
        <w:instrText xml:space="preserve"> REF _Ref513546102 \w \h </w:instrText>
      </w:r>
      <w:r w:rsidR="00700585">
        <w:fldChar w:fldCharType="separate"/>
      </w:r>
      <w:r w:rsidR="00FA2AC4">
        <w:t>19.3(a)</w:t>
      </w:r>
      <w:r w:rsidR="00700585">
        <w:fldChar w:fldCharType="end"/>
      </w:r>
      <w:r>
        <w:t xml:space="preserve">, the </w:t>
      </w:r>
      <w:r w:rsidR="007A52E8">
        <w:t>Consultant</w:t>
      </w:r>
      <w:r>
        <w:t xml:space="preserve"> must:</w:t>
      </w:r>
    </w:p>
    <w:p w14:paraId="085F7781" w14:textId="77777777" w:rsidR="00F82D6D" w:rsidRDefault="00F82D6D" w:rsidP="00126BB2">
      <w:pPr>
        <w:pStyle w:val="Heading4"/>
      </w:pPr>
      <w:r>
        <w:t xml:space="preserve">cooperate with, and provide any assistance reasonably required by, the </w:t>
      </w:r>
      <w:r w:rsidR="007A52E8">
        <w:t>Principal's Representative</w:t>
      </w:r>
      <w:r>
        <w:t xml:space="preserve"> in relation to the Shared Reporting Process; and</w:t>
      </w:r>
    </w:p>
    <w:p w14:paraId="51783ACC" w14:textId="2D671190" w:rsidR="00F82D6D" w:rsidRDefault="00F82D6D" w:rsidP="00126BB2">
      <w:pPr>
        <w:pStyle w:val="Heading4"/>
      </w:pPr>
      <w:bookmarkStart w:id="2180" w:name="_Ref513638631"/>
      <w:r>
        <w:t xml:space="preserve">without limiting clause </w:t>
      </w:r>
      <w:r w:rsidR="00700585">
        <w:fldChar w:fldCharType="begin"/>
      </w:r>
      <w:r w:rsidR="00700585">
        <w:instrText xml:space="preserve"> REF _Ref513546102 \w \h </w:instrText>
      </w:r>
      <w:r w:rsidR="00700585">
        <w:fldChar w:fldCharType="separate"/>
      </w:r>
      <w:r w:rsidR="00FA2AC4">
        <w:t>19.3(a)</w:t>
      </w:r>
      <w:r w:rsidR="00700585">
        <w:fldChar w:fldCharType="end"/>
      </w:r>
      <w:r>
        <w:t xml:space="preserve">, provide to the </w:t>
      </w:r>
      <w:r w:rsidR="007A52E8">
        <w:t>Principal's Representative</w:t>
      </w:r>
      <w:r>
        <w:t xml:space="preserve"> any information required by the </w:t>
      </w:r>
      <w:r w:rsidR="007A52E8">
        <w:t>Principal's Representative</w:t>
      </w:r>
      <w:r>
        <w:t xml:space="preserve"> from time to time, within the time requested, for the purposes of the Shared Reporting Process (</w:t>
      </w:r>
      <w:r w:rsidRPr="00126BB2">
        <w:rPr>
          <w:b/>
        </w:rPr>
        <w:t>Shared Reporting Information</w:t>
      </w:r>
      <w:r>
        <w:t>).</w:t>
      </w:r>
      <w:bookmarkEnd w:id="2180"/>
    </w:p>
    <w:p w14:paraId="0C748106" w14:textId="10DE957E" w:rsidR="00F82D6D" w:rsidRDefault="00F82D6D" w:rsidP="00BE420D">
      <w:pPr>
        <w:pStyle w:val="Heading2"/>
        <w:ind w:left="993"/>
      </w:pPr>
      <w:bookmarkStart w:id="2181" w:name="_Toc216343476"/>
      <w:r>
        <w:t>Shared Reporting Process</w:t>
      </w:r>
      <w:bookmarkEnd w:id="2181"/>
    </w:p>
    <w:p w14:paraId="6C867FA5" w14:textId="77777777" w:rsidR="00F82D6D" w:rsidRDefault="00F82D6D" w:rsidP="00126BB2">
      <w:pPr>
        <w:pStyle w:val="IndentParaLevel1"/>
      </w:pPr>
      <w:r>
        <w:t xml:space="preserve">The </w:t>
      </w:r>
      <w:r w:rsidR="007A52E8">
        <w:t>Consultant</w:t>
      </w:r>
      <w:r>
        <w:t xml:space="preserve"> acknowledges and agrees that:</w:t>
      </w:r>
    </w:p>
    <w:p w14:paraId="7EDBCD2E" w14:textId="19ED694F" w:rsidR="00F82D6D" w:rsidRDefault="00F82D6D" w:rsidP="00126BB2">
      <w:pPr>
        <w:pStyle w:val="Heading3"/>
      </w:pPr>
      <w:bookmarkStart w:id="2182" w:name="_Ref513546102"/>
      <w:r>
        <w:t xml:space="preserve">the </w:t>
      </w:r>
      <w:r w:rsidR="007A52E8">
        <w:t xml:space="preserve">Agreement </w:t>
      </w:r>
      <w:r>
        <w:t xml:space="preserve">will be subject to the Shared Reporting Regime if the </w:t>
      </w:r>
      <w:r w:rsidR="007A52E8">
        <w:t>Fee</w:t>
      </w:r>
      <w:r>
        <w:t xml:space="preserve"> exceeds the threshold identified in </w:t>
      </w:r>
      <w:r w:rsidR="00870BAA">
        <w:t xml:space="preserve">Item </w:t>
      </w:r>
      <w:r w:rsidR="00870BAA">
        <w:fldChar w:fldCharType="begin"/>
      </w:r>
      <w:r w:rsidR="00870BAA">
        <w:instrText xml:space="preserve"> REF _Ref513643417 \w \h </w:instrText>
      </w:r>
      <w:r w:rsidR="00870BAA">
        <w:fldChar w:fldCharType="separate"/>
      </w:r>
      <w:r w:rsidR="00FA2AC4">
        <w:t>52</w:t>
      </w:r>
      <w:r w:rsidR="00870BAA">
        <w:fldChar w:fldCharType="end"/>
      </w:r>
      <w:r>
        <w:t xml:space="preserve"> (</w:t>
      </w:r>
      <w:r w:rsidRPr="00126BB2">
        <w:rPr>
          <w:b/>
        </w:rPr>
        <w:t>Shared Reporting Contract</w:t>
      </w:r>
      <w:r>
        <w:t>); and</w:t>
      </w:r>
      <w:bookmarkEnd w:id="2182"/>
    </w:p>
    <w:p w14:paraId="515B61CF" w14:textId="1AEAEC75" w:rsidR="00F82D6D" w:rsidRDefault="00F82D6D" w:rsidP="00126BB2">
      <w:pPr>
        <w:pStyle w:val="Heading3"/>
      </w:pPr>
      <w:bookmarkStart w:id="2183" w:name="_Ref513546733"/>
      <w:r>
        <w:t xml:space="preserve">if the </w:t>
      </w:r>
      <w:r w:rsidR="007A52E8">
        <w:t xml:space="preserve">Agreement </w:t>
      </w:r>
      <w:r>
        <w:t xml:space="preserve">is a Shared Reporting Contract under clause </w:t>
      </w:r>
      <w:r w:rsidR="00700585">
        <w:fldChar w:fldCharType="begin"/>
      </w:r>
      <w:r w:rsidR="00700585">
        <w:instrText xml:space="preserve"> REF _Ref513546102 \w \h </w:instrText>
      </w:r>
      <w:r w:rsidR="00700585">
        <w:fldChar w:fldCharType="separate"/>
      </w:r>
      <w:r w:rsidR="00FA2AC4">
        <w:t>19.3(a)</w:t>
      </w:r>
      <w:r w:rsidR="00700585">
        <w:fldChar w:fldCharType="end"/>
      </w:r>
      <w:r>
        <w:t xml:space="preserve">, then details of the </w:t>
      </w:r>
      <w:r w:rsidR="007A52E8">
        <w:t>Consultant</w:t>
      </w:r>
      <w:r>
        <w:t>'s performance under the Contract, including the Regular Performance Reports and the Shared Reporting Information, may be made available by the Principal to other government departments or agencies or municipal, public or statutory authorities (</w:t>
      </w:r>
      <w:r w:rsidRPr="00126BB2">
        <w:rPr>
          <w:b/>
        </w:rPr>
        <w:t>Shared Reporting Process</w:t>
      </w:r>
      <w:r>
        <w:t xml:space="preserve">), and taken into account by the Principal or those other government departments or agencies or authorities when considering the </w:t>
      </w:r>
      <w:r w:rsidR="007A52E8">
        <w:t>Consultant</w:t>
      </w:r>
      <w:r>
        <w:t xml:space="preserve"> for future tendering and contracting opportunities.</w:t>
      </w:r>
      <w:bookmarkEnd w:id="2183"/>
    </w:p>
    <w:p w14:paraId="39C42508" w14:textId="5D47EE98" w:rsidR="00F82D6D" w:rsidRDefault="00F82D6D" w:rsidP="00BE420D">
      <w:pPr>
        <w:pStyle w:val="Heading2"/>
        <w:ind w:left="993"/>
      </w:pPr>
      <w:bookmarkStart w:id="2184" w:name="_Toc216343477"/>
      <w:r>
        <w:t>Evidence of financial standing or financial arrangements</w:t>
      </w:r>
      <w:bookmarkEnd w:id="2184"/>
    </w:p>
    <w:p w14:paraId="34CD6DC9" w14:textId="77777777" w:rsidR="00DE69C7" w:rsidRDefault="00DE69C7" w:rsidP="00DE69C7">
      <w:pPr>
        <w:pStyle w:val="Heading3"/>
      </w:pPr>
      <w:bookmarkStart w:id="2185" w:name="_Ref513546159"/>
      <w:r>
        <w:t>The Consultant warrants to the Principal that the Consultant at all times will have sufficient financial capacity to meet all of its obligations under this Agreement.</w:t>
      </w:r>
    </w:p>
    <w:p w14:paraId="47F9959B" w14:textId="416E179F" w:rsidR="00F82D6D" w:rsidRDefault="00F82D6D" w:rsidP="00126BB2">
      <w:pPr>
        <w:pStyle w:val="Heading3"/>
      </w:pPr>
      <w:r>
        <w:t>Without limiting clause</w:t>
      </w:r>
      <w:r w:rsidR="00DC47A9">
        <w:t>19.4(a)</w:t>
      </w:r>
      <w:r>
        <w:t xml:space="preserve">, the </w:t>
      </w:r>
      <w:r w:rsidR="007A52E8">
        <w:t>Consultant</w:t>
      </w:r>
      <w:r>
        <w:t xml:space="preserve"> must:</w:t>
      </w:r>
      <w:bookmarkEnd w:id="2185"/>
    </w:p>
    <w:p w14:paraId="4CED3021" w14:textId="77777777" w:rsidR="00F82D6D" w:rsidRDefault="00F82D6D" w:rsidP="00126BB2">
      <w:pPr>
        <w:pStyle w:val="Heading4"/>
      </w:pPr>
      <w:r>
        <w:t xml:space="preserve">within </w:t>
      </w:r>
      <w:r w:rsidR="00591B7B">
        <w:t>85 Business</w:t>
      </w:r>
      <w:r>
        <w:t xml:space="preserve"> </w:t>
      </w:r>
      <w:r w:rsidR="00591B7B">
        <w:t>D</w:t>
      </w:r>
      <w:r>
        <w:t xml:space="preserve">ays after the close of each financial year, provide the Principal with certified copies of the audited financial statements for the previous financial year for the </w:t>
      </w:r>
      <w:r w:rsidR="007A52E8">
        <w:t>Consultant</w:t>
      </w:r>
      <w:r>
        <w:t>;</w:t>
      </w:r>
    </w:p>
    <w:p w14:paraId="425C2D24" w14:textId="77777777" w:rsidR="00F82D6D" w:rsidRDefault="00F82D6D" w:rsidP="00126BB2">
      <w:pPr>
        <w:pStyle w:val="Heading4"/>
      </w:pPr>
      <w:r>
        <w:t xml:space="preserve">within </w:t>
      </w:r>
      <w:r w:rsidR="00591B7B">
        <w:t>20 Business</w:t>
      </w:r>
      <w:r>
        <w:t xml:space="preserve"> </w:t>
      </w:r>
      <w:r w:rsidR="00591B7B">
        <w:t>D</w:t>
      </w:r>
      <w:r>
        <w:t xml:space="preserve">ays after the end of 1 </w:t>
      </w:r>
      <w:r w:rsidRPr="0034316F">
        <w:t>January</w:t>
      </w:r>
      <w:r>
        <w:t xml:space="preserve"> or 1 </w:t>
      </w:r>
      <w:r w:rsidR="008D2688" w:rsidRPr="008D2688">
        <w:t>July</w:t>
      </w:r>
      <w:r w:rsidR="008D2688">
        <w:t xml:space="preserve"> each</w:t>
      </w:r>
      <w:r>
        <w:t xml:space="preserve"> year, give to the Principal certified copies of cashflow and profit and loss statements for the </w:t>
      </w:r>
      <w:r w:rsidR="007A52E8">
        <w:t>Consultant</w:t>
      </w:r>
      <w:r>
        <w:t>; and</w:t>
      </w:r>
    </w:p>
    <w:p w14:paraId="653C9F09" w14:textId="77777777" w:rsidR="00F82D6D" w:rsidRDefault="00F82D6D" w:rsidP="00126BB2">
      <w:pPr>
        <w:pStyle w:val="Heading4"/>
      </w:pPr>
      <w:r>
        <w:t>as and when requested by the Principal from time to time, promptly and in any event within the period stated in the Principal's request, provide the Principal with:</w:t>
      </w:r>
    </w:p>
    <w:p w14:paraId="61ADF7C1" w14:textId="77777777" w:rsidR="00F82D6D" w:rsidRDefault="00F82D6D" w:rsidP="00126BB2">
      <w:pPr>
        <w:pStyle w:val="Heading5"/>
      </w:pPr>
      <w:r>
        <w:t xml:space="preserve">a copy of such evidence reasonably required by the Principal which demonstrates the </w:t>
      </w:r>
      <w:r w:rsidR="007A52E8">
        <w:t>Consultant</w:t>
      </w:r>
      <w:r>
        <w:t xml:space="preserve">'s financial capacity to meet all of its obligations under the </w:t>
      </w:r>
      <w:r w:rsidR="00870BAA">
        <w:t>Agreement</w:t>
      </w:r>
      <w:r>
        <w:t>; or</w:t>
      </w:r>
    </w:p>
    <w:p w14:paraId="6A069EFF" w14:textId="77777777" w:rsidR="00F82D6D" w:rsidRDefault="00F82D6D" w:rsidP="00126BB2">
      <w:pPr>
        <w:pStyle w:val="Heading5"/>
      </w:pPr>
      <w:r>
        <w:t xml:space="preserve">reasonable evidence that financial arrangements have been made and are being maintained which will enable the </w:t>
      </w:r>
      <w:r w:rsidR="007A52E8">
        <w:t>Consultant</w:t>
      </w:r>
      <w:r>
        <w:t xml:space="preserve"> to meet all of its obligations in accordance with the Contract. If the </w:t>
      </w:r>
      <w:r w:rsidR="007A52E8">
        <w:t>Consultant</w:t>
      </w:r>
      <w:r>
        <w:t xml:space="preserve"> or any of its Related Bodies Corporate (as that term is defined in the </w:t>
      </w:r>
      <w:r w:rsidRPr="00126BB2">
        <w:rPr>
          <w:i/>
        </w:rPr>
        <w:t>Corporations Act 2001</w:t>
      </w:r>
      <w:r>
        <w:t xml:space="preserve"> (Cth)) intends to make any material change to these </w:t>
      </w:r>
      <w:r>
        <w:lastRenderedPageBreak/>
        <w:t xml:space="preserve">financial arrangements, the </w:t>
      </w:r>
      <w:r w:rsidR="007A52E8">
        <w:t>Consultant</w:t>
      </w:r>
      <w:r>
        <w:t xml:space="preserve"> must give notice to the Principal with detailed particulars.</w:t>
      </w:r>
    </w:p>
    <w:p w14:paraId="1B0E8E75" w14:textId="77777777" w:rsidR="00F82D6D" w:rsidRDefault="00F82D6D" w:rsidP="00126BB2">
      <w:pPr>
        <w:pStyle w:val="Heading3"/>
      </w:pPr>
      <w:r>
        <w:t xml:space="preserve">The </w:t>
      </w:r>
      <w:r w:rsidR="007A52E8">
        <w:t>Consultant</w:t>
      </w:r>
      <w:r>
        <w:t xml:space="preserve"> must promptly notify the Principal of:</w:t>
      </w:r>
    </w:p>
    <w:p w14:paraId="187BCE9C" w14:textId="14296CF1" w:rsidR="00F82D6D" w:rsidRDefault="00F82D6D" w:rsidP="00126BB2">
      <w:pPr>
        <w:pStyle w:val="Heading4"/>
      </w:pPr>
      <w:r>
        <w:t xml:space="preserve">any material change to any information provided by the </w:t>
      </w:r>
      <w:r w:rsidR="007A52E8">
        <w:t>Consultant</w:t>
      </w:r>
      <w:r>
        <w:t xml:space="preserve"> under clause </w:t>
      </w:r>
      <w:r w:rsidR="00700585">
        <w:fldChar w:fldCharType="begin"/>
      </w:r>
      <w:r w:rsidR="00700585">
        <w:instrText xml:space="preserve"> REF _Ref513546159 \w \h </w:instrText>
      </w:r>
      <w:r w:rsidR="00700585">
        <w:fldChar w:fldCharType="separate"/>
      </w:r>
      <w:r w:rsidR="00FA2AC4">
        <w:t>19.4(a)</w:t>
      </w:r>
      <w:r w:rsidR="00700585">
        <w:fldChar w:fldCharType="end"/>
      </w:r>
      <w:r>
        <w:t>; or</w:t>
      </w:r>
    </w:p>
    <w:p w14:paraId="60B201AC" w14:textId="77777777" w:rsidR="00F82D6D" w:rsidRDefault="00F82D6D" w:rsidP="00126BB2">
      <w:pPr>
        <w:pStyle w:val="Heading4"/>
      </w:pPr>
      <w:r>
        <w:t xml:space="preserve">any material change in the </w:t>
      </w:r>
      <w:r w:rsidR="007A52E8">
        <w:t>Consultant</w:t>
      </w:r>
      <w:r>
        <w:t xml:space="preserve">'s financial standing which may affect, or is likely to affect, its financial capacity to meet all of its obligations under the </w:t>
      </w:r>
      <w:r w:rsidR="00870BAA">
        <w:t>Agreement.</w:t>
      </w:r>
    </w:p>
    <w:p w14:paraId="27F71CDF" w14:textId="3AE5F6A0" w:rsidR="00F82D6D" w:rsidRDefault="00F82D6D" w:rsidP="00126BB2">
      <w:pPr>
        <w:pStyle w:val="Heading3"/>
      </w:pPr>
      <w:r>
        <w:t xml:space="preserve">The </w:t>
      </w:r>
      <w:r w:rsidR="007A52E8">
        <w:t>Consultant</w:t>
      </w:r>
      <w:r>
        <w:t xml:space="preserve"> must assist and fully co-operate with the requirements or requests of the Principal, the </w:t>
      </w:r>
      <w:r w:rsidR="007A52E8">
        <w:t>Principal's Representative</w:t>
      </w:r>
      <w:r>
        <w:t xml:space="preserve"> or any of their agents or employees in relation to any review of any information provided by the </w:t>
      </w:r>
      <w:r w:rsidR="007A52E8">
        <w:t>Consultant</w:t>
      </w:r>
      <w:r>
        <w:t xml:space="preserve"> under this clause </w:t>
      </w:r>
      <w:r w:rsidR="00700585">
        <w:fldChar w:fldCharType="begin"/>
      </w:r>
      <w:r w:rsidR="00700585">
        <w:instrText xml:space="preserve"> REF _Ref513546159 \w \h </w:instrText>
      </w:r>
      <w:r w:rsidR="00700585">
        <w:fldChar w:fldCharType="separate"/>
      </w:r>
      <w:r w:rsidR="00FA2AC4">
        <w:t>19.4(a)</w:t>
      </w:r>
      <w:r w:rsidR="00700585">
        <w:fldChar w:fldCharType="end"/>
      </w:r>
      <w:r>
        <w:t xml:space="preserve"> and the </w:t>
      </w:r>
      <w:r w:rsidR="007A52E8">
        <w:t>Consultant</w:t>
      </w:r>
      <w:r>
        <w:t xml:space="preserve">'s financial capacity, or the </w:t>
      </w:r>
      <w:r w:rsidR="007A52E8">
        <w:t>Consultant</w:t>
      </w:r>
      <w:r>
        <w:t xml:space="preserve">'s financial arrangements, to meet all of its obligations under the </w:t>
      </w:r>
      <w:r w:rsidR="00870BAA">
        <w:t>Agreement</w:t>
      </w:r>
      <w:r>
        <w:t>.</w:t>
      </w:r>
    </w:p>
    <w:p w14:paraId="4E1B5461" w14:textId="2F865024" w:rsidR="0040554E" w:rsidRDefault="00490DCE" w:rsidP="00F9249F">
      <w:pPr>
        <w:pStyle w:val="Heading1"/>
      </w:pPr>
      <w:bookmarkStart w:id="2186" w:name="_Toc216343478"/>
      <w:r>
        <w:t>Government Policies</w:t>
      </w:r>
      <w:bookmarkEnd w:id="2186"/>
    </w:p>
    <w:p w14:paraId="2ECB347E" w14:textId="4CE8E7B9" w:rsidR="00490DCE" w:rsidRDefault="00490DCE" w:rsidP="00F9249F">
      <w:pPr>
        <w:pStyle w:val="Heading2"/>
        <w:ind w:left="993"/>
      </w:pPr>
      <w:bookmarkStart w:id="2187" w:name="_Toc216343479"/>
      <w:r>
        <w:t>Mandatory Policies</w:t>
      </w:r>
      <w:bookmarkEnd w:id="2187"/>
    </w:p>
    <w:p w14:paraId="44A9A2C2" w14:textId="77777777" w:rsidR="00490DCE" w:rsidRDefault="00490DCE" w:rsidP="00490DCE">
      <w:pPr>
        <w:pStyle w:val="IndentParaLevel1"/>
        <w:numPr>
          <w:ilvl w:val="0"/>
          <w:numId w:val="0"/>
        </w:numPr>
        <w:ind w:left="993"/>
      </w:pPr>
      <w:r>
        <w:t>The Consultant acknowledges and agrees that it will comply with the requirements set out in Schedule 10.</w:t>
      </w:r>
    </w:p>
    <w:p w14:paraId="3AD5D647" w14:textId="200B3A05" w:rsidR="00490DCE" w:rsidRDefault="00490DCE" w:rsidP="00F9249F">
      <w:pPr>
        <w:pStyle w:val="Heading2"/>
        <w:ind w:left="993"/>
      </w:pPr>
      <w:bookmarkStart w:id="2188" w:name="_Toc216343480"/>
      <w:r>
        <w:t>Local Jobs First</w:t>
      </w:r>
      <w:bookmarkEnd w:id="2188"/>
    </w:p>
    <w:p w14:paraId="388A278D" w14:textId="62C4AF0C" w:rsidR="00490DCE" w:rsidRPr="000E71EB" w:rsidRDefault="00490DCE" w:rsidP="00490DCE">
      <w:pPr>
        <w:pStyle w:val="IndentParaLevel1"/>
      </w:pPr>
      <w:r>
        <w:t>The clauses contained in Schedule 11A will apply if so stated</w:t>
      </w:r>
      <w:r w:rsidR="00C40B83">
        <w:t xml:space="preserve"> </w:t>
      </w:r>
      <w:r>
        <w:t>in Item 53.</w:t>
      </w:r>
    </w:p>
    <w:p w14:paraId="271C2A2F" w14:textId="72E62A52" w:rsidR="00490DCE" w:rsidRDefault="00490DCE" w:rsidP="00F9249F">
      <w:pPr>
        <w:pStyle w:val="Heading2"/>
        <w:ind w:left="993"/>
      </w:pPr>
      <w:bookmarkStart w:id="2189" w:name="_Toc216343481"/>
      <w:r>
        <w:t>Social Procurement</w:t>
      </w:r>
      <w:bookmarkEnd w:id="2189"/>
    </w:p>
    <w:p w14:paraId="48F309C9" w14:textId="0968FC0D" w:rsidR="00490DCE" w:rsidRDefault="00490DCE" w:rsidP="00490DCE">
      <w:pPr>
        <w:pStyle w:val="IndentParaLevel1"/>
        <w:numPr>
          <w:ilvl w:val="0"/>
          <w:numId w:val="0"/>
        </w:numPr>
        <w:ind w:left="993"/>
      </w:pPr>
      <w:r>
        <w:t>The clauses contained in Schedule 11</w:t>
      </w:r>
      <w:r w:rsidR="00C40B83">
        <w:t>B</w:t>
      </w:r>
      <w:r>
        <w:t xml:space="preserve"> will apply if so stated</w:t>
      </w:r>
      <w:r w:rsidR="00B859F4">
        <w:t xml:space="preserve"> </w:t>
      </w:r>
      <w:r>
        <w:t>in Item 55.</w:t>
      </w:r>
    </w:p>
    <w:p w14:paraId="71FCA470" w14:textId="1F7BD88A" w:rsidR="00943548" w:rsidRDefault="00943548" w:rsidP="00943548">
      <w:pPr>
        <w:pStyle w:val="Heading2"/>
        <w:numPr>
          <w:ilvl w:val="1"/>
          <w:numId w:val="12"/>
        </w:numPr>
        <w:ind w:left="993"/>
      </w:pPr>
      <w:bookmarkStart w:id="2190" w:name="_Toc216343482"/>
      <w:r>
        <w:t>Fair Jobs Code</w:t>
      </w:r>
      <w:bookmarkEnd w:id="2190"/>
    </w:p>
    <w:p w14:paraId="1B9A2889" w14:textId="013AB94B" w:rsidR="00943548" w:rsidRDefault="00943548" w:rsidP="00D957F3">
      <w:pPr>
        <w:pStyle w:val="Heading3"/>
        <w:numPr>
          <w:ilvl w:val="0"/>
          <w:numId w:val="0"/>
        </w:numPr>
        <w:ind w:left="964"/>
      </w:pPr>
      <w:r>
        <w:t>The clauses contained in Schedule 11C will apply if so stated in Item 58.</w:t>
      </w:r>
    </w:p>
    <w:p w14:paraId="0D02B882" w14:textId="375CE52F" w:rsidR="00490DCE" w:rsidRPr="00490DCE" w:rsidRDefault="00490DCE" w:rsidP="00490DCE">
      <w:pPr>
        <w:pStyle w:val="IndentParaLevel1"/>
        <w:numPr>
          <w:ilvl w:val="0"/>
          <w:numId w:val="0"/>
        </w:numPr>
        <w:ind w:left="993"/>
        <w:rPr>
          <w:b/>
          <w:bCs/>
          <w:strike/>
          <w:sz w:val="24"/>
          <w:szCs w:val="24"/>
        </w:rPr>
      </w:pPr>
      <w:r w:rsidRPr="00490DCE">
        <w:rPr>
          <w:b/>
          <w:bCs/>
          <w:strike/>
          <w:sz w:val="24"/>
          <w:szCs w:val="24"/>
        </w:rPr>
        <w:t>Local Jobs First Policy</w:t>
      </w:r>
    </w:p>
    <w:p w14:paraId="7824E5D7" w14:textId="30AB5DAB" w:rsidR="002E79AF" w:rsidRDefault="00CB0569" w:rsidP="00CB0569">
      <w:pPr>
        <w:pStyle w:val="Heading1"/>
        <w:numPr>
          <w:ilvl w:val="0"/>
          <w:numId w:val="0"/>
        </w:numPr>
        <w:spacing w:after="240"/>
      </w:pPr>
      <w:bookmarkStart w:id="2191" w:name="_Toc513725394"/>
      <w:bookmarkStart w:id="2192" w:name="_Toc513841056"/>
      <w:bookmarkStart w:id="2193" w:name="_Toc513725400"/>
      <w:bookmarkStart w:id="2194" w:name="_Toc513841062"/>
      <w:bookmarkStart w:id="2195" w:name="_Toc42466119"/>
      <w:bookmarkStart w:id="2196" w:name="_Toc216343483"/>
      <w:bookmarkStart w:id="2197" w:name="_Toc23903638"/>
      <w:bookmarkStart w:id="2198" w:name="_Toc320086468"/>
      <w:bookmarkStart w:id="2199" w:name="_Toc320086693"/>
      <w:bookmarkStart w:id="2200" w:name="_Toc320087167"/>
      <w:bookmarkStart w:id="2201" w:name="_Toc320087748"/>
      <w:bookmarkStart w:id="2202" w:name="_Toc362968359"/>
      <w:bookmarkStart w:id="2203" w:name="_Toc362969612"/>
      <w:bookmarkStart w:id="2204" w:name="_Toc362971328"/>
      <w:bookmarkStart w:id="2205" w:name="_Toc488738770"/>
      <w:bookmarkEnd w:id="2191"/>
      <w:bookmarkEnd w:id="2192"/>
      <w:bookmarkEnd w:id="2193"/>
      <w:bookmarkEnd w:id="2194"/>
      <w:r>
        <w:t>20D</w:t>
      </w:r>
      <w:r w:rsidR="002E79AF">
        <w:tab/>
      </w:r>
      <w:bookmarkEnd w:id="2195"/>
      <w:r w:rsidR="003E705B">
        <w:t>Not in use</w:t>
      </w:r>
      <w:bookmarkEnd w:id="2196"/>
    </w:p>
    <w:p w14:paraId="721172EB" w14:textId="77777777" w:rsidR="00B5509B" w:rsidRPr="00FA2AC4" w:rsidRDefault="00B5509B" w:rsidP="00D957F3">
      <w:pPr>
        <w:pStyle w:val="IndentParaLevel1"/>
      </w:pPr>
    </w:p>
    <w:p w14:paraId="5067FF3B" w14:textId="2316918F" w:rsidR="00EB70C4" w:rsidRPr="00B5509B" w:rsidRDefault="00EB70C4" w:rsidP="00D957F3">
      <w:pPr>
        <w:pStyle w:val="Heading1"/>
      </w:pPr>
      <w:bookmarkStart w:id="2206" w:name="_Toc121322024"/>
      <w:bookmarkStart w:id="2207" w:name="_Toc121322839"/>
      <w:bookmarkStart w:id="2208" w:name="_Toc121384344"/>
      <w:bookmarkStart w:id="2209" w:name="_Toc121384915"/>
      <w:bookmarkStart w:id="2210" w:name="_Toc121385197"/>
      <w:bookmarkStart w:id="2211" w:name="_Toc121385440"/>
      <w:bookmarkStart w:id="2212" w:name="_Toc121385969"/>
      <w:bookmarkStart w:id="2213" w:name="_Toc121386201"/>
      <w:bookmarkStart w:id="2214" w:name="_Toc121386587"/>
      <w:bookmarkStart w:id="2215" w:name="_Toc121387041"/>
      <w:bookmarkStart w:id="2216" w:name="_Toc121387268"/>
      <w:bookmarkStart w:id="2217" w:name="_Toc121387631"/>
      <w:bookmarkStart w:id="2218" w:name="_Toc121322025"/>
      <w:bookmarkStart w:id="2219" w:name="_Toc121322840"/>
      <w:bookmarkStart w:id="2220" w:name="_Toc121384345"/>
      <w:bookmarkStart w:id="2221" w:name="_Toc121384916"/>
      <w:bookmarkStart w:id="2222" w:name="_Toc121385198"/>
      <w:bookmarkStart w:id="2223" w:name="_Toc121385441"/>
      <w:bookmarkStart w:id="2224" w:name="_Toc121385970"/>
      <w:bookmarkStart w:id="2225" w:name="_Toc121386202"/>
      <w:bookmarkStart w:id="2226" w:name="_Toc121386588"/>
      <w:bookmarkStart w:id="2227" w:name="_Toc121387042"/>
      <w:bookmarkStart w:id="2228" w:name="_Toc121387269"/>
      <w:bookmarkStart w:id="2229" w:name="_Toc121387632"/>
      <w:bookmarkStart w:id="2230" w:name="_Toc121322026"/>
      <w:bookmarkStart w:id="2231" w:name="_Toc121322841"/>
      <w:bookmarkStart w:id="2232" w:name="_Toc121384346"/>
      <w:bookmarkStart w:id="2233" w:name="_Toc121384917"/>
      <w:bookmarkStart w:id="2234" w:name="_Toc121385199"/>
      <w:bookmarkStart w:id="2235" w:name="_Toc121385442"/>
      <w:bookmarkStart w:id="2236" w:name="_Toc121385971"/>
      <w:bookmarkStart w:id="2237" w:name="_Toc121386203"/>
      <w:bookmarkStart w:id="2238" w:name="_Toc121386589"/>
      <w:bookmarkStart w:id="2239" w:name="_Toc121387043"/>
      <w:bookmarkStart w:id="2240" w:name="_Toc121387270"/>
      <w:bookmarkStart w:id="2241" w:name="_Toc121387633"/>
      <w:bookmarkStart w:id="2242" w:name="_Toc121322027"/>
      <w:bookmarkStart w:id="2243" w:name="_Toc121322842"/>
      <w:bookmarkStart w:id="2244" w:name="_Toc121384347"/>
      <w:bookmarkStart w:id="2245" w:name="_Toc121384918"/>
      <w:bookmarkStart w:id="2246" w:name="_Toc121385200"/>
      <w:bookmarkStart w:id="2247" w:name="_Toc121385443"/>
      <w:bookmarkStart w:id="2248" w:name="_Toc121385972"/>
      <w:bookmarkStart w:id="2249" w:name="_Toc121386204"/>
      <w:bookmarkStart w:id="2250" w:name="_Toc121386590"/>
      <w:bookmarkStart w:id="2251" w:name="_Toc121387044"/>
      <w:bookmarkStart w:id="2252" w:name="_Toc121387271"/>
      <w:bookmarkStart w:id="2253" w:name="_Toc121387634"/>
      <w:bookmarkStart w:id="2254" w:name="_Toc121322028"/>
      <w:bookmarkStart w:id="2255" w:name="_Toc121322843"/>
      <w:bookmarkStart w:id="2256" w:name="_Toc121384348"/>
      <w:bookmarkStart w:id="2257" w:name="_Toc121384919"/>
      <w:bookmarkStart w:id="2258" w:name="_Toc121385201"/>
      <w:bookmarkStart w:id="2259" w:name="_Toc121385444"/>
      <w:bookmarkStart w:id="2260" w:name="_Toc121385973"/>
      <w:bookmarkStart w:id="2261" w:name="_Toc121386205"/>
      <w:bookmarkStart w:id="2262" w:name="_Toc121386591"/>
      <w:bookmarkStart w:id="2263" w:name="_Toc121387045"/>
      <w:bookmarkStart w:id="2264" w:name="_Toc121387272"/>
      <w:bookmarkStart w:id="2265" w:name="_Toc121387635"/>
      <w:bookmarkStart w:id="2266" w:name="_Toc121322029"/>
      <w:bookmarkStart w:id="2267" w:name="_Toc121322844"/>
      <w:bookmarkStart w:id="2268" w:name="_Toc121384349"/>
      <w:bookmarkStart w:id="2269" w:name="_Toc121384920"/>
      <w:bookmarkStart w:id="2270" w:name="_Toc121385202"/>
      <w:bookmarkStart w:id="2271" w:name="_Toc121385445"/>
      <w:bookmarkStart w:id="2272" w:name="_Toc121385974"/>
      <w:bookmarkStart w:id="2273" w:name="_Toc121386206"/>
      <w:bookmarkStart w:id="2274" w:name="_Toc121386592"/>
      <w:bookmarkStart w:id="2275" w:name="_Toc121387046"/>
      <w:bookmarkStart w:id="2276" w:name="_Toc121387273"/>
      <w:bookmarkStart w:id="2277" w:name="_Toc121387636"/>
      <w:bookmarkStart w:id="2278" w:name="_Toc121322030"/>
      <w:bookmarkStart w:id="2279" w:name="_Toc121322845"/>
      <w:bookmarkStart w:id="2280" w:name="_Toc121384350"/>
      <w:bookmarkStart w:id="2281" w:name="_Toc121384921"/>
      <w:bookmarkStart w:id="2282" w:name="_Toc121385203"/>
      <w:bookmarkStart w:id="2283" w:name="_Toc121385446"/>
      <w:bookmarkStart w:id="2284" w:name="_Toc121385975"/>
      <w:bookmarkStart w:id="2285" w:name="_Toc121386207"/>
      <w:bookmarkStart w:id="2286" w:name="_Toc121386593"/>
      <w:bookmarkStart w:id="2287" w:name="_Toc121387047"/>
      <w:bookmarkStart w:id="2288" w:name="_Toc121387274"/>
      <w:bookmarkStart w:id="2289" w:name="_Toc121387637"/>
      <w:bookmarkStart w:id="2290" w:name="_Toc121322031"/>
      <w:bookmarkStart w:id="2291" w:name="_Toc121322846"/>
      <w:bookmarkStart w:id="2292" w:name="_Toc121384351"/>
      <w:bookmarkStart w:id="2293" w:name="_Toc121384922"/>
      <w:bookmarkStart w:id="2294" w:name="_Toc121385204"/>
      <w:bookmarkStart w:id="2295" w:name="_Toc121385447"/>
      <w:bookmarkStart w:id="2296" w:name="_Toc121385976"/>
      <w:bookmarkStart w:id="2297" w:name="_Toc121386208"/>
      <w:bookmarkStart w:id="2298" w:name="_Toc121386594"/>
      <w:bookmarkStart w:id="2299" w:name="_Toc121387048"/>
      <w:bookmarkStart w:id="2300" w:name="_Toc121387275"/>
      <w:bookmarkStart w:id="2301" w:name="_Toc121387638"/>
      <w:bookmarkStart w:id="2302" w:name="_Toc121322032"/>
      <w:bookmarkStart w:id="2303" w:name="_Toc121322847"/>
      <w:bookmarkStart w:id="2304" w:name="_Toc121384352"/>
      <w:bookmarkStart w:id="2305" w:name="_Toc121384923"/>
      <w:bookmarkStart w:id="2306" w:name="_Toc121385205"/>
      <w:bookmarkStart w:id="2307" w:name="_Toc121385448"/>
      <w:bookmarkStart w:id="2308" w:name="_Toc121385977"/>
      <w:bookmarkStart w:id="2309" w:name="_Toc121386209"/>
      <w:bookmarkStart w:id="2310" w:name="_Toc121386595"/>
      <w:bookmarkStart w:id="2311" w:name="_Toc121387049"/>
      <w:bookmarkStart w:id="2312" w:name="_Toc121387276"/>
      <w:bookmarkStart w:id="2313" w:name="_Toc121387639"/>
      <w:bookmarkStart w:id="2314" w:name="_Toc121322033"/>
      <w:bookmarkStart w:id="2315" w:name="_Toc121322848"/>
      <w:bookmarkStart w:id="2316" w:name="_Toc121384353"/>
      <w:bookmarkStart w:id="2317" w:name="_Toc121384924"/>
      <w:bookmarkStart w:id="2318" w:name="_Toc121385206"/>
      <w:bookmarkStart w:id="2319" w:name="_Toc121385449"/>
      <w:bookmarkStart w:id="2320" w:name="_Toc121385978"/>
      <w:bookmarkStart w:id="2321" w:name="_Toc121386210"/>
      <w:bookmarkStart w:id="2322" w:name="_Toc121386596"/>
      <w:bookmarkStart w:id="2323" w:name="_Toc121387050"/>
      <w:bookmarkStart w:id="2324" w:name="_Toc121387277"/>
      <w:bookmarkStart w:id="2325" w:name="_Toc121387640"/>
      <w:bookmarkStart w:id="2326" w:name="_Toc121322034"/>
      <w:bookmarkStart w:id="2327" w:name="_Toc121322849"/>
      <w:bookmarkStart w:id="2328" w:name="_Toc121384354"/>
      <w:bookmarkStart w:id="2329" w:name="_Toc121384925"/>
      <w:bookmarkStart w:id="2330" w:name="_Toc121385207"/>
      <w:bookmarkStart w:id="2331" w:name="_Toc121385450"/>
      <w:bookmarkStart w:id="2332" w:name="_Toc121385979"/>
      <w:bookmarkStart w:id="2333" w:name="_Toc121386211"/>
      <w:bookmarkStart w:id="2334" w:name="_Toc121386597"/>
      <w:bookmarkStart w:id="2335" w:name="_Toc121387051"/>
      <w:bookmarkStart w:id="2336" w:name="_Toc121387278"/>
      <w:bookmarkStart w:id="2337" w:name="_Toc121387641"/>
      <w:bookmarkStart w:id="2338" w:name="_Toc121322035"/>
      <w:bookmarkStart w:id="2339" w:name="_Toc121322850"/>
      <w:bookmarkStart w:id="2340" w:name="_Toc121384355"/>
      <w:bookmarkStart w:id="2341" w:name="_Toc121384926"/>
      <w:bookmarkStart w:id="2342" w:name="_Toc121385208"/>
      <w:bookmarkStart w:id="2343" w:name="_Toc121385451"/>
      <w:bookmarkStart w:id="2344" w:name="_Toc121385980"/>
      <w:bookmarkStart w:id="2345" w:name="_Toc121386212"/>
      <w:bookmarkStart w:id="2346" w:name="_Toc121386598"/>
      <w:bookmarkStart w:id="2347" w:name="_Toc121387052"/>
      <w:bookmarkStart w:id="2348" w:name="_Toc121387279"/>
      <w:bookmarkStart w:id="2349" w:name="_Toc121387642"/>
      <w:bookmarkStart w:id="2350" w:name="_Toc121322036"/>
      <w:bookmarkStart w:id="2351" w:name="_Toc121322851"/>
      <w:bookmarkStart w:id="2352" w:name="_Toc121384356"/>
      <w:bookmarkStart w:id="2353" w:name="_Toc121384927"/>
      <w:bookmarkStart w:id="2354" w:name="_Toc121385209"/>
      <w:bookmarkStart w:id="2355" w:name="_Toc121385452"/>
      <w:bookmarkStart w:id="2356" w:name="_Toc121385981"/>
      <w:bookmarkStart w:id="2357" w:name="_Toc121386213"/>
      <w:bookmarkStart w:id="2358" w:name="_Toc121386599"/>
      <w:bookmarkStart w:id="2359" w:name="_Toc121387053"/>
      <w:bookmarkStart w:id="2360" w:name="_Toc121387280"/>
      <w:bookmarkStart w:id="2361" w:name="_Toc121387643"/>
      <w:bookmarkStart w:id="2362" w:name="_Toc121322037"/>
      <w:bookmarkStart w:id="2363" w:name="_Toc121322852"/>
      <w:bookmarkStart w:id="2364" w:name="_Toc121384357"/>
      <w:bookmarkStart w:id="2365" w:name="_Toc121384928"/>
      <w:bookmarkStart w:id="2366" w:name="_Toc121385210"/>
      <w:bookmarkStart w:id="2367" w:name="_Toc121385453"/>
      <w:bookmarkStart w:id="2368" w:name="_Toc121385982"/>
      <w:bookmarkStart w:id="2369" w:name="_Toc121386214"/>
      <w:bookmarkStart w:id="2370" w:name="_Toc121386600"/>
      <w:bookmarkStart w:id="2371" w:name="_Toc121387054"/>
      <w:bookmarkStart w:id="2372" w:name="_Toc121387281"/>
      <w:bookmarkStart w:id="2373" w:name="_Toc121387644"/>
      <w:bookmarkStart w:id="2374" w:name="_Toc121322038"/>
      <w:bookmarkStart w:id="2375" w:name="_Toc121322853"/>
      <w:bookmarkStart w:id="2376" w:name="_Toc121384358"/>
      <w:bookmarkStart w:id="2377" w:name="_Toc121384929"/>
      <w:bookmarkStart w:id="2378" w:name="_Toc121385211"/>
      <w:bookmarkStart w:id="2379" w:name="_Toc121385454"/>
      <w:bookmarkStart w:id="2380" w:name="_Toc121385983"/>
      <w:bookmarkStart w:id="2381" w:name="_Toc121386215"/>
      <w:bookmarkStart w:id="2382" w:name="_Toc121386601"/>
      <w:bookmarkStart w:id="2383" w:name="_Toc121387055"/>
      <w:bookmarkStart w:id="2384" w:name="_Toc121387282"/>
      <w:bookmarkStart w:id="2385" w:name="_Toc121387645"/>
      <w:bookmarkStart w:id="2386" w:name="_Toc121322039"/>
      <w:bookmarkStart w:id="2387" w:name="_Toc121322854"/>
      <w:bookmarkStart w:id="2388" w:name="_Toc121384359"/>
      <w:bookmarkStart w:id="2389" w:name="_Toc121384930"/>
      <w:bookmarkStart w:id="2390" w:name="_Toc121385212"/>
      <w:bookmarkStart w:id="2391" w:name="_Toc121385455"/>
      <w:bookmarkStart w:id="2392" w:name="_Toc121385984"/>
      <w:bookmarkStart w:id="2393" w:name="_Toc121386216"/>
      <w:bookmarkStart w:id="2394" w:name="_Toc121386602"/>
      <w:bookmarkStart w:id="2395" w:name="_Toc121387056"/>
      <w:bookmarkStart w:id="2396" w:name="_Toc121387283"/>
      <w:bookmarkStart w:id="2397" w:name="_Toc121387646"/>
      <w:bookmarkStart w:id="2398" w:name="_Toc121322040"/>
      <w:bookmarkStart w:id="2399" w:name="_Toc121322855"/>
      <w:bookmarkStart w:id="2400" w:name="_Toc121384360"/>
      <w:bookmarkStart w:id="2401" w:name="_Toc121384931"/>
      <w:bookmarkStart w:id="2402" w:name="_Toc121385213"/>
      <w:bookmarkStart w:id="2403" w:name="_Toc121385456"/>
      <w:bookmarkStart w:id="2404" w:name="_Toc121385985"/>
      <w:bookmarkStart w:id="2405" w:name="_Toc121386217"/>
      <w:bookmarkStart w:id="2406" w:name="_Toc121386603"/>
      <w:bookmarkStart w:id="2407" w:name="_Toc121387057"/>
      <w:bookmarkStart w:id="2408" w:name="_Toc121387284"/>
      <w:bookmarkStart w:id="2409" w:name="_Toc121387647"/>
      <w:bookmarkStart w:id="2410" w:name="_Toc121322041"/>
      <w:bookmarkStart w:id="2411" w:name="_Toc121322856"/>
      <w:bookmarkStart w:id="2412" w:name="_Toc121384361"/>
      <w:bookmarkStart w:id="2413" w:name="_Toc121384932"/>
      <w:bookmarkStart w:id="2414" w:name="_Toc121385214"/>
      <w:bookmarkStart w:id="2415" w:name="_Toc121385457"/>
      <w:bookmarkStart w:id="2416" w:name="_Toc121385986"/>
      <w:bookmarkStart w:id="2417" w:name="_Toc121386218"/>
      <w:bookmarkStart w:id="2418" w:name="_Toc121386604"/>
      <w:bookmarkStart w:id="2419" w:name="_Toc121387058"/>
      <w:bookmarkStart w:id="2420" w:name="_Toc121387285"/>
      <w:bookmarkStart w:id="2421" w:name="_Toc121387648"/>
      <w:bookmarkStart w:id="2422" w:name="_Toc121322042"/>
      <w:bookmarkStart w:id="2423" w:name="_Toc121322857"/>
      <w:bookmarkStart w:id="2424" w:name="_Toc121384362"/>
      <w:bookmarkStart w:id="2425" w:name="_Toc121384933"/>
      <w:bookmarkStart w:id="2426" w:name="_Toc121385215"/>
      <w:bookmarkStart w:id="2427" w:name="_Toc121385458"/>
      <w:bookmarkStart w:id="2428" w:name="_Toc121385987"/>
      <w:bookmarkStart w:id="2429" w:name="_Toc121386219"/>
      <w:bookmarkStart w:id="2430" w:name="_Toc121386605"/>
      <w:bookmarkStart w:id="2431" w:name="_Toc121387059"/>
      <w:bookmarkStart w:id="2432" w:name="_Toc121387286"/>
      <w:bookmarkStart w:id="2433" w:name="_Toc121387649"/>
      <w:bookmarkStart w:id="2434" w:name="_Toc121322043"/>
      <w:bookmarkStart w:id="2435" w:name="_Toc121322858"/>
      <w:bookmarkStart w:id="2436" w:name="_Toc121384363"/>
      <w:bookmarkStart w:id="2437" w:name="_Toc121384934"/>
      <w:bookmarkStart w:id="2438" w:name="_Toc121385216"/>
      <w:bookmarkStart w:id="2439" w:name="_Toc121385459"/>
      <w:bookmarkStart w:id="2440" w:name="_Toc121385988"/>
      <w:bookmarkStart w:id="2441" w:name="_Toc121386220"/>
      <w:bookmarkStart w:id="2442" w:name="_Toc121386606"/>
      <w:bookmarkStart w:id="2443" w:name="_Toc121387060"/>
      <w:bookmarkStart w:id="2444" w:name="_Toc121387287"/>
      <w:bookmarkStart w:id="2445" w:name="_Toc121387650"/>
      <w:bookmarkStart w:id="2446" w:name="_Toc121322044"/>
      <w:bookmarkStart w:id="2447" w:name="_Toc121322859"/>
      <w:bookmarkStart w:id="2448" w:name="_Toc121384364"/>
      <w:bookmarkStart w:id="2449" w:name="_Toc121384935"/>
      <w:bookmarkStart w:id="2450" w:name="_Toc121385217"/>
      <w:bookmarkStart w:id="2451" w:name="_Toc121385460"/>
      <w:bookmarkStart w:id="2452" w:name="_Toc121385989"/>
      <w:bookmarkStart w:id="2453" w:name="_Toc121386221"/>
      <w:bookmarkStart w:id="2454" w:name="_Toc121386607"/>
      <w:bookmarkStart w:id="2455" w:name="_Toc121387061"/>
      <w:bookmarkStart w:id="2456" w:name="_Toc121387288"/>
      <w:bookmarkStart w:id="2457" w:name="_Toc121387651"/>
      <w:bookmarkStart w:id="2458" w:name="_Toc121322045"/>
      <w:bookmarkStart w:id="2459" w:name="_Toc121322860"/>
      <w:bookmarkStart w:id="2460" w:name="_Toc121384365"/>
      <w:bookmarkStart w:id="2461" w:name="_Toc121384936"/>
      <w:bookmarkStart w:id="2462" w:name="_Toc121385218"/>
      <w:bookmarkStart w:id="2463" w:name="_Toc121385461"/>
      <w:bookmarkStart w:id="2464" w:name="_Toc121385990"/>
      <w:bookmarkStart w:id="2465" w:name="_Toc121386222"/>
      <w:bookmarkStart w:id="2466" w:name="_Toc121386608"/>
      <w:bookmarkStart w:id="2467" w:name="_Toc121387062"/>
      <w:bookmarkStart w:id="2468" w:name="_Toc121387289"/>
      <w:bookmarkStart w:id="2469" w:name="_Toc121387652"/>
      <w:bookmarkStart w:id="2470" w:name="_Toc121322046"/>
      <w:bookmarkStart w:id="2471" w:name="_Toc121322861"/>
      <w:bookmarkStart w:id="2472" w:name="_Toc121384366"/>
      <w:bookmarkStart w:id="2473" w:name="_Toc121384937"/>
      <w:bookmarkStart w:id="2474" w:name="_Toc121385219"/>
      <w:bookmarkStart w:id="2475" w:name="_Toc121385462"/>
      <w:bookmarkStart w:id="2476" w:name="_Toc121385991"/>
      <w:bookmarkStart w:id="2477" w:name="_Toc121386223"/>
      <w:bookmarkStart w:id="2478" w:name="_Toc121386609"/>
      <w:bookmarkStart w:id="2479" w:name="_Toc121387063"/>
      <w:bookmarkStart w:id="2480" w:name="_Toc121387290"/>
      <w:bookmarkStart w:id="2481" w:name="_Toc121387653"/>
      <w:bookmarkStart w:id="2482" w:name="_Toc121322047"/>
      <w:bookmarkStart w:id="2483" w:name="_Toc121322862"/>
      <w:bookmarkStart w:id="2484" w:name="_Toc121384367"/>
      <w:bookmarkStart w:id="2485" w:name="_Toc121384938"/>
      <w:bookmarkStart w:id="2486" w:name="_Toc121385220"/>
      <w:bookmarkStart w:id="2487" w:name="_Toc121385463"/>
      <w:bookmarkStart w:id="2488" w:name="_Toc121385992"/>
      <w:bookmarkStart w:id="2489" w:name="_Toc121386224"/>
      <w:bookmarkStart w:id="2490" w:name="_Toc121386610"/>
      <w:bookmarkStart w:id="2491" w:name="_Toc121387064"/>
      <w:bookmarkStart w:id="2492" w:name="_Toc121387291"/>
      <w:bookmarkStart w:id="2493" w:name="_Toc121387654"/>
      <w:bookmarkStart w:id="2494" w:name="_Toc121322048"/>
      <w:bookmarkStart w:id="2495" w:name="_Toc121322863"/>
      <w:bookmarkStart w:id="2496" w:name="_Toc121384368"/>
      <w:bookmarkStart w:id="2497" w:name="_Toc121384939"/>
      <w:bookmarkStart w:id="2498" w:name="_Toc121385221"/>
      <w:bookmarkStart w:id="2499" w:name="_Toc121385464"/>
      <w:bookmarkStart w:id="2500" w:name="_Toc121385993"/>
      <w:bookmarkStart w:id="2501" w:name="_Toc121386225"/>
      <w:bookmarkStart w:id="2502" w:name="_Toc121386611"/>
      <w:bookmarkStart w:id="2503" w:name="_Toc121387065"/>
      <w:bookmarkStart w:id="2504" w:name="_Toc121387292"/>
      <w:bookmarkStart w:id="2505" w:name="_Toc121387655"/>
      <w:bookmarkStart w:id="2506" w:name="_Toc121322049"/>
      <w:bookmarkStart w:id="2507" w:name="_Toc121322864"/>
      <w:bookmarkStart w:id="2508" w:name="_Toc121384369"/>
      <w:bookmarkStart w:id="2509" w:name="_Toc121384940"/>
      <w:bookmarkStart w:id="2510" w:name="_Toc121385222"/>
      <w:bookmarkStart w:id="2511" w:name="_Toc121385465"/>
      <w:bookmarkStart w:id="2512" w:name="_Toc121385994"/>
      <w:bookmarkStart w:id="2513" w:name="_Toc121386226"/>
      <w:bookmarkStart w:id="2514" w:name="_Toc121386612"/>
      <w:bookmarkStart w:id="2515" w:name="_Toc121387066"/>
      <w:bookmarkStart w:id="2516" w:name="_Toc121387293"/>
      <w:bookmarkStart w:id="2517" w:name="_Toc121387656"/>
      <w:bookmarkStart w:id="2518" w:name="_Toc121322050"/>
      <w:bookmarkStart w:id="2519" w:name="_Toc121322865"/>
      <w:bookmarkStart w:id="2520" w:name="_Toc121384370"/>
      <w:bookmarkStart w:id="2521" w:name="_Toc121384941"/>
      <w:bookmarkStart w:id="2522" w:name="_Toc121385223"/>
      <w:bookmarkStart w:id="2523" w:name="_Toc121385466"/>
      <w:bookmarkStart w:id="2524" w:name="_Toc121385995"/>
      <w:bookmarkStart w:id="2525" w:name="_Toc121386227"/>
      <w:bookmarkStart w:id="2526" w:name="_Toc121386613"/>
      <w:bookmarkStart w:id="2527" w:name="_Toc121387067"/>
      <w:bookmarkStart w:id="2528" w:name="_Toc121387294"/>
      <w:bookmarkStart w:id="2529" w:name="_Toc121387657"/>
      <w:bookmarkStart w:id="2530" w:name="_Toc121322051"/>
      <w:bookmarkStart w:id="2531" w:name="_Toc121322866"/>
      <w:bookmarkStart w:id="2532" w:name="_Toc121384371"/>
      <w:bookmarkStart w:id="2533" w:name="_Toc121384942"/>
      <w:bookmarkStart w:id="2534" w:name="_Toc121385224"/>
      <w:bookmarkStart w:id="2535" w:name="_Toc121385467"/>
      <w:bookmarkStart w:id="2536" w:name="_Toc121385996"/>
      <w:bookmarkStart w:id="2537" w:name="_Toc121386228"/>
      <w:bookmarkStart w:id="2538" w:name="_Toc121386614"/>
      <w:bookmarkStart w:id="2539" w:name="_Toc121387068"/>
      <w:bookmarkStart w:id="2540" w:name="_Toc121387295"/>
      <w:bookmarkStart w:id="2541" w:name="_Toc121387658"/>
      <w:bookmarkStart w:id="2542" w:name="_Toc121322052"/>
      <w:bookmarkStart w:id="2543" w:name="_Toc121322867"/>
      <w:bookmarkStart w:id="2544" w:name="_Toc121384372"/>
      <w:bookmarkStart w:id="2545" w:name="_Toc121384943"/>
      <w:bookmarkStart w:id="2546" w:name="_Toc121385225"/>
      <w:bookmarkStart w:id="2547" w:name="_Toc121385468"/>
      <w:bookmarkStart w:id="2548" w:name="_Toc121385997"/>
      <w:bookmarkStart w:id="2549" w:name="_Toc121386229"/>
      <w:bookmarkStart w:id="2550" w:name="_Toc121386615"/>
      <w:bookmarkStart w:id="2551" w:name="_Toc121387069"/>
      <w:bookmarkStart w:id="2552" w:name="_Toc121387296"/>
      <w:bookmarkStart w:id="2553" w:name="_Toc121387659"/>
      <w:bookmarkStart w:id="2554" w:name="_Toc121322053"/>
      <w:bookmarkStart w:id="2555" w:name="_Toc121322868"/>
      <w:bookmarkStart w:id="2556" w:name="_Toc121384373"/>
      <w:bookmarkStart w:id="2557" w:name="_Toc121384944"/>
      <w:bookmarkStart w:id="2558" w:name="_Toc121385226"/>
      <w:bookmarkStart w:id="2559" w:name="_Toc121385469"/>
      <w:bookmarkStart w:id="2560" w:name="_Toc121385998"/>
      <w:bookmarkStart w:id="2561" w:name="_Toc121386230"/>
      <w:bookmarkStart w:id="2562" w:name="_Toc121386616"/>
      <w:bookmarkStart w:id="2563" w:name="_Toc121387070"/>
      <w:bookmarkStart w:id="2564" w:name="_Toc121387297"/>
      <w:bookmarkStart w:id="2565" w:name="_Toc121387660"/>
      <w:bookmarkStart w:id="2566" w:name="_Toc121322054"/>
      <w:bookmarkStart w:id="2567" w:name="_Toc121322869"/>
      <w:bookmarkStart w:id="2568" w:name="_Toc121384374"/>
      <w:bookmarkStart w:id="2569" w:name="_Toc121384945"/>
      <w:bookmarkStart w:id="2570" w:name="_Toc121385227"/>
      <w:bookmarkStart w:id="2571" w:name="_Toc121385470"/>
      <w:bookmarkStart w:id="2572" w:name="_Toc121385999"/>
      <w:bookmarkStart w:id="2573" w:name="_Toc121386231"/>
      <w:bookmarkStart w:id="2574" w:name="_Toc121386617"/>
      <w:bookmarkStart w:id="2575" w:name="_Toc121387071"/>
      <w:bookmarkStart w:id="2576" w:name="_Toc121387298"/>
      <w:bookmarkStart w:id="2577" w:name="_Toc121387661"/>
      <w:bookmarkStart w:id="2578" w:name="_Toc121322055"/>
      <w:bookmarkStart w:id="2579" w:name="_Toc121322870"/>
      <w:bookmarkStart w:id="2580" w:name="_Toc121384375"/>
      <w:bookmarkStart w:id="2581" w:name="_Toc121384946"/>
      <w:bookmarkStart w:id="2582" w:name="_Toc121385228"/>
      <w:bookmarkStart w:id="2583" w:name="_Toc121385471"/>
      <w:bookmarkStart w:id="2584" w:name="_Toc121386000"/>
      <w:bookmarkStart w:id="2585" w:name="_Toc121386232"/>
      <w:bookmarkStart w:id="2586" w:name="_Toc121386618"/>
      <w:bookmarkStart w:id="2587" w:name="_Toc121387072"/>
      <w:bookmarkStart w:id="2588" w:name="_Toc121387299"/>
      <w:bookmarkStart w:id="2589" w:name="_Toc121387662"/>
      <w:bookmarkStart w:id="2590" w:name="_Toc121322056"/>
      <w:bookmarkStart w:id="2591" w:name="_Toc121322871"/>
      <w:bookmarkStart w:id="2592" w:name="_Toc121384376"/>
      <w:bookmarkStart w:id="2593" w:name="_Toc121384947"/>
      <w:bookmarkStart w:id="2594" w:name="_Toc121385229"/>
      <w:bookmarkStart w:id="2595" w:name="_Toc121385472"/>
      <w:bookmarkStart w:id="2596" w:name="_Toc121386001"/>
      <w:bookmarkStart w:id="2597" w:name="_Toc121386233"/>
      <w:bookmarkStart w:id="2598" w:name="_Toc121386619"/>
      <w:bookmarkStart w:id="2599" w:name="_Toc121387073"/>
      <w:bookmarkStart w:id="2600" w:name="_Toc121387300"/>
      <w:bookmarkStart w:id="2601" w:name="_Toc121387663"/>
      <w:bookmarkStart w:id="2602" w:name="_Toc121322057"/>
      <w:bookmarkStart w:id="2603" w:name="_Toc121322872"/>
      <w:bookmarkStart w:id="2604" w:name="_Toc121384377"/>
      <w:bookmarkStart w:id="2605" w:name="_Toc121384948"/>
      <w:bookmarkStart w:id="2606" w:name="_Toc121385230"/>
      <w:bookmarkStart w:id="2607" w:name="_Toc121385473"/>
      <w:bookmarkStart w:id="2608" w:name="_Toc121386002"/>
      <w:bookmarkStart w:id="2609" w:name="_Toc121386234"/>
      <w:bookmarkStart w:id="2610" w:name="_Toc121386620"/>
      <w:bookmarkStart w:id="2611" w:name="_Toc121387074"/>
      <w:bookmarkStart w:id="2612" w:name="_Toc121387301"/>
      <w:bookmarkStart w:id="2613" w:name="_Toc121387664"/>
      <w:bookmarkStart w:id="2614" w:name="_Toc121322058"/>
      <w:bookmarkStart w:id="2615" w:name="_Toc121322873"/>
      <w:bookmarkStart w:id="2616" w:name="_Toc121384378"/>
      <w:bookmarkStart w:id="2617" w:name="_Toc121384949"/>
      <w:bookmarkStart w:id="2618" w:name="_Toc121385231"/>
      <w:bookmarkStart w:id="2619" w:name="_Toc121385474"/>
      <w:bookmarkStart w:id="2620" w:name="_Toc121386003"/>
      <w:bookmarkStart w:id="2621" w:name="_Toc121386235"/>
      <w:bookmarkStart w:id="2622" w:name="_Toc121386621"/>
      <w:bookmarkStart w:id="2623" w:name="_Toc121387075"/>
      <w:bookmarkStart w:id="2624" w:name="_Toc121387302"/>
      <w:bookmarkStart w:id="2625" w:name="_Toc121387665"/>
      <w:bookmarkStart w:id="2626" w:name="_Toc121322059"/>
      <w:bookmarkStart w:id="2627" w:name="_Toc121322874"/>
      <w:bookmarkStart w:id="2628" w:name="_Toc121384379"/>
      <w:bookmarkStart w:id="2629" w:name="_Toc121384950"/>
      <w:bookmarkStart w:id="2630" w:name="_Toc121385232"/>
      <w:bookmarkStart w:id="2631" w:name="_Toc121385475"/>
      <w:bookmarkStart w:id="2632" w:name="_Toc121386004"/>
      <w:bookmarkStart w:id="2633" w:name="_Toc121386236"/>
      <w:bookmarkStart w:id="2634" w:name="_Toc121386622"/>
      <w:bookmarkStart w:id="2635" w:name="_Toc121387076"/>
      <w:bookmarkStart w:id="2636" w:name="_Toc121387303"/>
      <w:bookmarkStart w:id="2637" w:name="_Toc121387666"/>
      <w:bookmarkStart w:id="2638" w:name="_Toc121322060"/>
      <w:bookmarkStart w:id="2639" w:name="_Toc121322875"/>
      <w:bookmarkStart w:id="2640" w:name="_Toc121384380"/>
      <w:bookmarkStart w:id="2641" w:name="_Toc121384951"/>
      <w:bookmarkStart w:id="2642" w:name="_Toc121385233"/>
      <w:bookmarkStart w:id="2643" w:name="_Toc121385476"/>
      <w:bookmarkStart w:id="2644" w:name="_Toc121386005"/>
      <w:bookmarkStart w:id="2645" w:name="_Toc121386237"/>
      <w:bookmarkStart w:id="2646" w:name="_Toc121386623"/>
      <w:bookmarkStart w:id="2647" w:name="_Toc121387077"/>
      <w:bookmarkStart w:id="2648" w:name="_Toc121387304"/>
      <w:bookmarkStart w:id="2649" w:name="_Toc121387667"/>
      <w:bookmarkStart w:id="2650" w:name="_Toc121322061"/>
      <w:bookmarkStart w:id="2651" w:name="_Toc121322876"/>
      <w:bookmarkStart w:id="2652" w:name="_Toc121384381"/>
      <w:bookmarkStart w:id="2653" w:name="_Toc121384952"/>
      <w:bookmarkStart w:id="2654" w:name="_Toc121385234"/>
      <w:bookmarkStart w:id="2655" w:name="_Toc121385477"/>
      <w:bookmarkStart w:id="2656" w:name="_Toc121386006"/>
      <w:bookmarkStart w:id="2657" w:name="_Toc121386238"/>
      <w:bookmarkStart w:id="2658" w:name="_Toc121386624"/>
      <w:bookmarkStart w:id="2659" w:name="_Toc121387078"/>
      <w:bookmarkStart w:id="2660" w:name="_Toc121387305"/>
      <w:bookmarkStart w:id="2661" w:name="_Toc121387668"/>
      <w:bookmarkStart w:id="2662" w:name="_Toc121322062"/>
      <w:bookmarkStart w:id="2663" w:name="_Toc121322877"/>
      <w:bookmarkStart w:id="2664" w:name="_Toc121384382"/>
      <w:bookmarkStart w:id="2665" w:name="_Toc121384953"/>
      <w:bookmarkStart w:id="2666" w:name="_Toc121385235"/>
      <w:bookmarkStart w:id="2667" w:name="_Toc121385478"/>
      <w:bookmarkStart w:id="2668" w:name="_Toc121386007"/>
      <w:bookmarkStart w:id="2669" w:name="_Toc121386239"/>
      <w:bookmarkStart w:id="2670" w:name="_Toc121386625"/>
      <w:bookmarkStart w:id="2671" w:name="_Toc121387079"/>
      <w:bookmarkStart w:id="2672" w:name="_Toc121387306"/>
      <w:bookmarkStart w:id="2673" w:name="_Toc121387669"/>
      <w:bookmarkStart w:id="2674" w:name="_Toc121322063"/>
      <w:bookmarkStart w:id="2675" w:name="_Toc121322878"/>
      <w:bookmarkStart w:id="2676" w:name="_Toc121384383"/>
      <w:bookmarkStart w:id="2677" w:name="_Toc121384954"/>
      <w:bookmarkStart w:id="2678" w:name="_Toc121385236"/>
      <w:bookmarkStart w:id="2679" w:name="_Toc121385479"/>
      <w:bookmarkStart w:id="2680" w:name="_Toc121386008"/>
      <w:bookmarkStart w:id="2681" w:name="_Toc121386240"/>
      <w:bookmarkStart w:id="2682" w:name="_Toc121386626"/>
      <w:bookmarkStart w:id="2683" w:name="_Toc121387080"/>
      <w:bookmarkStart w:id="2684" w:name="_Toc121387307"/>
      <w:bookmarkStart w:id="2685" w:name="_Toc121387670"/>
      <w:bookmarkStart w:id="2686" w:name="_Toc121322064"/>
      <w:bookmarkStart w:id="2687" w:name="_Toc121322879"/>
      <w:bookmarkStart w:id="2688" w:name="_Toc121384384"/>
      <w:bookmarkStart w:id="2689" w:name="_Toc121384955"/>
      <w:bookmarkStart w:id="2690" w:name="_Toc121385237"/>
      <w:bookmarkStart w:id="2691" w:name="_Toc121385480"/>
      <w:bookmarkStart w:id="2692" w:name="_Toc121386009"/>
      <w:bookmarkStart w:id="2693" w:name="_Toc121386241"/>
      <w:bookmarkStart w:id="2694" w:name="_Toc121386627"/>
      <w:bookmarkStart w:id="2695" w:name="_Toc121387081"/>
      <w:bookmarkStart w:id="2696" w:name="_Toc121387308"/>
      <w:bookmarkStart w:id="2697" w:name="_Toc121387671"/>
      <w:bookmarkStart w:id="2698" w:name="_Toc121322065"/>
      <w:bookmarkStart w:id="2699" w:name="_Toc121322880"/>
      <w:bookmarkStart w:id="2700" w:name="_Toc121384385"/>
      <w:bookmarkStart w:id="2701" w:name="_Toc121384956"/>
      <w:bookmarkStart w:id="2702" w:name="_Toc121385238"/>
      <w:bookmarkStart w:id="2703" w:name="_Toc121385481"/>
      <w:bookmarkStart w:id="2704" w:name="_Toc121386010"/>
      <w:bookmarkStart w:id="2705" w:name="_Toc121386242"/>
      <w:bookmarkStart w:id="2706" w:name="_Toc121386628"/>
      <w:bookmarkStart w:id="2707" w:name="_Toc121387082"/>
      <w:bookmarkStart w:id="2708" w:name="_Toc121387309"/>
      <w:bookmarkStart w:id="2709" w:name="_Toc121387672"/>
      <w:bookmarkStart w:id="2710" w:name="_Toc216343484"/>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r w:rsidRPr="00B5509B">
        <w:t>General</w:t>
      </w:r>
      <w:bookmarkEnd w:id="2197"/>
      <w:bookmarkEnd w:id="2198"/>
      <w:bookmarkEnd w:id="2199"/>
      <w:bookmarkEnd w:id="2200"/>
      <w:bookmarkEnd w:id="2201"/>
      <w:bookmarkEnd w:id="2202"/>
      <w:bookmarkEnd w:id="2203"/>
      <w:bookmarkEnd w:id="2204"/>
      <w:bookmarkEnd w:id="2710"/>
    </w:p>
    <w:p w14:paraId="40B74B22" w14:textId="77777777" w:rsidR="00EB70C4" w:rsidRPr="00EC314F" w:rsidRDefault="00EB70C4" w:rsidP="00BE420D">
      <w:pPr>
        <w:pStyle w:val="Heading2"/>
        <w:ind w:left="993"/>
      </w:pPr>
      <w:bookmarkStart w:id="2711" w:name="_Toc1974820"/>
      <w:bookmarkStart w:id="2712" w:name="_Toc5766039"/>
      <w:bookmarkStart w:id="2713" w:name="_Toc23903639"/>
      <w:bookmarkStart w:id="2714" w:name="_Toc320086469"/>
      <w:bookmarkStart w:id="2715" w:name="_Toc320086694"/>
      <w:bookmarkStart w:id="2716" w:name="_Toc320087168"/>
      <w:bookmarkStart w:id="2717" w:name="_Toc320087749"/>
      <w:bookmarkStart w:id="2718" w:name="_Toc362968360"/>
      <w:bookmarkStart w:id="2719" w:name="_Toc362969613"/>
      <w:bookmarkStart w:id="2720" w:name="_Ref480282113"/>
      <w:bookmarkStart w:id="2721" w:name="_Toc216343485"/>
      <w:r w:rsidRPr="00EC314F">
        <w:t>Governing law</w:t>
      </w:r>
      <w:bookmarkEnd w:id="2711"/>
      <w:bookmarkEnd w:id="2712"/>
      <w:bookmarkEnd w:id="2713"/>
      <w:bookmarkEnd w:id="2714"/>
      <w:bookmarkEnd w:id="2715"/>
      <w:bookmarkEnd w:id="2716"/>
      <w:bookmarkEnd w:id="2717"/>
      <w:bookmarkEnd w:id="2718"/>
      <w:bookmarkEnd w:id="2719"/>
      <w:bookmarkEnd w:id="2720"/>
      <w:bookmarkEnd w:id="2721"/>
    </w:p>
    <w:p w14:paraId="52CA22E1" w14:textId="77777777" w:rsidR="002266AE" w:rsidRPr="00EC314F" w:rsidRDefault="00B74B22" w:rsidP="00E70941">
      <w:pPr>
        <w:pStyle w:val="IndentParaLevel1"/>
      </w:pPr>
      <w:r>
        <w:t>This</w:t>
      </w:r>
      <w:r w:rsidR="002266AE" w:rsidRPr="002266AE">
        <w:t xml:space="preserve"> </w:t>
      </w:r>
      <w:r w:rsidR="00FF644D">
        <w:t>Agreement</w:t>
      </w:r>
      <w:r w:rsidR="002266AE" w:rsidRPr="002266AE">
        <w:t xml:space="preserve"> </w:t>
      </w:r>
      <w:r>
        <w:t xml:space="preserve">is governed by and must be construed according to </w:t>
      </w:r>
      <w:r w:rsidR="002266AE" w:rsidRPr="002266AE">
        <w:t>the law</w:t>
      </w:r>
      <w:r w:rsidR="00393C3F">
        <w:t>s of Victoria, Australia</w:t>
      </w:r>
      <w:r w:rsidR="002266AE">
        <w:t>.</w:t>
      </w:r>
    </w:p>
    <w:p w14:paraId="2FA8EF2D" w14:textId="77777777" w:rsidR="00EB70C4" w:rsidRPr="00EC314F" w:rsidRDefault="00EB70C4" w:rsidP="00BE420D">
      <w:pPr>
        <w:pStyle w:val="Heading2"/>
        <w:ind w:left="993"/>
      </w:pPr>
      <w:bookmarkStart w:id="2722" w:name="_Toc1974821"/>
      <w:bookmarkStart w:id="2723" w:name="_Toc5766040"/>
      <w:bookmarkStart w:id="2724" w:name="_Toc23903640"/>
      <w:bookmarkStart w:id="2725" w:name="_Toc320086470"/>
      <w:bookmarkStart w:id="2726" w:name="_Toc320086695"/>
      <w:bookmarkStart w:id="2727" w:name="_Toc320087169"/>
      <w:bookmarkStart w:id="2728" w:name="_Toc320087750"/>
      <w:bookmarkStart w:id="2729" w:name="_Toc362968361"/>
      <w:bookmarkStart w:id="2730" w:name="_Toc362969614"/>
      <w:bookmarkStart w:id="2731" w:name="_Toc216343486"/>
      <w:r w:rsidRPr="00EC314F">
        <w:t>Jurisdiction</w:t>
      </w:r>
      <w:bookmarkEnd w:id="2722"/>
      <w:bookmarkEnd w:id="2723"/>
      <w:bookmarkEnd w:id="2724"/>
      <w:bookmarkEnd w:id="2725"/>
      <w:bookmarkEnd w:id="2726"/>
      <w:bookmarkEnd w:id="2727"/>
      <w:bookmarkEnd w:id="2728"/>
      <w:bookmarkEnd w:id="2729"/>
      <w:bookmarkEnd w:id="2730"/>
      <w:bookmarkEnd w:id="2731"/>
    </w:p>
    <w:p w14:paraId="7EEC583A" w14:textId="77777777" w:rsidR="00EB70C4" w:rsidRPr="00EC314F" w:rsidRDefault="00EB70C4" w:rsidP="00421050">
      <w:pPr>
        <w:pStyle w:val="IndentParaLevel1"/>
      </w:pPr>
      <w:bookmarkStart w:id="2732" w:name="_Ref2057231"/>
      <w:r w:rsidRPr="00EC314F">
        <w:t>Each party irrevocably:</w:t>
      </w:r>
    </w:p>
    <w:p w14:paraId="4C01A2D4" w14:textId="77777777" w:rsidR="00EB70C4" w:rsidRPr="00EC314F" w:rsidRDefault="00EB70C4" w:rsidP="0079110E">
      <w:pPr>
        <w:pStyle w:val="Heading3"/>
      </w:pPr>
      <w:bookmarkStart w:id="2733" w:name="_Ref4293136"/>
      <w:bookmarkStart w:id="2734" w:name="_Toc320086471"/>
      <w:bookmarkStart w:id="2735" w:name="_Toc320087170"/>
      <w:bookmarkStart w:id="2736" w:name="_Toc320087751"/>
      <w:r w:rsidRPr="00EC314F">
        <w:t>submits to the non</w:t>
      </w:r>
      <w:r w:rsidRPr="00EC314F">
        <w:noBreakHyphen/>
        <w:t xml:space="preserve">exclusive jurisdiction of the courts of </w:t>
      </w:r>
      <w:r w:rsidR="00393C3F">
        <w:t>Victoria</w:t>
      </w:r>
      <w:r w:rsidRPr="00EC314F">
        <w:t>, and the courts competent to determine appeals from the courts</w:t>
      </w:r>
      <w:r w:rsidR="00393C3F">
        <w:t xml:space="preserve"> of Victoria</w:t>
      </w:r>
      <w:r w:rsidRPr="00EC314F">
        <w:t xml:space="preserve">, with respect to any proceedings which may be brought at any time relating to this </w:t>
      </w:r>
      <w:r w:rsidR="00FF644D">
        <w:t>Agreement</w:t>
      </w:r>
      <w:r w:rsidRPr="00A00A55">
        <w:t>; and</w:t>
      </w:r>
      <w:bookmarkEnd w:id="2732"/>
      <w:bookmarkEnd w:id="2733"/>
      <w:bookmarkEnd w:id="2734"/>
      <w:bookmarkEnd w:id="2735"/>
      <w:bookmarkEnd w:id="2736"/>
    </w:p>
    <w:p w14:paraId="75D07F4C" w14:textId="7D97E7D5" w:rsidR="00EB70C4" w:rsidRDefault="00EB70C4" w:rsidP="0079110E">
      <w:pPr>
        <w:pStyle w:val="Heading3"/>
      </w:pPr>
      <w:bookmarkStart w:id="2737" w:name="_Toc320086472"/>
      <w:bookmarkStart w:id="2738" w:name="_Toc320087171"/>
      <w:bookmarkStart w:id="2739" w:name="_Toc320087752"/>
      <w:r w:rsidRPr="00EC314F">
        <w:lastRenderedPageBreak/>
        <w:t>waives any objection it may now or in the future have to the venue of any proceedings, and any claim it may now or in the future have that any proceedings have been brought in an inconvenient forum, if that venue falls within clause </w:t>
      </w:r>
      <w:r w:rsidR="00457DD4" w:rsidRPr="00EC314F">
        <w:fldChar w:fldCharType="begin"/>
      </w:r>
      <w:r w:rsidR="00457DD4" w:rsidRPr="00EC314F">
        <w:instrText xml:space="preserve"> REF _Ref4293136 \w \h </w:instrText>
      </w:r>
      <w:r w:rsidR="00A00A55">
        <w:instrText xml:space="preserve"> \* MERGEFORMAT </w:instrText>
      </w:r>
      <w:r w:rsidR="00457DD4" w:rsidRPr="00EC314F">
        <w:fldChar w:fldCharType="separate"/>
      </w:r>
      <w:r w:rsidR="00FA2AC4">
        <w:t>21.2(a)</w:t>
      </w:r>
      <w:r w:rsidR="00457DD4" w:rsidRPr="00EC314F">
        <w:fldChar w:fldCharType="end"/>
      </w:r>
      <w:r w:rsidRPr="00EC314F">
        <w:t>.</w:t>
      </w:r>
      <w:bookmarkEnd w:id="2737"/>
      <w:bookmarkEnd w:id="2738"/>
      <w:bookmarkEnd w:id="2739"/>
    </w:p>
    <w:p w14:paraId="5AB0701B" w14:textId="77777777" w:rsidR="000054AF" w:rsidRPr="00EC314F" w:rsidRDefault="000054AF" w:rsidP="00BE420D">
      <w:pPr>
        <w:pStyle w:val="Heading2"/>
        <w:ind w:left="993"/>
      </w:pPr>
      <w:bookmarkStart w:id="2740" w:name="_Toc216343487"/>
      <w:r>
        <w:t>Amendments</w:t>
      </w:r>
      <w:bookmarkEnd w:id="2740"/>
    </w:p>
    <w:p w14:paraId="3DC9B26C" w14:textId="77777777" w:rsidR="00EB70C4" w:rsidRPr="00EC314F" w:rsidRDefault="00B74B22" w:rsidP="00421050">
      <w:pPr>
        <w:pStyle w:val="IndentParaLevel1"/>
      </w:pPr>
      <w:r>
        <w:t>T</w:t>
      </w:r>
      <w:r w:rsidR="00EB70C4" w:rsidRPr="00EC314F">
        <w:t xml:space="preserve">his </w:t>
      </w:r>
      <w:r w:rsidR="00FF644D">
        <w:t>Agreement</w:t>
      </w:r>
      <w:r w:rsidR="00EB70C4" w:rsidRPr="00EC314F">
        <w:t xml:space="preserve"> may only be varied by a document signed by or on behalf of each party.</w:t>
      </w:r>
    </w:p>
    <w:p w14:paraId="7DCEA150" w14:textId="77777777" w:rsidR="00EB70C4" w:rsidRPr="00EC314F" w:rsidRDefault="00EB70C4" w:rsidP="00BE420D">
      <w:pPr>
        <w:pStyle w:val="Heading2"/>
        <w:ind w:left="993"/>
      </w:pPr>
      <w:bookmarkStart w:id="2741" w:name="_Toc1974823"/>
      <w:bookmarkStart w:id="2742" w:name="_Toc5766042"/>
      <w:bookmarkStart w:id="2743" w:name="_Toc23903642"/>
      <w:bookmarkStart w:id="2744" w:name="_Toc320086474"/>
      <w:bookmarkStart w:id="2745" w:name="_Toc320086697"/>
      <w:bookmarkStart w:id="2746" w:name="_Toc320087173"/>
      <w:bookmarkStart w:id="2747" w:name="_Toc320087754"/>
      <w:bookmarkStart w:id="2748" w:name="_Toc362968362"/>
      <w:bookmarkStart w:id="2749" w:name="_Toc362969615"/>
      <w:bookmarkStart w:id="2750" w:name="_Toc216343488"/>
      <w:r w:rsidRPr="00EC314F">
        <w:t>Waiver</w:t>
      </w:r>
      <w:bookmarkEnd w:id="2741"/>
      <w:bookmarkEnd w:id="2742"/>
      <w:bookmarkEnd w:id="2743"/>
      <w:bookmarkEnd w:id="2744"/>
      <w:bookmarkEnd w:id="2745"/>
      <w:bookmarkEnd w:id="2746"/>
      <w:bookmarkEnd w:id="2747"/>
      <w:bookmarkEnd w:id="2748"/>
      <w:bookmarkEnd w:id="2749"/>
      <w:bookmarkEnd w:id="2750"/>
    </w:p>
    <w:p w14:paraId="7B0F7039" w14:textId="77777777" w:rsidR="00EB70C4" w:rsidRPr="00EC314F" w:rsidRDefault="00EB70C4" w:rsidP="0079110E">
      <w:pPr>
        <w:pStyle w:val="Heading3"/>
      </w:pPr>
      <w:bookmarkStart w:id="2751" w:name="_Toc320086475"/>
      <w:bookmarkStart w:id="2752" w:name="_Toc320087174"/>
      <w:bookmarkStart w:id="2753" w:name="_Toc320087755"/>
      <w:r w:rsidRPr="00EC314F">
        <w:t xml:space="preserve">Failure to exercise or enforce, or a delay in exercising or enforcing, or the partial exercise or enforcement of, a right, power or remedy provided by law or under this </w:t>
      </w:r>
      <w:r w:rsidR="00FF644D">
        <w:t>Agreement</w:t>
      </w:r>
      <w:r w:rsidRPr="00EC314F">
        <w:t xml:space="preserve"> by a party does not preclude, or operate as a waiver of, the exercise or enforcement, or further exercise or enforcement, of that or any other right, power or remedy provided by law or under this </w:t>
      </w:r>
      <w:r w:rsidR="00FF644D">
        <w:t>Agreement</w:t>
      </w:r>
      <w:r w:rsidRPr="00EC314F">
        <w:t>.</w:t>
      </w:r>
      <w:bookmarkEnd w:id="2751"/>
      <w:bookmarkEnd w:id="2752"/>
      <w:bookmarkEnd w:id="2753"/>
    </w:p>
    <w:p w14:paraId="1A5125C8" w14:textId="77777777" w:rsidR="00EB70C4" w:rsidRPr="00EC314F" w:rsidRDefault="00EB70C4" w:rsidP="0079110E">
      <w:pPr>
        <w:pStyle w:val="Heading3"/>
      </w:pPr>
      <w:bookmarkStart w:id="2754" w:name="_Toc320086476"/>
      <w:bookmarkStart w:id="2755" w:name="_Toc320087175"/>
      <w:bookmarkStart w:id="2756" w:name="_Toc320087756"/>
      <w:r w:rsidRPr="00EC314F">
        <w:t xml:space="preserve">A waiver or consent given by a party under this </w:t>
      </w:r>
      <w:r w:rsidR="00FF644D">
        <w:t>Agreement</w:t>
      </w:r>
      <w:r w:rsidRPr="00EC314F">
        <w:t xml:space="preserve"> is only effective and binding on that party if it is given or confirmed in writing by that party.</w:t>
      </w:r>
      <w:bookmarkEnd w:id="2754"/>
      <w:bookmarkEnd w:id="2755"/>
      <w:bookmarkEnd w:id="2756"/>
    </w:p>
    <w:p w14:paraId="362332DD" w14:textId="77777777" w:rsidR="00EB70C4" w:rsidRPr="00EC314F" w:rsidRDefault="00EB70C4" w:rsidP="0079110E">
      <w:pPr>
        <w:pStyle w:val="Heading3"/>
      </w:pPr>
      <w:bookmarkStart w:id="2757" w:name="_Toc320086477"/>
      <w:bookmarkStart w:id="2758" w:name="_Toc320087176"/>
      <w:bookmarkStart w:id="2759" w:name="_Toc320087757"/>
      <w:r w:rsidRPr="00EC314F">
        <w:t xml:space="preserve">No waiver of a breach of a term of this </w:t>
      </w:r>
      <w:r w:rsidR="00FF644D">
        <w:t>Agreement</w:t>
      </w:r>
      <w:r w:rsidRPr="00EC314F">
        <w:t xml:space="preserve"> operates as a waiver of </w:t>
      </w:r>
      <w:r w:rsidR="006D68EE" w:rsidRPr="00EC314F">
        <w:t xml:space="preserve">any other </w:t>
      </w:r>
      <w:r w:rsidRPr="00EC314F">
        <w:t xml:space="preserve">breach of that term or of a breach of any other term of this </w:t>
      </w:r>
      <w:r w:rsidR="00FF644D">
        <w:t>Agreement</w:t>
      </w:r>
      <w:r w:rsidRPr="00EC314F">
        <w:t>.</w:t>
      </w:r>
      <w:bookmarkEnd w:id="2757"/>
      <w:bookmarkEnd w:id="2758"/>
      <w:bookmarkEnd w:id="2759"/>
    </w:p>
    <w:p w14:paraId="7F630D84" w14:textId="77777777" w:rsidR="00EB70C4" w:rsidRPr="00EC314F" w:rsidRDefault="00EB70C4" w:rsidP="00BE420D">
      <w:pPr>
        <w:pStyle w:val="Heading2"/>
        <w:ind w:left="993"/>
      </w:pPr>
      <w:bookmarkStart w:id="2760" w:name="_Toc1974828"/>
      <w:bookmarkStart w:id="2761" w:name="_Ref2566612"/>
      <w:bookmarkStart w:id="2762" w:name="_Toc5766047"/>
      <w:bookmarkStart w:id="2763" w:name="_Toc23903646"/>
      <w:bookmarkStart w:id="2764" w:name="_Toc320086479"/>
      <w:bookmarkStart w:id="2765" w:name="_Toc320086699"/>
      <w:bookmarkStart w:id="2766" w:name="_Toc320087178"/>
      <w:bookmarkStart w:id="2767" w:name="_Toc320087759"/>
      <w:bookmarkStart w:id="2768" w:name="_Toc362968363"/>
      <w:bookmarkStart w:id="2769" w:name="_Toc362969616"/>
      <w:bookmarkStart w:id="2770" w:name="_Toc504647638"/>
      <w:bookmarkStart w:id="2771" w:name="_Toc216343489"/>
      <w:r w:rsidRPr="00EC314F">
        <w:t>No representation or reliance</w:t>
      </w:r>
      <w:bookmarkEnd w:id="2760"/>
      <w:bookmarkEnd w:id="2761"/>
      <w:bookmarkEnd w:id="2762"/>
      <w:bookmarkEnd w:id="2763"/>
      <w:bookmarkEnd w:id="2764"/>
      <w:bookmarkEnd w:id="2765"/>
      <w:bookmarkEnd w:id="2766"/>
      <w:bookmarkEnd w:id="2767"/>
      <w:bookmarkEnd w:id="2768"/>
      <w:bookmarkEnd w:id="2769"/>
      <w:bookmarkEnd w:id="2770"/>
      <w:bookmarkEnd w:id="2771"/>
    </w:p>
    <w:p w14:paraId="160A7ADD" w14:textId="77777777" w:rsidR="00EB70C4" w:rsidRPr="00C84D13" w:rsidRDefault="00604722" w:rsidP="0079110E">
      <w:pPr>
        <w:pStyle w:val="Heading3"/>
      </w:pPr>
      <w:bookmarkStart w:id="2772" w:name="_Ref2565045"/>
      <w:bookmarkStart w:id="2773" w:name="_Toc320086480"/>
      <w:bookmarkStart w:id="2774" w:name="_Toc320087179"/>
      <w:bookmarkStart w:id="2775" w:name="_Toc320087760"/>
      <w:r>
        <w:t xml:space="preserve">The Consultant </w:t>
      </w:r>
      <w:r w:rsidR="00EB70C4" w:rsidRPr="00C84D13">
        <w:t xml:space="preserve">acknowledges that </w:t>
      </w:r>
      <w:r>
        <w:t>neither the Principal</w:t>
      </w:r>
      <w:r w:rsidR="00EB70C4" w:rsidRPr="00C84D13">
        <w:t xml:space="preserve"> (nor any person acting on </w:t>
      </w:r>
      <w:r>
        <w:t>the Principal's</w:t>
      </w:r>
      <w:r w:rsidR="00EB70C4" w:rsidRPr="00C84D13">
        <w:t xml:space="preserve"> behalf) has made any representation or other inducement to it to enter into this </w:t>
      </w:r>
      <w:r w:rsidR="00FF644D">
        <w:t>Agreement</w:t>
      </w:r>
      <w:r w:rsidR="00EB70C4" w:rsidRPr="00C84D13">
        <w:t xml:space="preserve">, except for representations or inducements expressly set out in this </w:t>
      </w:r>
      <w:r w:rsidR="00FF644D">
        <w:t>Agreement</w:t>
      </w:r>
      <w:r w:rsidR="00EB70C4" w:rsidRPr="00C84D13">
        <w:t>.</w:t>
      </w:r>
      <w:bookmarkEnd w:id="2772"/>
      <w:bookmarkEnd w:id="2773"/>
      <w:bookmarkEnd w:id="2774"/>
      <w:bookmarkEnd w:id="2775"/>
    </w:p>
    <w:p w14:paraId="2B183825" w14:textId="77777777" w:rsidR="00EB70C4" w:rsidRDefault="00604722" w:rsidP="0079110E">
      <w:pPr>
        <w:pStyle w:val="Heading3"/>
      </w:pPr>
      <w:bookmarkStart w:id="2776" w:name="_Ref2565048"/>
      <w:bookmarkStart w:id="2777" w:name="_Toc320086481"/>
      <w:bookmarkStart w:id="2778" w:name="_Toc320087180"/>
      <w:bookmarkStart w:id="2779" w:name="_Toc320087761"/>
      <w:r>
        <w:t>The Consultant</w:t>
      </w:r>
      <w:r w:rsidR="00EB70C4" w:rsidRPr="00EC314F">
        <w:t xml:space="preserve"> acknowledges and confirms that it does not enter into this </w:t>
      </w:r>
      <w:r w:rsidR="00FF644D">
        <w:t>Agreement</w:t>
      </w:r>
      <w:r w:rsidR="00EB70C4" w:rsidRPr="00EC314F">
        <w:t xml:space="preserve"> in reliance on any representation or other inducement by or on behalf of </w:t>
      </w:r>
      <w:r>
        <w:t>the Principal</w:t>
      </w:r>
      <w:r w:rsidR="00EB70C4" w:rsidRPr="00EC314F">
        <w:t xml:space="preserve">, except for representations or inducements expressly set out in this </w:t>
      </w:r>
      <w:r w:rsidR="00FF644D">
        <w:t>Agreement</w:t>
      </w:r>
      <w:r w:rsidR="00EB70C4" w:rsidRPr="00EC314F">
        <w:t>.</w:t>
      </w:r>
      <w:bookmarkEnd w:id="2776"/>
      <w:bookmarkEnd w:id="2777"/>
      <w:bookmarkEnd w:id="2778"/>
      <w:bookmarkEnd w:id="2779"/>
    </w:p>
    <w:p w14:paraId="5B2E9E55" w14:textId="77777777" w:rsidR="00EB70C4" w:rsidRPr="00EC314F" w:rsidRDefault="00EB70C4" w:rsidP="00BE420D">
      <w:pPr>
        <w:pStyle w:val="Heading2"/>
        <w:ind w:left="993"/>
      </w:pPr>
      <w:bookmarkStart w:id="2780" w:name="_Toc1974832"/>
      <w:bookmarkStart w:id="2781" w:name="_Toc5766051"/>
      <w:bookmarkStart w:id="2782" w:name="_Toc23903649"/>
      <w:bookmarkStart w:id="2783" w:name="_Toc320086482"/>
      <w:bookmarkStart w:id="2784" w:name="_Toc320086700"/>
      <w:bookmarkStart w:id="2785" w:name="_Toc320087181"/>
      <w:bookmarkStart w:id="2786" w:name="_Toc320087762"/>
      <w:bookmarkStart w:id="2787" w:name="_Toc362968364"/>
      <w:bookmarkStart w:id="2788" w:name="_Toc362969617"/>
      <w:bookmarkStart w:id="2789" w:name="_Toc216343490"/>
      <w:r w:rsidRPr="00EC314F">
        <w:t>Indemnities</w:t>
      </w:r>
      <w:bookmarkEnd w:id="2780"/>
      <w:bookmarkEnd w:id="2781"/>
      <w:bookmarkEnd w:id="2782"/>
      <w:bookmarkEnd w:id="2783"/>
      <w:bookmarkEnd w:id="2784"/>
      <w:bookmarkEnd w:id="2785"/>
      <w:bookmarkEnd w:id="2786"/>
      <w:bookmarkEnd w:id="2787"/>
      <w:bookmarkEnd w:id="2788"/>
      <w:bookmarkEnd w:id="2789"/>
    </w:p>
    <w:p w14:paraId="267D1A3E" w14:textId="77777777" w:rsidR="00EB70C4" w:rsidRPr="00EC314F" w:rsidRDefault="00EB70C4" w:rsidP="006E4A18">
      <w:pPr>
        <w:pStyle w:val="Heading3"/>
      </w:pPr>
      <w:r w:rsidRPr="00EC314F">
        <w:t xml:space="preserve">Each indemnity in this </w:t>
      </w:r>
      <w:r w:rsidR="00FF644D">
        <w:t>Agreement</w:t>
      </w:r>
      <w:r w:rsidRPr="00EC314F">
        <w:t xml:space="preserve"> is a continuing obligation, separate and independent from the other obligations of the </w:t>
      </w:r>
      <w:r w:rsidR="00FE1E1D">
        <w:t>Consultant</w:t>
      </w:r>
      <w:r w:rsidRPr="00EC314F">
        <w:t xml:space="preserve">, and survives termination, completion or expiration of this </w:t>
      </w:r>
      <w:r w:rsidR="00FF644D">
        <w:t>Agreement</w:t>
      </w:r>
      <w:r w:rsidRPr="00EC314F">
        <w:t>.</w:t>
      </w:r>
    </w:p>
    <w:p w14:paraId="28647D90" w14:textId="77777777" w:rsidR="00EB70C4" w:rsidRPr="00EC314F" w:rsidRDefault="00EB70C4" w:rsidP="006E4A18">
      <w:pPr>
        <w:pStyle w:val="Heading3"/>
      </w:pPr>
      <w:r w:rsidRPr="00EC314F">
        <w:t xml:space="preserve">It is not necessary for </w:t>
      </w:r>
      <w:r w:rsidR="00FE1E1D">
        <w:t>the Principal</w:t>
      </w:r>
      <w:r w:rsidRPr="00EC314F">
        <w:t xml:space="preserve"> to incur expense or to make any payment before enforcing a right of indemnity conferred by this </w:t>
      </w:r>
      <w:r w:rsidR="00FF644D">
        <w:t>Agreement</w:t>
      </w:r>
      <w:r w:rsidRPr="00EC314F">
        <w:t>.</w:t>
      </w:r>
    </w:p>
    <w:p w14:paraId="3231CA44" w14:textId="77777777" w:rsidR="00BB339F" w:rsidRPr="00EC314F" w:rsidRDefault="00FE1E1D" w:rsidP="006E4A18">
      <w:pPr>
        <w:pStyle w:val="Heading3"/>
      </w:pPr>
      <w:r>
        <w:t xml:space="preserve">The Consultant </w:t>
      </w:r>
      <w:r w:rsidR="00BB339F" w:rsidRPr="00EC314F">
        <w:t xml:space="preserve">must pay on demand any amount it must pay under an indemnity in this </w:t>
      </w:r>
      <w:r w:rsidR="00FF644D">
        <w:t>Agreement</w:t>
      </w:r>
      <w:r w:rsidR="00BB339F" w:rsidRPr="00EC314F">
        <w:t>.</w:t>
      </w:r>
    </w:p>
    <w:p w14:paraId="3B295B16" w14:textId="1E811D3A" w:rsidR="003E5A57" w:rsidRPr="00EC314F" w:rsidRDefault="00A73474" w:rsidP="00BE420D">
      <w:pPr>
        <w:pStyle w:val="Heading2"/>
        <w:ind w:left="993"/>
      </w:pPr>
      <w:bookmarkStart w:id="2790" w:name="_Toc320086484"/>
      <w:bookmarkStart w:id="2791" w:name="_Toc320086702"/>
      <w:bookmarkStart w:id="2792" w:name="_Toc320087183"/>
      <w:bookmarkStart w:id="2793" w:name="_Toc320087764"/>
      <w:bookmarkStart w:id="2794" w:name="_Toc362968366"/>
      <w:bookmarkStart w:id="2795" w:name="_Toc362969619"/>
      <w:bookmarkStart w:id="2796" w:name="_Toc216343491"/>
      <w:bookmarkEnd w:id="2205"/>
      <w:r w:rsidRPr="00EC314F">
        <w:t>Counterparts</w:t>
      </w:r>
      <w:bookmarkEnd w:id="2790"/>
      <w:bookmarkEnd w:id="2791"/>
      <w:bookmarkEnd w:id="2792"/>
      <w:bookmarkEnd w:id="2793"/>
      <w:bookmarkEnd w:id="2794"/>
      <w:bookmarkEnd w:id="2795"/>
      <w:bookmarkEnd w:id="2796"/>
    </w:p>
    <w:p w14:paraId="3C98204D" w14:textId="77777777" w:rsidR="00FE1E1D" w:rsidRDefault="00A73474" w:rsidP="006E4A18">
      <w:pPr>
        <w:pStyle w:val="Heading3"/>
      </w:pPr>
      <w:r w:rsidRPr="00EC314F">
        <w:t xml:space="preserve">This </w:t>
      </w:r>
      <w:r w:rsidR="00FF644D">
        <w:t>Agreement</w:t>
      </w:r>
      <w:r w:rsidRPr="00EC314F">
        <w:t xml:space="preserve"> may be executed in a number of counterparts and by the parties on separate counterparts.  </w:t>
      </w:r>
    </w:p>
    <w:p w14:paraId="331C047D" w14:textId="77777777" w:rsidR="00A73474" w:rsidRPr="00EC314F" w:rsidRDefault="00A73474" w:rsidP="006E4A18">
      <w:pPr>
        <w:pStyle w:val="Heading3"/>
      </w:pPr>
      <w:r w:rsidRPr="00EC314F">
        <w:t xml:space="preserve">Each counterpart constitutes the </w:t>
      </w:r>
      <w:r w:rsidR="00FF644D">
        <w:t>Agreement</w:t>
      </w:r>
      <w:r w:rsidRPr="00EC314F">
        <w:t xml:space="preserve"> of each party who has executed and delivered that counterpart.</w:t>
      </w:r>
    </w:p>
    <w:p w14:paraId="54E4F312" w14:textId="1826C4F6" w:rsidR="00A73474" w:rsidRPr="00EC314F" w:rsidRDefault="00A73474" w:rsidP="00BE420D">
      <w:pPr>
        <w:pStyle w:val="Heading2"/>
        <w:ind w:left="993"/>
      </w:pPr>
      <w:bookmarkStart w:id="2797" w:name="_Toc320086485"/>
      <w:bookmarkStart w:id="2798" w:name="_Toc320086703"/>
      <w:bookmarkStart w:id="2799" w:name="_Toc320087184"/>
      <w:bookmarkStart w:id="2800" w:name="_Toc320087765"/>
      <w:bookmarkStart w:id="2801" w:name="_Toc362968367"/>
      <w:bookmarkStart w:id="2802" w:name="_Toc362969620"/>
      <w:bookmarkStart w:id="2803" w:name="_Toc216343492"/>
      <w:r w:rsidRPr="00EC314F">
        <w:t>Expense</w:t>
      </w:r>
      <w:bookmarkEnd w:id="2797"/>
      <w:bookmarkEnd w:id="2798"/>
      <w:bookmarkEnd w:id="2799"/>
      <w:bookmarkEnd w:id="2800"/>
      <w:bookmarkEnd w:id="2801"/>
      <w:bookmarkEnd w:id="2802"/>
      <w:bookmarkEnd w:id="2803"/>
    </w:p>
    <w:p w14:paraId="6E4DD433" w14:textId="77777777" w:rsidR="00A73474" w:rsidRPr="00EC314F" w:rsidRDefault="00A73474" w:rsidP="00421050">
      <w:pPr>
        <w:pStyle w:val="IndentParaLevel1"/>
      </w:pPr>
      <w:r w:rsidRPr="00EC314F">
        <w:t xml:space="preserve">Except as otherwise provided in this </w:t>
      </w:r>
      <w:r w:rsidR="00FF644D">
        <w:t>Agreement</w:t>
      </w:r>
      <w:r w:rsidRPr="00EC314F">
        <w:t xml:space="preserve">, each party must pay its own costs and expenses in connection with negotiating, preparing, executing and performing this </w:t>
      </w:r>
      <w:r w:rsidR="00FF644D">
        <w:t>Agreement</w:t>
      </w:r>
      <w:r w:rsidRPr="00EC314F">
        <w:t>.</w:t>
      </w:r>
    </w:p>
    <w:p w14:paraId="3AD2A07D" w14:textId="265E4381" w:rsidR="00A73474" w:rsidRPr="00EC314F" w:rsidRDefault="00A73474" w:rsidP="00BE420D">
      <w:pPr>
        <w:pStyle w:val="Heading2"/>
        <w:ind w:left="993"/>
      </w:pPr>
      <w:bookmarkStart w:id="2804" w:name="_Toc320086486"/>
      <w:bookmarkStart w:id="2805" w:name="_Toc320086704"/>
      <w:bookmarkStart w:id="2806" w:name="_Toc320087185"/>
      <w:bookmarkStart w:id="2807" w:name="_Toc320087766"/>
      <w:bookmarkStart w:id="2808" w:name="_Toc362968368"/>
      <w:bookmarkStart w:id="2809" w:name="_Toc362969621"/>
      <w:bookmarkStart w:id="2810" w:name="_Toc216343493"/>
      <w:r w:rsidRPr="00EC314F">
        <w:lastRenderedPageBreak/>
        <w:t>Severance</w:t>
      </w:r>
      <w:bookmarkEnd w:id="2804"/>
      <w:bookmarkEnd w:id="2805"/>
      <w:bookmarkEnd w:id="2806"/>
      <w:bookmarkEnd w:id="2807"/>
      <w:bookmarkEnd w:id="2808"/>
      <w:bookmarkEnd w:id="2809"/>
      <w:bookmarkEnd w:id="2810"/>
    </w:p>
    <w:p w14:paraId="3D63ADE8" w14:textId="77777777" w:rsidR="00A73474" w:rsidRPr="00EC314F" w:rsidRDefault="00A73474" w:rsidP="00421050">
      <w:pPr>
        <w:pStyle w:val="IndentParaLevel1"/>
      </w:pPr>
      <w:r w:rsidRPr="00EC314F">
        <w:t xml:space="preserve">If at any time a provision of this </w:t>
      </w:r>
      <w:r w:rsidR="00FF644D">
        <w:t>Agreement</w:t>
      </w:r>
      <w:r w:rsidRPr="00EC314F">
        <w:t xml:space="preserve"> is or becomes illegal, invalid or unenforceable in any respect under the law of any jurisdiction, that will not affect or impair:</w:t>
      </w:r>
    </w:p>
    <w:p w14:paraId="34137699" w14:textId="77777777" w:rsidR="00A73474" w:rsidRPr="00EC314F" w:rsidRDefault="00A73474" w:rsidP="0079110E">
      <w:pPr>
        <w:pStyle w:val="Heading3"/>
      </w:pPr>
      <w:bookmarkStart w:id="2811" w:name="_Toc320086487"/>
      <w:bookmarkStart w:id="2812" w:name="_Toc320087186"/>
      <w:bookmarkStart w:id="2813" w:name="_Toc320087767"/>
      <w:r w:rsidRPr="00EC314F">
        <w:t xml:space="preserve">the legality, validity or enforceability in that jurisdiction of any other provision of this </w:t>
      </w:r>
      <w:r w:rsidR="00FF644D">
        <w:t>Agreement</w:t>
      </w:r>
      <w:r w:rsidRPr="00EC314F">
        <w:t>; or</w:t>
      </w:r>
      <w:bookmarkEnd w:id="2811"/>
      <w:bookmarkEnd w:id="2812"/>
      <w:bookmarkEnd w:id="2813"/>
    </w:p>
    <w:p w14:paraId="69B992D6" w14:textId="77777777" w:rsidR="00A73474" w:rsidRPr="00EC314F" w:rsidRDefault="00A73474" w:rsidP="0079110E">
      <w:pPr>
        <w:pStyle w:val="Heading3"/>
      </w:pPr>
      <w:bookmarkStart w:id="2814" w:name="_Toc320086488"/>
      <w:bookmarkStart w:id="2815" w:name="_Toc320087187"/>
      <w:bookmarkStart w:id="2816" w:name="_Toc320087768"/>
      <w:r w:rsidRPr="00EC314F">
        <w:t xml:space="preserve">the legality, validity or enforceability under the law of any other jurisdiction of that or any other provision of this </w:t>
      </w:r>
      <w:r w:rsidR="00FF644D">
        <w:t>Agreement</w:t>
      </w:r>
      <w:r w:rsidRPr="00EC314F">
        <w:t>.</w:t>
      </w:r>
      <w:bookmarkEnd w:id="2814"/>
      <w:bookmarkEnd w:id="2815"/>
      <w:bookmarkEnd w:id="2816"/>
    </w:p>
    <w:p w14:paraId="0F4311FB" w14:textId="75696A2F" w:rsidR="00A73474" w:rsidRPr="00EC314F" w:rsidRDefault="00A73474" w:rsidP="00BE420D">
      <w:pPr>
        <w:pStyle w:val="Heading2"/>
        <w:ind w:left="993"/>
      </w:pPr>
      <w:bookmarkStart w:id="2817" w:name="_Toc320086489"/>
      <w:bookmarkStart w:id="2818" w:name="_Toc320086705"/>
      <w:bookmarkStart w:id="2819" w:name="_Toc320087188"/>
      <w:bookmarkStart w:id="2820" w:name="_Toc320087769"/>
      <w:bookmarkStart w:id="2821" w:name="_Toc362968369"/>
      <w:bookmarkStart w:id="2822" w:name="_Toc362969622"/>
      <w:bookmarkStart w:id="2823" w:name="_Toc216343494"/>
      <w:r w:rsidRPr="00EC314F">
        <w:t>Taxes</w:t>
      </w:r>
      <w:bookmarkEnd w:id="2817"/>
      <w:bookmarkEnd w:id="2818"/>
      <w:bookmarkEnd w:id="2819"/>
      <w:bookmarkEnd w:id="2820"/>
      <w:bookmarkEnd w:id="2821"/>
      <w:bookmarkEnd w:id="2822"/>
      <w:bookmarkEnd w:id="2823"/>
    </w:p>
    <w:p w14:paraId="1B1595CA" w14:textId="77777777" w:rsidR="00A73474" w:rsidRPr="00EC314F" w:rsidRDefault="00A73474" w:rsidP="00421050">
      <w:pPr>
        <w:pStyle w:val="IndentParaLevel1"/>
      </w:pPr>
      <w:r w:rsidRPr="00EC314F">
        <w:t xml:space="preserve">The Consultant must pay all </w:t>
      </w:r>
      <w:r w:rsidR="00FE1E1D">
        <w:t>T</w:t>
      </w:r>
      <w:r w:rsidRPr="00EC314F">
        <w:t>axes which may be payable in respect of the Services.</w:t>
      </w:r>
    </w:p>
    <w:p w14:paraId="2620246D" w14:textId="7260AE71" w:rsidR="00A73474" w:rsidRPr="00EC314F" w:rsidRDefault="00A73474" w:rsidP="00BE420D">
      <w:pPr>
        <w:pStyle w:val="Heading2"/>
        <w:ind w:left="993"/>
      </w:pPr>
      <w:bookmarkStart w:id="2824" w:name="_Ref152037433"/>
      <w:bookmarkStart w:id="2825" w:name="_Toc320086490"/>
      <w:bookmarkStart w:id="2826" w:name="_Toc320086706"/>
      <w:bookmarkStart w:id="2827" w:name="_Toc320087189"/>
      <w:bookmarkStart w:id="2828" w:name="_Toc320087770"/>
      <w:bookmarkStart w:id="2829" w:name="_Toc362968370"/>
      <w:bookmarkStart w:id="2830" w:name="_Toc362969623"/>
      <w:bookmarkStart w:id="2831" w:name="_Toc216343495"/>
      <w:r w:rsidRPr="00EC314F">
        <w:t>No partnership, joint venture or other fiduciary relationship</w:t>
      </w:r>
      <w:bookmarkEnd w:id="2824"/>
      <w:bookmarkEnd w:id="2825"/>
      <w:bookmarkEnd w:id="2826"/>
      <w:bookmarkEnd w:id="2827"/>
      <w:bookmarkEnd w:id="2828"/>
      <w:bookmarkEnd w:id="2829"/>
      <w:bookmarkEnd w:id="2830"/>
      <w:bookmarkEnd w:id="2831"/>
    </w:p>
    <w:p w14:paraId="3A222C5C" w14:textId="77777777" w:rsidR="00A73474" w:rsidRPr="00EC314F" w:rsidRDefault="00A73474" w:rsidP="00421050">
      <w:pPr>
        <w:pStyle w:val="IndentParaLevel1"/>
      </w:pPr>
      <w:r w:rsidRPr="00EC314F">
        <w:t xml:space="preserve">Nothing in this </w:t>
      </w:r>
      <w:r w:rsidR="00FF644D">
        <w:t>Agreement</w:t>
      </w:r>
      <w:r w:rsidRPr="00EC314F">
        <w:t xml:space="preserve"> will be construed or interpreted as constituting the relationship between the </w:t>
      </w:r>
      <w:r w:rsidR="00FD196C">
        <w:t>Principal</w:t>
      </w:r>
      <w:r w:rsidRPr="00EC314F">
        <w:t xml:space="preserve"> on one hand and the Consultant on the other hand as that of partners, joint venturers or any other fiduciary relationship.</w:t>
      </w:r>
    </w:p>
    <w:p w14:paraId="4C0C9931" w14:textId="14924C58" w:rsidR="00F572E4" w:rsidRPr="00EC314F" w:rsidRDefault="00F572E4" w:rsidP="00BE420D">
      <w:pPr>
        <w:pStyle w:val="Heading2"/>
        <w:ind w:left="993"/>
      </w:pPr>
      <w:bookmarkStart w:id="2832" w:name="_Toc320086491"/>
      <w:bookmarkStart w:id="2833" w:name="_Toc320086707"/>
      <w:bookmarkStart w:id="2834" w:name="_Toc320087190"/>
      <w:bookmarkStart w:id="2835" w:name="_Toc320087771"/>
      <w:bookmarkStart w:id="2836" w:name="_Toc341794934"/>
      <w:bookmarkStart w:id="2837" w:name="_Toc341795072"/>
      <w:bookmarkStart w:id="2838" w:name="_Toc341879105"/>
      <w:bookmarkStart w:id="2839" w:name="_Toc342322005"/>
      <w:bookmarkStart w:id="2840" w:name="_Toc362968371"/>
      <w:bookmarkStart w:id="2841" w:name="_Toc362969624"/>
      <w:bookmarkStart w:id="2842" w:name="_Toc216343496"/>
      <w:r w:rsidRPr="00EC314F">
        <w:t>Joint and several liability</w:t>
      </w:r>
      <w:bookmarkEnd w:id="2832"/>
      <w:bookmarkEnd w:id="2833"/>
      <w:bookmarkEnd w:id="2834"/>
      <w:bookmarkEnd w:id="2835"/>
      <w:bookmarkEnd w:id="2836"/>
      <w:bookmarkEnd w:id="2837"/>
      <w:bookmarkEnd w:id="2838"/>
      <w:bookmarkEnd w:id="2839"/>
      <w:bookmarkEnd w:id="2840"/>
      <w:bookmarkEnd w:id="2841"/>
      <w:bookmarkEnd w:id="2842"/>
    </w:p>
    <w:p w14:paraId="1A5DC97D" w14:textId="77777777" w:rsidR="00F572E4" w:rsidRPr="00EC314F" w:rsidRDefault="00F572E4" w:rsidP="00F572E4">
      <w:pPr>
        <w:pStyle w:val="IndentParaLevel1"/>
      </w:pPr>
      <w:r w:rsidRPr="00EC314F">
        <w:t>If the Consultant comprises 2 or more persons (whether a joint venture, consortium, partnership or any other unincorporated grouping of 2 or more persons):</w:t>
      </w:r>
    </w:p>
    <w:p w14:paraId="1B078E57" w14:textId="77777777" w:rsidR="00F572E4" w:rsidRDefault="00F572E4" w:rsidP="0079110E">
      <w:pPr>
        <w:pStyle w:val="Heading3"/>
      </w:pPr>
      <w:bookmarkStart w:id="2843" w:name="_Toc320086492"/>
      <w:bookmarkStart w:id="2844" w:name="_Toc320087191"/>
      <w:bookmarkStart w:id="2845" w:name="_Toc320087772"/>
      <w:r w:rsidRPr="00EC314F">
        <w:t xml:space="preserve">the obligations and liabilities of the Consultant under this </w:t>
      </w:r>
      <w:r w:rsidR="00FF644D">
        <w:t>Agreement</w:t>
      </w:r>
      <w:r w:rsidRPr="00EC314F">
        <w:t xml:space="preserve"> bind those persons jointly and severally;</w:t>
      </w:r>
      <w:bookmarkEnd w:id="2843"/>
      <w:bookmarkEnd w:id="2844"/>
      <w:bookmarkEnd w:id="2845"/>
      <w:r w:rsidR="00E23930">
        <w:t xml:space="preserve"> and</w:t>
      </w:r>
    </w:p>
    <w:p w14:paraId="0BEC4F7D" w14:textId="77777777" w:rsidR="00E23930" w:rsidRDefault="00E23930" w:rsidP="008E27D3">
      <w:pPr>
        <w:pStyle w:val="Heading3"/>
      </w:pPr>
      <w:r>
        <w:t xml:space="preserve">any payment under the </w:t>
      </w:r>
      <w:r w:rsidR="00FF644D">
        <w:t>Agreement</w:t>
      </w:r>
      <w:r>
        <w:t xml:space="preserve"> by the Principal to any one or more persons constituting the Consultant will be deemed to be payment to all persons constituting the Consultant.</w:t>
      </w:r>
    </w:p>
    <w:p w14:paraId="03B22483" w14:textId="4642B5DF" w:rsidR="008E27D3" w:rsidRPr="00EC314F" w:rsidRDefault="008E27D3" w:rsidP="00BE420D">
      <w:pPr>
        <w:pStyle w:val="Heading2"/>
        <w:ind w:left="993"/>
      </w:pPr>
      <w:bookmarkStart w:id="2846" w:name="_Toc216343497"/>
      <w:r w:rsidRPr="00EC314F">
        <w:t>Entire agreement</w:t>
      </w:r>
      <w:bookmarkEnd w:id="2846"/>
    </w:p>
    <w:p w14:paraId="642F6E9C" w14:textId="77777777" w:rsidR="008E27D3" w:rsidRPr="006E4A18" w:rsidRDefault="008E27D3" w:rsidP="006E4A18">
      <w:pPr>
        <w:pStyle w:val="IndentParaLevel1"/>
      </w:pPr>
      <w:r w:rsidRPr="006E4A18">
        <w:t xml:space="preserve">To the extent permitted by law, in relation to its subject matter, this </w:t>
      </w:r>
      <w:r w:rsidR="00FF644D">
        <w:t>Agreement</w:t>
      </w:r>
      <w:r w:rsidRPr="006E4A18">
        <w:t>:</w:t>
      </w:r>
    </w:p>
    <w:p w14:paraId="0AB33948" w14:textId="77777777" w:rsidR="008E27D3" w:rsidRPr="00EC314F" w:rsidRDefault="008E27D3" w:rsidP="008E27D3">
      <w:pPr>
        <w:pStyle w:val="Heading3"/>
        <w:rPr>
          <w:lang w:eastAsia="zh-CN"/>
        </w:rPr>
      </w:pPr>
      <w:r w:rsidRPr="006E4A18">
        <w:t>embodies the entire agreement between, and understanding of</w:t>
      </w:r>
      <w:r w:rsidRPr="00EC314F">
        <w:t>, the parties and constitutes the entire terms agreed by the parties; and</w:t>
      </w:r>
    </w:p>
    <w:p w14:paraId="18A93422" w14:textId="77777777" w:rsidR="008E27D3" w:rsidRPr="00EC314F" w:rsidRDefault="008E27D3" w:rsidP="008E27D3">
      <w:pPr>
        <w:pStyle w:val="Heading3"/>
      </w:pPr>
      <w:r w:rsidRPr="00EC314F">
        <w:t>supersedes any prior written or other agreement of the parties</w:t>
      </w:r>
      <w:r>
        <w:t>.</w:t>
      </w:r>
    </w:p>
    <w:p w14:paraId="2E41BFF0" w14:textId="2999075B" w:rsidR="008E27D3" w:rsidRPr="00EC314F" w:rsidRDefault="008E27D3" w:rsidP="00BE420D">
      <w:pPr>
        <w:pStyle w:val="Heading2"/>
        <w:ind w:left="993"/>
      </w:pPr>
      <w:bookmarkStart w:id="2847" w:name="_Ref503945876"/>
      <w:bookmarkStart w:id="2848" w:name="_Toc216343498"/>
      <w:r w:rsidRPr="00EC314F">
        <w:t>Prior work</w:t>
      </w:r>
      <w:bookmarkEnd w:id="2847"/>
      <w:bookmarkEnd w:id="2848"/>
    </w:p>
    <w:p w14:paraId="2B6D2DE2" w14:textId="77777777" w:rsidR="008E27D3" w:rsidRPr="00CF0EAF" w:rsidRDefault="008E27D3" w:rsidP="00CF0EAF">
      <w:pPr>
        <w:pStyle w:val="IndentParaLevel1"/>
      </w:pPr>
      <w:r w:rsidRPr="00CF0EAF">
        <w:t xml:space="preserve">If any work is performed by the Consultant in connection with the </w:t>
      </w:r>
      <w:r w:rsidR="00FF644D">
        <w:t>Agreement</w:t>
      </w:r>
      <w:r w:rsidRPr="00CF0EAF">
        <w:t xml:space="preserve"> or the Services before the date of execution of this </w:t>
      </w:r>
      <w:r w:rsidR="00FF644D">
        <w:t>Agreement</w:t>
      </w:r>
      <w:r w:rsidRPr="00CF0EAF">
        <w:t xml:space="preserve"> (</w:t>
      </w:r>
      <w:r w:rsidRPr="00CF0EAF">
        <w:rPr>
          <w:b/>
        </w:rPr>
        <w:t>Prior Work</w:t>
      </w:r>
      <w:r w:rsidRPr="00CF0EAF">
        <w:t>), then:</w:t>
      </w:r>
    </w:p>
    <w:p w14:paraId="16860CD3" w14:textId="77777777" w:rsidR="008E27D3" w:rsidRPr="00EC314F" w:rsidRDefault="008E27D3" w:rsidP="008E27D3">
      <w:pPr>
        <w:pStyle w:val="Heading3"/>
      </w:pPr>
      <w:r>
        <w:t>t</w:t>
      </w:r>
      <w:r w:rsidRPr="00EC314F">
        <w:t xml:space="preserve">he terms of the </w:t>
      </w:r>
      <w:r w:rsidR="00FF644D">
        <w:t>Agreement</w:t>
      </w:r>
      <w:r w:rsidRPr="00EC314F">
        <w:t xml:space="preserve"> apply to the </w:t>
      </w:r>
      <w:r>
        <w:t>Prior W</w:t>
      </w:r>
      <w:r w:rsidRPr="00EC314F">
        <w:t>ork</w:t>
      </w:r>
      <w:r>
        <w:t>; and</w:t>
      </w:r>
    </w:p>
    <w:p w14:paraId="2FA6A656" w14:textId="77777777" w:rsidR="008E27D3" w:rsidRDefault="008E27D3" w:rsidP="008E27D3">
      <w:pPr>
        <w:pStyle w:val="Heading3"/>
      </w:pPr>
      <w:r>
        <w:t>a</w:t>
      </w:r>
      <w:r w:rsidRPr="00EC314F">
        <w:t xml:space="preserve">ny payment made to the Consultant by the </w:t>
      </w:r>
      <w:r>
        <w:t>Principal</w:t>
      </w:r>
      <w:r w:rsidRPr="00EC314F">
        <w:t xml:space="preserve"> in connection with the </w:t>
      </w:r>
      <w:r>
        <w:t xml:space="preserve">Prior Work </w:t>
      </w:r>
      <w:r w:rsidRPr="00EC314F">
        <w:t xml:space="preserve">will be treated as a payment under the </w:t>
      </w:r>
      <w:r w:rsidR="00FF644D">
        <w:t>Agreement</w:t>
      </w:r>
      <w:r w:rsidRPr="00EC314F">
        <w:t xml:space="preserve"> </w:t>
      </w:r>
      <w:r>
        <w:t xml:space="preserve">on account of </w:t>
      </w:r>
      <w:r w:rsidRPr="00EC314F">
        <w:t>and in part</w:t>
      </w:r>
      <w:r>
        <w:t>ial</w:t>
      </w:r>
      <w:r w:rsidRPr="00EC314F">
        <w:t xml:space="preserve"> discharge of the </w:t>
      </w:r>
      <w:r>
        <w:t>Principal</w:t>
      </w:r>
      <w:r w:rsidRPr="00EC314F">
        <w:t>'s obligation to pay the Fee.</w:t>
      </w:r>
    </w:p>
    <w:p w14:paraId="2748071D" w14:textId="00A049EA" w:rsidR="0005647E" w:rsidRDefault="00881D0F" w:rsidP="00BE420D">
      <w:pPr>
        <w:pStyle w:val="Heading2"/>
        <w:ind w:left="993"/>
      </w:pPr>
      <w:bookmarkStart w:id="2849" w:name="_Ref511226367"/>
      <w:bookmarkStart w:id="2850" w:name="_Toc216343499"/>
      <w:r>
        <w:t>Employment Policy</w:t>
      </w:r>
      <w:bookmarkEnd w:id="2849"/>
      <w:bookmarkEnd w:id="2850"/>
    </w:p>
    <w:p w14:paraId="11459D28" w14:textId="77777777" w:rsidR="0060012B" w:rsidRDefault="0060012B" w:rsidP="00805BEB">
      <w:pPr>
        <w:pStyle w:val="Heading3"/>
      </w:pPr>
      <w:r>
        <w:t xml:space="preserve">The Consultant must not engage in any practice that is contrary to any employment or industrial law or any award or other industrial instrument made under or pursuant to </w:t>
      </w:r>
      <w:r w:rsidR="00C43614">
        <w:t>l</w:t>
      </w:r>
      <w:r>
        <w:t>aws applicable to the Consultant.</w:t>
      </w:r>
    </w:p>
    <w:p w14:paraId="36AAD528" w14:textId="77777777" w:rsidR="0060012B" w:rsidRDefault="0060012B" w:rsidP="00805BEB">
      <w:pPr>
        <w:pStyle w:val="Heading3"/>
      </w:pPr>
      <w:r>
        <w:lastRenderedPageBreak/>
        <w:t>The Consultant and any person engaged in the provision of the Services must not:</w:t>
      </w:r>
    </w:p>
    <w:p w14:paraId="52C04043" w14:textId="77777777" w:rsidR="0060012B" w:rsidRDefault="0060012B" w:rsidP="00805BEB">
      <w:pPr>
        <w:pStyle w:val="Heading4"/>
      </w:pPr>
      <w:r>
        <w:t>engage in unethical work practices; or</w:t>
      </w:r>
    </w:p>
    <w:p w14:paraId="346E3749" w14:textId="77777777" w:rsidR="0060012B" w:rsidRDefault="0060012B" w:rsidP="00805BEB">
      <w:pPr>
        <w:pStyle w:val="Heading4"/>
      </w:pPr>
      <w:r>
        <w:t>engage employees or subcontracted workers upon terms and conditions that are not commensurate with industry standards generally applicable in Victoria.</w:t>
      </w:r>
    </w:p>
    <w:p w14:paraId="034BC969" w14:textId="46D40A7E" w:rsidR="0060012B" w:rsidRDefault="0060012B" w:rsidP="00805BEB">
      <w:pPr>
        <w:pStyle w:val="Heading3"/>
      </w:pPr>
      <w:r>
        <w:t xml:space="preserve">In addition to any rights the </w:t>
      </w:r>
      <w:r w:rsidR="00C43614">
        <w:t>Principal</w:t>
      </w:r>
      <w:r>
        <w:t xml:space="preserve"> may have </w:t>
      </w:r>
      <w:r w:rsidRPr="00C43614">
        <w:t xml:space="preserve">under clause </w:t>
      </w:r>
      <w:r w:rsidR="00C43614" w:rsidRPr="00805BEB">
        <w:fldChar w:fldCharType="begin"/>
      </w:r>
      <w:r w:rsidR="00C43614" w:rsidRPr="00805BEB">
        <w:instrText xml:space="preserve"> REF _Ref511226305 \w \h  \* MERGEFORMAT </w:instrText>
      </w:r>
      <w:r w:rsidR="00C43614" w:rsidRPr="00805BEB">
        <w:fldChar w:fldCharType="separate"/>
      </w:r>
      <w:r w:rsidR="00FA2AC4">
        <w:t>16.2</w:t>
      </w:r>
      <w:r w:rsidR="00C43614" w:rsidRPr="00805BEB">
        <w:fldChar w:fldCharType="end"/>
      </w:r>
      <w:r w:rsidRPr="00C43614">
        <w:t xml:space="preserve">, </w:t>
      </w:r>
      <w:r w:rsidRPr="00126BB2">
        <w:t xml:space="preserve">if </w:t>
      </w:r>
      <w:r>
        <w:t>the Consultant is in breach of this clause</w:t>
      </w:r>
      <w:r w:rsidR="00C43614">
        <w:t xml:space="preserve"> </w:t>
      </w:r>
      <w:r w:rsidR="00C43614">
        <w:fldChar w:fldCharType="begin"/>
      </w:r>
      <w:r w:rsidR="00C43614">
        <w:instrText xml:space="preserve"> REF _Ref511226367 \w \h </w:instrText>
      </w:r>
      <w:r w:rsidR="00C43614">
        <w:fldChar w:fldCharType="separate"/>
      </w:r>
      <w:r w:rsidR="00FA2AC4">
        <w:t>21.15</w:t>
      </w:r>
      <w:r w:rsidR="00C43614">
        <w:fldChar w:fldCharType="end"/>
      </w:r>
      <w:r>
        <w:t xml:space="preserve">, the </w:t>
      </w:r>
      <w:r w:rsidR="00C43614">
        <w:t>Principal</w:t>
      </w:r>
      <w:r>
        <w:t xml:space="preserve"> may:</w:t>
      </w:r>
    </w:p>
    <w:p w14:paraId="0D7A651D" w14:textId="77777777" w:rsidR="0060012B" w:rsidRDefault="0060012B" w:rsidP="00805BEB">
      <w:pPr>
        <w:pStyle w:val="Heading4"/>
      </w:pPr>
      <w:r>
        <w:t>direct the Consultant to suspend the Services and the Project; or</w:t>
      </w:r>
    </w:p>
    <w:p w14:paraId="2B85C435" w14:textId="77777777" w:rsidR="0060012B" w:rsidRDefault="0060012B" w:rsidP="00805BEB">
      <w:pPr>
        <w:pStyle w:val="Heading4"/>
      </w:pPr>
      <w:r>
        <w:t xml:space="preserve">suspend the operation of this Agreement, or the performance of the </w:t>
      </w:r>
      <w:r w:rsidR="00C43614">
        <w:t>Principal</w:t>
      </w:r>
      <w:r>
        <w:t>'s obligations under it,</w:t>
      </w:r>
    </w:p>
    <w:p w14:paraId="45C4F859" w14:textId="77777777" w:rsidR="0060012B" w:rsidRPr="0060012B" w:rsidRDefault="0060012B" w:rsidP="00805BEB">
      <w:pPr>
        <w:pStyle w:val="IndentParaLevel2"/>
      </w:pPr>
      <w:r>
        <w:t>immediately by notice to the Consultant for so long as the breach continues.</w:t>
      </w:r>
    </w:p>
    <w:p w14:paraId="30785908" w14:textId="2E276F15" w:rsidR="00B731C6" w:rsidRDefault="00B731C6" w:rsidP="00BE420D">
      <w:pPr>
        <w:pStyle w:val="Heading2"/>
        <w:ind w:left="993"/>
      </w:pPr>
      <w:bookmarkStart w:id="2851" w:name="_Toc216343500"/>
      <w:r>
        <w:t>Probity Event</w:t>
      </w:r>
      <w:bookmarkStart w:id="2852" w:name="_Ref511226657"/>
      <w:bookmarkEnd w:id="2851"/>
    </w:p>
    <w:p w14:paraId="13FC5490" w14:textId="248C1ECF" w:rsidR="00B731C6" w:rsidRDefault="00B731C6" w:rsidP="00B731C6">
      <w:pPr>
        <w:pStyle w:val="Heading3"/>
      </w:pPr>
      <w:bookmarkStart w:id="2853" w:name="_Ref489426542"/>
      <w:r>
        <w:t xml:space="preserve">The </w:t>
      </w:r>
      <w:r w:rsidR="002B06E0">
        <w:t>Consultant</w:t>
      </w:r>
      <w:r>
        <w:t xml:space="preserve"> must give notice to the Principal immediately upon becoming aware that a Probity Event has occurred or is likely to occur.  The notice must, at a minimum, describe the Probity Event, when the Probity Event occurred or is likely to occur and the circumstances giving rise </w:t>
      </w:r>
      <w:r w:rsidR="00207CD7">
        <w:t xml:space="preserve">to </w:t>
      </w:r>
      <w:r>
        <w:t>the Probity Event.</w:t>
      </w:r>
      <w:bookmarkEnd w:id="2853"/>
    </w:p>
    <w:p w14:paraId="5244C4D2" w14:textId="4A1CF844" w:rsidR="00B731C6" w:rsidRDefault="00B731C6" w:rsidP="00B731C6">
      <w:pPr>
        <w:pStyle w:val="Heading3"/>
      </w:pPr>
      <w:r>
        <w:t xml:space="preserve">Within 10 Business Days after receipt of a notice under clause </w:t>
      </w:r>
      <w:r>
        <w:fldChar w:fldCharType="begin"/>
      </w:r>
      <w:r>
        <w:instrText xml:space="preserve"> REF _Ref489426542 \w \h </w:instrText>
      </w:r>
      <w:r>
        <w:fldChar w:fldCharType="separate"/>
      </w:r>
      <w:r w:rsidR="00FA2AC4">
        <w:t>21.16(a)</w:t>
      </w:r>
      <w:r>
        <w:fldChar w:fldCharType="end"/>
      </w:r>
      <w:r>
        <w:t xml:space="preserve"> or either party becoming aware of a Probity Event:</w:t>
      </w:r>
    </w:p>
    <w:p w14:paraId="333F8215" w14:textId="77777777" w:rsidR="00B731C6" w:rsidRDefault="00B731C6" w:rsidP="00B731C6">
      <w:pPr>
        <w:pStyle w:val="Heading4"/>
      </w:pPr>
      <w:bookmarkStart w:id="2854" w:name="_Ref489426689"/>
      <w:r>
        <w:t xml:space="preserve">the Principal and the </w:t>
      </w:r>
      <w:r w:rsidR="002B06E0">
        <w:t>Consultant</w:t>
      </w:r>
      <w:r>
        <w:t xml:space="preserve"> must meet and attempt to agree a course of action to cure or address the Probity Event and the timeframe in which that will occur; and</w:t>
      </w:r>
      <w:bookmarkEnd w:id="2854"/>
    </w:p>
    <w:p w14:paraId="266E38A5" w14:textId="27357D8B" w:rsidR="00B731C6" w:rsidRDefault="00B731C6" w:rsidP="00B731C6">
      <w:pPr>
        <w:pStyle w:val="Heading4"/>
      </w:pPr>
      <w:r>
        <w:t xml:space="preserve">subject to clause </w:t>
      </w:r>
      <w:r>
        <w:fldChar w:fldCharType="begin"/>
      </w:r>
      <w:r>
        <w:instrText xml:space="preserve"> REF _Ref489427012 \w \h </w:instrText>
      </w:r>
      <w:r>
        <w:fldChar w:fldCharType="separate"/>
      </w:r>
      <w:r w:rsidR="00FA2AC4">
        <w:t>21.16(c)</w:t>
      </w:r>
      <w:r>
        <w:fldChar w:fldCharType="end"/>
      </w:r>
      <w:r>
        <w:t xml:space="preserve">, the </w:t>
      </w:r>
      <w:r w:rsidR="002B06E0">
        <w:t>Consultant</w:t>
      </w:r>
      <w:r>
        <w:t xml:space="preserve"> must comply with any agreement made under clause </w:t>
      </w:r>
      <w:r>
        <w:fldChar w:fldCharType="begin"/>
      </w:r>
      <w:r>
        <w:instrText xml:space="preserve"> REF _Ref489426689 \w \h </w:instrText>
      </w:r>
      <w:r>
        <w:fldChar w:fldCharType="separate"/>
      </w:r>
      <w:r w:rsidR="00FA2AC4">
        <w:t>21.16(b)(i)</w:t>
      </w:r>
      <w:r>
        <w:fldChar w:fldCharType="end"/>
      </w:r>
      <w:r>
        <w:t xml:space="preserve"> (if any) including in accordance with any timeframe agreed.</w:t>
      </w:r>
    </w:p>
    <w:p w14:paraId="6D7FE3B0" w14:textId="7AAA9677" w:rsidR="00B731C6" w:rsidRPr="00B731C6" w:rsidRDefault="00B731C6" w:rsidP="00805BEB">
      <w:pPr>
        <w:pStyle w:val="Heading3"/>
      </w:pPr>
      <w:bookmarkStart w:id="2855" w:name="_Ref489427012"/>
      <w:r>
        <w:t xml:space="preserve">If the Principal and the </w:t>
      </w:r>
      <w:r w:rsidR="002B06E0">
        <w:t>Consultant</w:t>
      </w:r>
      <w:r>
        <w:t xml:space="preserve"> fail to agree to a course of action under clause </w:t>
      </w:r>
      <w:r>
        <w:fldChar w:fldCharType="begin"/>
      </w:r>
      <w:r>
        <w:instrText xml:space="preserve"> REF _Ref489426689 \w \h </w:instrText>
      </w:r>
      <w:r>
        <w:fldChar w:fldCharType="separate"/>
      </w:r>
      <w:r w:rsidR="00FA2AC4">
        <w:t>21.16(b)(i)</w:t>
      </w:r>
      <w:r>
        <w:fldChar w:fldCharType="end"/>
      </w:r>
      <w:r>
        <w:t xml:space="preserve">, the </w:t>
      </w:r>
      <w:r w:rsidR="002B06E0">
        <w:t>Consultant</w:t>
      </w:r>
      <w:r>
        <w:t xml:space="preserve"> must take any action as required by the Principal to cure or address the Probity Event immediately upon being required to do so </w:t>
      </w:r>
      <w:r w:rsidRPr="00B21DA3">
        <w:t>(including where the Probity Event is in respect of a</w:t>
      </w:r>
      <w:r w:rsidR="00853E0F">
        <w:t xml:space="preserve"> Consultant's </w:t>
      </w:r>
      <w:r>
        <w:t>Associate</w:t>
      </w:r>
      <w:r w:rsidRPr="00B21DA3">
        <w:t xml:space="preserve">, removing or not engaging that </w:t>
      </w:r>
      <w:r w:rsidR="002B06E0">
        <w:t>Consultant</w:t>
      </w:r>
      <w:r w:rsidR="00853E0F">
        <w:t>'s</w:t>
      </w:r>
      <w:r>
        <w:t xml:space="preserve"> Associate</w:t>
      </w:r>
      <w:r w:rsidR="00853E0F">
        <w:t xml:space="preserve"> </w:t>
      </w:r>
      <w:r w:rsidRPr="00B21DA3">
        <w:t xml:space="preserve">in respect of the </w:t>
      </w:r>
      <w:r w:rsidR="002B06E0">
        <w:t>Services</w:t>
      </w:r>
      <w:r w:rsidRPr="00B21DA3">
        <w:t xml:space="preserve">) and in accordance with any timeframe determined by the </w:t>
      </w:r>
      <w:r>
        <w:t>Principal.</w:t>
      </w:r>
      <w:bookmarkEnd w:id="2855"/>
    </w:p>
    <w:p w14:paraId="5E4EB74B" w14:textId="166E25BD" w:rsidR="00881D0F" w:rsidRDefault="00881D0F" w:rsidP="00BE420D">
      <w:pPr>
        <w:pStyle w:val="Heading2"/>
        <w:ind w:left="993"/>
      </w:pPr>
      <w:bookmarkStart w:id="2856" w:name="_Toc216343501"/>
      <w:bookmarkEnd w:id="2852"/>
      <w:r>
        <w:t>Auditing</w:t>
      </w:r>
      <w:bookmarkEnd w:id="2856"/>
    </w:p>
    <w:p w14:paraId="0CDAA8DE" w14:textId="77777777" w:rsidR="002F1175" w:rsidRDefault="0060012B" w:rsidP="00805BEB">
      <w:pPr>
        <w:pStyle w:val="Heading3"/>
      </w:pPr>
      <w:r>
        <w:t xml:space="preserve">The Consultant must permit an accountant or auditor on behalf of the </w:t>
      </w:r>
      <w:r w:rsidR="00C43614">
        <w:t>Principal</w:t>
      </w:r>
      <w:r>
        <w:t xml:space="preserve"> from time to time during ordinary </w:t>
      </w:r>
      <w:r w:rsidR="00FB45B4">
        <w:t>b</w:t>
      </w:r>
      <w:r>
        <w:t>usiness hours and on reasonable notice, to inspect and verify all records maintained by the Consultant for the purposes of this Agreement and the Consultan</w:t>
      </w:r>
      <w:r w:rsidR="00C43614">
        <w:t>t, its sub</w:t>
      </w:r>
      <w:r>
        <w:t>consultants</w:t>
      </w:r>
      <w:r w:rsidR="002B06E0">
        <w:t>, employees and agents</w:t>
      </w:r>
      <w:r>
        <w:t xml:space="preserve"> </w:t>
      </w:r>
      <w:r w:rsidR="00FB45B4">
        <w:t>must</w:t>
      </w:r>
      <w:r>
        <w:t xml:space="preserve"> give all reasonable assistance to any person authorised to undertake such audit or inspection.</w:t>
      </w:r>
    </w:p>
    <w:p w14:paraId="3B8D0059" w14:textId="77777777" w:rsidR="0060012B" w:rsidRDefault="0060012B" w:rsidP="00805BEB">
      <w:pPr>
        <w:pStyle w:val="Heading3"/>
      </w:pPr>
      <w:r>
        <w:t>Any information provided or to which an accountant or auditor has access under this clause must be treated as confidential information and must not be used other than for the purposes of this Agreement or disclosed other than as required to comply with the written request of the Auditor General for Victoria.</w:t>
      </w:r>
      <w:r w:rsidR="002F1175">
        <w:t xml:space="preserve">  </w:t>
      </w:r>
      <w:r>
        <w:t>The</w:t>
      </w:r>
      <w:r w:rsidR="002F1175">
        <w:t>se</w:t>
      </w:r>
      <w:r>
        <w:t xml:space="preserve"> confidentiality obligations of the parties do not extend to:</w:t>
      </w:r>
    </w:p>
    <w:p w14:paraId="2B533CE9" w14:textId="77777777" w:rsidR="0060012B" w:rsidRDefault="0060012B" w:rsidP="00805BEB">
      <w:pPr>
        <w:pStyle w:val="Heading4"/>
      </w:pPr>
      <w:r>
        <w:t>information already in the public domain other than due to a breach of this Agreement; or</w:t>
      </w:r>
    </w:p>
    <w:p w14:paraId="335483AC" w14:textId="77777777" w:rsidR="0060012B" w:rsidRDefault="002F1175" w:rsidP="00805BEB">
      <w:pPr>
        <w:pStyle w:val="Heading4"/>
      </w:pPr>
      <w:r>
        <w:lastRenderedPageBreak/>
        <w:t>any disclosure required by l</w:t>
      </w:r>
      <w:r w:rsidR="0060012B">
        <w:t>aw.</w:t>
      </w:r>
    </w:p>
    <w:p w14:paraId="4C4C2CD5" w14:textId="77777777" w:rsidR="0060012B" w:rsidRDefault="0060012B" w:rsidP="00805BEB">
      <w:pPr>
        <w:pStyle w:val="Heading3"/>
      </w:pPr>
      <w:bookmarkStart w:id="2857" w:name="_Ref510770438"/>
      <w:r>
        <w:t>The following provisions apply in relation to Public Audit:</w:t>
      </w:r>
      <w:bookmarkEnd w:id="2857"/>
    </w:p>
    <w:p w14:paraId="2160CEEF" w14:textId="77777777" w:rsidR="0060012B" w:rsidRDefault="0060012B" w:rsidP="00805BEB">
      <w:pPr>
        <w:pStyle w:val="Heading4"/>
      </w:pPr>
      <w:r>
        <w:t xml:space="preserve">The Consultant must, at its cost and without any additional entitlement under this </w:t>
      </w:r>
      <w:r w:rsidR="002F1175">
        <w:t>Agreement</w:t>
      </w:r>
      <w:r>
        <w:t>:</w:t>
      </w:r>
    </w:p>
    <w:p w14:paraId="19EF5B5A" w14:textId="77777777" w:rsidR="0060012B" w:rsidRDefault="0060012B" w:rsidP="00805BEB">
      <w:pPr>
        <w:pStyle w:val="Heading5"/>
      </w:pPr>
      <w:r>
        <w:t>permit a Public Audit required by any Public Auditor;</w:t>
      </w:r>
    </w:p>
    <w:p w14:paraId="0E904BD6" w14:textId="77777777" w:rsidR="0060012B" w:rsidRDefault="0060012B" w:rsidP="00805BEB">
      <w:pPr>
        <w:pStyle w:val="Heading5"/>
      </w:pPr>
      <w:r>
        <w:t>procure that the Consultant's subcon</w:t>
      </w:r>
      <w:r w:rsidR="002F1175">
        <w:t>sultants</w:t>
      </w:r>
      <w:r w:rsidR="002B06E0">
        <w:t>, employees</w:t>
      </w:r>
      <w:r>
        <w:t xml:space="preserve"> and agents permit a Public Audit required by any Public Auditor;</w:t>
      </w:r>
    </w:p>
    <w:p w14:paraId="50BA16CD" w14:textId="77777777" w:rsidR="0060012B" w:rsidRDefault="0060012B" w:rsidP="00805BEB">
      <w:pPr>
        <w:pStyle w:val="Heading5"/>
      </w:pPr>
      <w:r>
        <w:t>comply with the requirements or requests of, and cooperate with any Public Auditor during the conduct of a Public Audit;</w:t>
      </w:r>
    </w:p>
    <w:p w14:paraId="0E0989F2" w14:textId="77777777" w:rsidR="0060012B" w:rsidRDefault="0060012B" w:rsidP="00805BEB">
      <w:pPr>
        <w:pStyle w:val="Heading5"/>
      </w:pPr>
      <w:r>
        <w:t>procure that the Consultant's subcon</w:t>
      </w:r>
      <w:r w:rsidR="002F1175">
        <w:t>sultants</w:t>
      </w:r>
      <w:r w:rsidR="002B06E0">
        <w:t>, employees</w:t>
      </w:r>
      <w:r>
        <w:t xml:space="preserve"> and agents comply with the requirements or requests of, and cooperate with any Public Auditor during the conduct of a Public Audit; and</w:t>
      </w:r>
    </w:p>
    <w:p w14:paraId="1EFDC9BB" w14:textId="77777777" w:rsidR="0060012B" w:rsidRDefault="0060012B" w:rsidP="00805BEB">
      <w:pPr>
        <w:pStyle w:val="Heading5"/>
      </w:pPr>
      <w:r>
        <w:t>provide to the Public Auditor reasonable working accommodation and associated facilities and services required by the Public Auditor for the purposes of undertaking a Public Audit.</w:t>
      </w:r>
    </w:p>
    <w:p w14:paraId="0930C2FC" w14:textId="77777777" w:rsidR="0060012B" w:rsidRPr="00B675B2" w:rsidRDefault="0060012B" w:rsidP="00805BEB">
      <w:pPr>
        <w:pStyle w:val="Heading4"/>
      </w:pPr>
      <w:r>
        <w:t>Any obligations of confidence which one party has to the other under this Agreement or by reason of the entering into of this Agreement or the performance of this Agreement are subject to the obligations, duties, rights and entitlements of the parties in relation to any Public Audit.</w:t>
      </w:r>
    </w:p>
    <w:p w14:paraId="2EB4EBEE" w14:textId="77777777" w:rsidR="00881D0F" w:rsidRDefault="00881D0F" w:rsidP="002161D4">
      <w:pPr>
        <w:sectPr w:rsidR="00881D0F" w:rsidSect="00D647AA">
          <w:headerReference w:type="even" r:id="rId24"/>
          <w:headerReference w:type="default" r:id="rId25"/>
          <w:footerReference w:type="even" r:id="rId26"/>
          <w:footerReference w:type="default" r:id="rId27"/>
          <w:headerReference w:type="first" r:id="rId28"/>
          <w:pgSz w:w="11909" w:h="16834"/>
          <w:pgMar w:top="1134" w:right="1134" w:bottom="1134" w:left="1417" w:header="1077" w:footer="567" w:gutter="0"/>
          <w:pgNumType w:start="1"/>
          <w:cols w:space="720" w:equalWidth="0">
            <w:col w:w="9358" w:space="708"/>
          </w:cols>
          <w:titlePg/>
          <w:docGrid w:linePitch="299"/>
        </w:sectPr>
      </w:pPr>
    </w:p>
    <w:p w14:paraId="6DCBCDA5" w14:textId="77777777" w:rsidR="008E27D3" w:rsidRDefault="008E27D3" w:rsidP="002161D4"/>
    <w:p w14:paraId="3E9D1805" w14:textId="77777777" w:rsidR="000B4933" w:rsidRDefault="000B4933" w:rsidP="000B4933">
      <w:r w:rsidRPr="00EC5EFF">
        <w:rPr>
          <w:rFonts w:cs="Arial"/>
          <w:b/>
          <w:bCs/>
        </w:rPr>
        <w:t>Executed</w:t>
      </w:r>
      <w:r w:rsidRPr="008D42E7">
        <w:t xml:space="preserve"> as a d</w:t>
      </w:r>
      <w:r>
        <w:t>e</w:t>
      </w:r>
      <w:r w:rsidRPr="008D42E7">
        <w:t>ed.</w:t>
      </w:r>
    </w:p>
    <w:p w14:paraId="2BAF5301" w14:textId="77777777" w:rsidR="00F205BB" w:rsidRPr="001D2798" w:rsidRDefault="00F205BB" w:rsidP="005553D2">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F205BB" w:rsidRPr="00314304" w14:paraId="500E8248" w14:textId="77777777" w:rsidTr="005553D2">
        <w:trPr>
          <w:cantSplit/>
        </w:trPr>
        <w:tc>
          <w:tcPr>
            <w:tcW w:w="4400" w:type="dxa"/>
          </w:tcPr>
          <w:p w14:paraId="00102961" w14:textId="77777777" w:rsidR="00F205BB" w:rsidRPr="00314304" w:rsidRDefault="00F205BB" w:rsidP="001B1381">
            <w:pPr>
              <w:pStyle w:val="TableText"/>
              <w:keepNext/>
              <w:keepLines/>
              <w:rPr>
                <w:szCs w:val="22"/>
              </w:rPr>
            </w:pPr>
            <w:r w:rsidRPr="00314304">
              <w:rPr>
                <w:rFonts w:cs="Arial"/>
                <w:b/>
                <w:bCs/>
                <w:szCs w:val="22"/>
              </w:rPr>
              <w:t>Signed</w:t>
            </w:r>
            <w:r w:rsidR="005019CF">
              <w:rPr>
                <w:rFonts w:cs="Arial"/>
                <w:b/>
                <w:bCs/>
                <w:szCs w:val="22"/>
              </w:rPr>
              <w:t>, sealed and delivered</w:t>
            </w:r>
            <w:r w:rsidRPr="00314304">
              <w:rPr>
                <w:rFonts w:cs="Arial"/>
                <w:b/>
                <w:bCs/>
                <w:szCs w:val="22"/>
              </w:rPr>
              <w:t xml:space="preserve"> </w:t>
            </w:r>
            <w:r w:rsidRPr="00314304">
              <w:rPr>
                <w:szCs w:val="22"/>
              </w:rPr>
              <w:t xml:space="preserve">for and on behalf of </w:t>
            </w:r>
            <w:r>
              <w:t xml:space="preserve">the </w:t>
            </w:r>
            <w:r w:rsidR="005019CF">
              <w:t>[</w:t>
            </w:r>
            <w:r w:rsidR="005019CF" w:rsidRPr="00805BEB">
              <w:rPr>
                <w:b/>
                <w:i/>
                <w:highlight w:val="yellow"/>
              </w:rPr>
              <w:t>Inser</w:t>
            </w:r>
            <w:r w:rsidR="00103508">
              <w:rPr>
                <w:b/>
                <w:i/>
                <w:highlight w:val="yellow"/>
              </w:rPr>
              <w:t>t Principal's name</w:t>
            </w:r>
            <w:r w:rsidR="005019CF">
              <w:t>] by its authorised signatory in the presence of</w:t>
            </w:r>
            <w:r w:rsidRPr="00314304">
              <w:rPr>
                <w:szCs w:val="22"/>
              </w:rPr>
              <w:t>:</w:t>
            </w:r>
          </w:p>
        </w:tc>
        <w:tc>
          <w:tcPr>
            <w:tcW w:w="330" w:type="dxa"/>
            <w:tcBorders>
              <w:right w:val="single" w:sz="4" w:space="0" w:color="auto"/>
            </w:tcBorders>
          </w:tcPr>
          <w:p w14:paraId="071023D1" w14:textId="77777777" w:rsidR="00F205BB" w:rsidRPr="00314304" w:rsidRDefault="00F205BB" w:rsidP="005553D2">
            <w:pPr>
              <w:pStyle w:val="TableText"/>
              <w:keepNext/>
              <w:keepLines/>
              <w:rPr>
                <w:szCs w:val="22"/>
              </w:rPr>
            </w:pPr>
          </w:p>
        </w:tc>
        <w:tc>
          <w:tcPr>
            <w:tcW w:w="330" w:type="dxa"/>
            <w:tcBorders>
              <w:left w:val="single" w:sz="4" w:space="0" w:color="auto"/>
            </w:tcBorders>
          </w:tcPr>
          <w:p w14:paraId="113AB789" w14:textId="77777777" w:rsidR="00F205BB" w:rsidRPr="00314304" w:rsidRDefault="00F205BB" w:rsidP="005553D2">
            <w:pPr>
              <w:pStyle w:val="TableText"/>
              <w:keepNext/>
              <w:keepLines/>
              <w:rPr>
                <w:szCs w:val="22"/>
              </w:rPr>
            </w:pPr>
          </w:p>
        </w:tc>
        <w:tc>
          <w:tcPr>
            <w:tcW w:w="4290" w:type="dxa"/>
          </w:tcPr>
          <w:p w14:paraId="149FC328" w14:textId="77777777" w:rsidR="00F205BB" w:rsidRPr="00314304" w:rsidRDefault="00F205BB" w:rsidP="005553D2">
            <w:pPr>
              <w:pStyle w:val="TableText"/>
              <w:keepNext/>
              <w:keepLines/>
              <w:rPr>
                <w:szCs w:val="22"/>
              </w:rPr>
            </w:pPr>
          </w:p>
        </w:tc>
      </w:tr>
      <w:tr w:rsidR="00F205BB" w:rsidRPr="00DB45D4" w14:paraId="061D3AF5" w14:textId="77777777" w:rsidTr="005553D2">
        <w:trPr>
          <w:cantSplit/>
          <w:trHeight w:hRule="exact" w:val="737"/>
        </w:trPr>
        <w:tc>
          <w:tcPr>
            <w:tcW w:w="4400" w:type="dxa"/>
            <w:tcBorders>
              <w:bottom w:val="single" w:sz="4" w:space="0" w:color="auto"/>
            </w:tcBorders>
          </w:tcPr>
          <w:p w14:paraId="57A8E701" w14:textId="77777777" w:rsidR="00F205BB" w:rsidRPr="00DB45D4" w:rsidRDefault="00F205BB" w:rsidP="005553D2">
            <w:pPr>
              <w:pStyle w:val="TableText"/>
              <w:keepNext/>
              <w:keepLines/>
            </w:pPr>
          </w:p>
        </w:tc>
        <w:tc>
          <w:tcPr>
            <w:tcW w:w="330" w:type="dxa"/>
            <w:tcBorders>
              <w:right w:val="single" w:sz="4" w:space="0" w:color="auto"/>
            </w:tcBorders>
          </w:tcPr>
          <w:p w14:paraId="05B2F9BE" w14:textId="77777777" w:rsidR="00F205BB" w:rsidRPr="00DB45D4" w:rsidRDefault="00F205BB" w:rsidP="005553D2">
            <w:pPr>
              <w:pStyle w:val="TableText"/>
              <w:keepNext/>
              <w:keepLines/>
            </w:pPr>
          </w:p>
        </w:tc>
        <w:tc>
          <w:tcPr>
            <w:tcW w:w="330" w:type="dxa"/>
            <w:tcBorders>
              <w:left w:val="single" w:sz="4" w:space="0" w:color="auto"/>
            </w:tcBorders>
          </w:tcPr>
          <w:p w14:paraId="3E23A279" w14:textId="77777777" w:rsidR="00F205BB" w:rsidRPr="00DB45D4" w:rsidRDefault="00F205BB" w:rsidP="005553D2">
            <w:pPr>
              <w:pStyle w:val="TableText"/>
              <w:keepNext/>
              <w:keepLines/>
            </w:pPr>
          </w:p>
        </w:tc>
        <w:tc>
          <w:tcPr>
            <w:tcW w:w="4290" w:type="dxa"/>
            <w:tcBorders>
              <w:bottom w:val="single" w:sz="4" w:space="0" w:color="auto"/>
            </w:tcBorders>
          </w:tcPr>
          <w:p w14:paraId="781CDB7D" w14:textId="77777777" w:rsidR="00F205BB" w:rsidRPr="00DB45D4" w:rsidRDefault="00F205BB" w:rsidP="005553D2">
            <w:pPr>
              <w:pStyle w:val="TableText"/>
              <w:keepNext/>
              <w:keepLines/>
            </w:pPr>
          </w:p>
        </w:tc>
      </w:tr>
      <w:tr w:rsidR="00F205BB" w:rsidRPr="00DB45D4" w14:paraId="0EC34385" w14:textId="77777777" w:rsidTr="005553D2">
        <w:trPr>
          <w:cantSplit/>
        </w:trPr>
        <w:tc>
          <w:tcPr>
            <w:tcW w:w="4400" w:type="dxa"/>
            <w:tcBorders>
              <w:top w:val="single" w:sz="4" w:space="0" w:color="auto"/>
            </w:tcBorders>
          </w:tcPr>
          <w:p w14:paraId="2A6B75E3" w14:textId="77777777" w:rsidR="00F205BB" w:rsidRPr="0033408F" w:rsidRDefault="00F205BB" w:rsidP="005553D2">
            <w:pPr>
              <w:pStyle w:val="TableText"/>
              <w:keepNext/>
              <w:keepLines/>
              <w:rPr>
                <w:sz w:val="18"/>
                <w:szCs w:val="18"/>
              </w:rPr>
            </w:pPr>
            <w:r w:rsidRPr="0033408F">
              <w:rPr>
                <w:sz w:val="18"/>
                <w:szCs w:val="18"/>
              </w:rPr>
              <w:t>Signature of witness</w:t>
            </w:r>
          </w:p>
        </w:tc>
        <w:tc>
          <w:tcPr>
            <w:tcW w:w="330" w:type="dxa"/>
          </w:tcPr>
          <w:p w14:paraId="779657BC" w14:textId="77777777" w:rsidR="00F205BB" w:rsidRPr="00DB45D4" w:rsidRDefault="00F205BB" w:rsidP="005553D2">
            <w:pPr>
              <w:pStyle w:val="TableText"/>
              <w:keepNext/>
              <w:keepLines/>
              <w:rPr>
                <w:szCs w:val="20"/>
              </w:rPr>
            </w:pPr>
          </w:p>
        </w:tc>
        <w:tc>
          <w:tcPr>
            <w:tcW w:w="330" w:type="dxa"/>
          </w:tcPr>
          <w:p w14:paraId="5DB0B211" w14:textId="77777777" w:rsidR="00F205BB" w:rsidRPr="00DB45D4" w:rsidRDefault="00F205BB" w:rsidP="005553D2">
            <w:pPr>
              <w:pStyle w:val="TableText"/>
              <w:keepNext/>
              <w:keepLines/>
              <w:rPr>
                <w:szCs w:val="20"/>
              </w:rPr>
            </w:pPr>
          </w:p>
        </w:tc>
        <w:tc>
          <w:tcPr>
            <w:tcW w:w="4290" w:type="dxa"/>
            <w:tcBorders>
              <w:top w:val="single" w:sz="4" w:space="0" w:color="auto"/>
            </w:tcBorders>
          </w:tcPr>
          <w:p w14:paraId="5EAC303B" w14:textId="77777777" w:rsidR="00F205BB" w:rsidRPr="0033408F" w:rsidRDefault="00F205BB" w:rsidP="005553D2">
            <w:pPr>
              <w:pStyle w:val="TableText"/>
              <w:keepNext/>
              <w:keepLines/>
              <w:rPr>
                <w:sz w:val="18"/>
                <w:szCs w:val="18"/>
              </w:rPr>
            </w:pPr>
            <w:r w:rsidRPr="0033408F">
              <w:rPr>
                <w:sz w:val="18"/>
                <w:szCs w:val="18"/>
              </w:rPr>
              <w:t>Signature of authorised signatory</w:t>
            </w:r>
          </w:p>
        </w:tc>
      </w:tr>
      <w:tr w:rsidR="00F205BB" w:rsidRPr="00DB45D4" w14:paraId="531F6ED5" w14:textId="77777777" w:rsidTr="005553D2">
        <w:trPr>
          <w:cantSplit/>
          <w:trHeight w:hRule="exact" w:val="737"/>
        </w:trPr>
        <w:tc>
          <w:tcPr>
            <w:tcW w:w="4400" w:type="dxa"/>
            <w:tcBorders>
              <w:bottom w:val="single" w:sz="4" w:space="0" w:color="auto"/>
            </w:tcBorders>
          </w:tcPr>
          <w:p w14:paraId="7401F0FF" w14:textId="77777777" w:rsidR="00F205BB" w:rsidRPr="00DB45D4" w:rsidRDefault="00F205BB" w:rsidP="005553D2">
            <w:pPr>
              <w:pStyle w:val="TableText"/>
              <w:keepNext/>
              <w:keepLines/>
            </w:pPr>
          </w:p>
        </w:tc>
        <w:tc>
          <w:tcPr>
            <w:tcW w:w="330" w:type="dxa"/>
          </w:tcPr>
          <w:p w14:paraId="098762DF" w14:textId="77777777" w:rsidR="00F205BB" w:rsidRPr="00DB45D4" w:rsidRDefault="00F205BB" w:rsidP="005553D2">
            <w:pPr>
              <w:pStyle w:val="TableText"/>
              <w:keepNext/>
              <w:keepLines/>
            </w:pPr>
          </w:p>
        </w:tc>
        <w:tc>
          <w:tcPr>
            <w:tcW w:w="330" w:type="dxa"/>
          </w:tcPr>
          <w:p w14:paraId="29E8BEC8" w14:textId="77777777" w:rsidR="00F205BB" w:rsidRPr="00DB45D4" w:rsidRDefault="00F205BB" w:rsidP="005553D2">
            <w:pPr>
              <w:pStyle w:val="TableText"/>
              <w:keepNext/>
              <w:keepLines/>
            </w:pPr>
          </w:p>
        </w:tc>
        <w:tc>
          <w:tcPr>
            <w:tcW w:w="4290" w:type="dxa"/>
            <w:tcBorders>
              <w:bottom w:val="single" w:sz="4" w:space="0" w:color="auto"/>
            </w:tcBorders>
          </w:tcPr>
          <w:p w14:paraId="60EBDA38" w14:textId="77777777" w:rsidR="00F205BB" w:rsidRPr="00DB45D4" w:rsidRDefault="00F205BB" w:rsidP="005553D2">
            <w:pPr>
              <w:pStyle w:val="TableText"/>
              <w:keepNext/>
              <w:keepLines/>
            </w:pPr>
          </w:p>
        </w:tc>
      </w:tr>
      <w:tr w:rsidR="00F205BB" w:rsidRPr="00DB45D4" w14:paraId="6DE10A3D" w14:textId="77777777" w:rsidTr="005553D2">
        <w:trPr>
          <w:cantSplit/>
        </w:trPr>
        <w:tc>
          <w:tcPr>
            <w:tcW w:w="4400" w:type="dxa"/>
            <w:tcBorders>
              <w:top w:val="single" w:sz="4" w:space="0" w:color="auto"/>
            </w:tcBorders>
          </w:tcPr>
          <w:p w14:paraId="77EBCF12" w14:textId="77777777" w:rsidR="00F205BB" w:rsidRPr="0033408F" w:rsidRDefault="00F205BB" w:rsidP="005553D2">
            <w:pPr>
              <w:pStyle w:val="TableText"/>
              <w:keepLines/>
              <w:rPr>
                <w:noProof/>
                <w:sz w:val="18"/>
                <w:szCs w:val="18"/>
              </w:rPr>
            </w:pPr>
            <w:r w:rsidRPr="0033408F">
              <w:rPr>
                <w:sz w:val="18"/>
                <w:szCs w:val="18"/>
              </w:rPr>
              <w:t>Full name of witness</w:t>
            </w:r>
          </w:p>
        </w:tc>
        <w:tc>
          <w:tcPr>
            <w:tcW w:w="330" w:type="dxa"/>
          </w:tcPr>
          <w:p w14:paraId="2C73E2BF" w14:textId="77777777" w:rsidR="00F205BB" w:rsidRPr="00DB45D4" w:rsidRDefault="00F205BB" w:rsidP="005553D2">
            <w:pPr>
              <w:pStyle w:val="TableText"/>
              <w:keepLines/>
              <w:rPr>
                <w:szCs w:val="20"/>
              </w:rPr>
            </w:pPr>
          </w:p>
        </w:tc>
        <w:tc>
          <w:tcPr>
            <w:tcW w:w="330" w:type="dxa"/>
          </w:tcPr>
          <w:p w14:paraId="74CE80F1" w14:textId="77777777" w:rsidR="00F205BB" w:rsidRPr="00DB45D4" w:rsidRDefault="00F205BB" w:rsidP="005553D2">
            <w:pPr>
              <w:pStyle w:val="TableText"/>
              <w:keepLines/>
              <w:rPr>
                <w:szCs w:val="20"/>
              </w:rPr>
            </w:pPr>
          </w:p>
        </w:tc>
        <w:tc>
          <w:tcPr>
            <w:tcW w:w="4290" w:type="dxa"/>
          </w:tcPr>
          <w:p w14:paraId="3135894D" w14:textId="77777777" w:rsidR="00F205BB" w:rsidRPr="0033408F" w:rsidRDefault="00F205BB" w:rsidP="005553D2">
            <w:pPr>
              <w:pStyle w:val="TableText"/>
              <w:keepLines/>
              <w:rPr>
                <w:sz w:val="18"/>
                <w:szCs w:val="18"/>
              </w:rPr>
            </w:pPr>
            <w:r w:rsidRPr="0033408F">
              <w:rPr>
                <w:sz w:val="18"/>
                <w:szCs w:val="18"/>
              </w:rPr>
              <w:t>Full name of authorised signatory</w:t>
            </w:r>
          </w:p>
        </w:tc>
      </w:tr>
    </w:tbl>
    <w:p w14:paraId="6D52B9FF" w14:textId="77777777" w:rsidR="005019CF" w:rsidRPr="001D2798" w:rsidRDefault="005019CF" w:rsidP="0067260A">
      <w:pPr>
        <w:keepNext/>
        <w:keepLines/>
        <w:spacing w:after="0"/>
        <w:rPr>
          <w:vanish/>
          <w:color w:val="FF0000"/>
          <w:sz w:val="2"/>
          <w:szCs w:val="2"/>
        </w:rPr>
      </w:pPr>
      <w:bookmarkStart w:id="2858" w:name="EC1x069"/>
    </w:p>
    <w:bookmarkEnd w:id="2858"/>
    <w:p w14:paraId="19B664F3" w14:textId="77777777" w:rsidR="000B4933" w:rsidRDefault="000B4933" w:rsidP="002161D4"/>
    <w:p w14:paraId="054B74C1" w14:textId="77777777" w:rsidR="000B4933" w:rsidRDefault="000B4933" w:rsidP="002161D4"/>
    <w:tbl>
      <w:tblPr>
        <w:tblW w:w="0" w:type="auto"/>
        <w:tblLook w:val="0000" w:firstRow="0" w:lastRow="0" w:firstColumn="0" w:lastColumn="0" w:noHBand="0" w:noVBand="0"/>
      </w:tblPr>
      <w:tblGrid>
        <w:gridCol w:w="4508"/>
        <w:gridCol w:w="330"/>
        <w:gridCol w:w="330"/>
        <w:gridCol w:w="4402"/>
      </w:tblGrid>
      <w:tr w:rsidR="000B4933" w:rsidRPr="005351B3" w14:paraId="1D20FA46" w14:textId="77777777" w:rsidTr="0025685D">
        <w:trPr>
          <w:cantSplit/>
          <w:trHeight w:val="1374"/>
        </w:trPr>
        <w:tc>
          <w:tcPr>
            <w:tcW w:w="4508" w:type="dxa"/>
          </w:tcPr>
          <w:p w14:paraId="3ACAC59D" w14:textId="77777777" w:rsidR="000B4933" w:rsidRPr="003C12CA" w:rsidRDefault="000B4933" w:rsidP="0025685D">
            <w:pPr>
              <w:keepNext/>
            </w:pPr>
            <w:r w:rsidRPr="003C12CA">
              <w:rPr>
                <w:rFonts w:cs="Arial"/>
                <w:b/>
              </w:rPr>
              <w:t>Executed</w:t>
            </w:r>
            <w:r w:rsidRPr="003C12CA">
              <w:t xml:space="preserve"> by </w:t>
            </w:r>
            <w:r w:rsidRPr="00B07496">
              <w:rPr>
                <w:rFonts w:cs="Arial"/>
                <w:b/>
              </w:rPr>
              <w:t>[</w:t>
            </w:r>
            <w:r w:rsidRPr="008829A6">
              <w:rPr>
                <w:rFonts w:cs="Arial"/>
                <w:b/>
                <w:highlight w:val="yellow"/>
              </w:rPr>
              <w:t>insert Consultant's name and ACN</w:t>
            </w:r>
            <w:r w:rsidRPr="00B07496">
              <w:rPr>
                <w:rFonts w:cs="Arial"/>
                <w:b/>
              </w:rPr>
              <w:t>]</w:t>
            </w:r>
            <w:r w:rsidRPr="003C12CA">
              <w:t xml:space="preserve"> </w:t>
            </w:r>
            <w:r w:rsidRPr="00DB45D4">
              <w:t xml:space="preserve">in accordance with section 127 of the </w:t>
            </w:r>
            <w:r w:rsidRPr="00F10C60">
              <w:rPr>
                <w:i/>
                <w:iCs/>
              </w:rPr>
              <w:t>Corporations Act 2001</w:t>
            </w:r>
            <w:r w:rsidRPr="00DB45D4">
              <w:t xml:space="preserve"> (Cth)</w:t>
            </w:r>
            <w:r w:rsidRPr="003C12CA">
              <w:t>:</w:t>
            </w:r>
          </w:p>
          <w:p w14:paraId="100BE60A" w14:textId="77777777" w:rsidR="000B4933" w:rsidRPr="003C12CA" w:rsidRDefault="000B4933" w:rsidP="0025685D">
            <w:pPr>
              <w:keepNext/>
            </w:pPr>
          </w:p>
        </w:tc>
        <w:tc>
          <w:tcPr>
            <w:tcW w:w="330" w:type="dxa"/>
            <w:tcBorders>
              <w:right w:val="single" w:sz="4" w:space="0" w:color="auto"/>
            </w:tcBorders>
          </w:tcPr>
          <w:p w14:paraId="3384C47B" w14:textId="77777777" w:rsidR="000B4933" w:rsidRPr="003C12CA" w:rsidRDefault="000B4933" w:rsidP="0025685D">
            <w:pPr>
              <w:keepNext/>
            </w:pPr>
          </w:p>
        </w:tc>
        <w:tc>
          <w:tcPr>
            <w:tcW w:w="330" w:type="dxa"/>
            <w:tcBorders>
              <w:left w:val="single" w:sz="4" w:space="0" w:color="auto"/>
            </w:tcBorders>
          </w:tcPr>
          <w:p w14:paraId="07727B07" w14:textId="77777777" w:rsidR="000B4933" w:rsidRPr="003C12CA" w:rsidRDefault="000B4933" w:rsidP="0025685D">
            <w:pPr>
              <w:keepNext/>
            </w:pPr>
          </w:p>
        </w:tc>
        <w:tc>
          <w:tcPr>
            <w:tcW w:w="4402" w:type="dxa"/>
            <w:vAlign w:val="bottom"/>
          </w:tcPr>
          <w:p w14:paraId="4DE674F0" w14:textId="77777777" w:rsidR="000B4933" w:rsidRPr="003C12CA" w:rsidRDefault="000B4933" w:rsidP="0025685D">
            <w:pPr>
              <w:keepNext/>
            </w:pPr>
          </w:p>
        </w:tc>
      </w:tr>
      <w:tr w:rsidR="000B4933" w:rsidRPr="005351B3" w14:paraId="26883BF0" w14:textId="77777777" w:rsidTr="0025685D">
        <w:tc>
          <w:tcPr>
            <w:tcW w:w="4508" w:type="dxa"/>
            <w:tcBorders>
              <w:bottom w:val="single" w:sz="4" w:space="0" w:color="auto"/>
            </w:tcBorders>
          </w:tcPr>
          <w:p w14:paraId="152E162A" w14:textId="77777777" w:rsidR="000B4933" w:rsidRPr="003C12CA" w:rsidRDefault="000B4933" w:rsidP="0025685D">
            <w:pPr>
              <w:keepNext/>
            </w:pPr>
          </w:p>
        </w:tc>
        <w:tc>
          <w:tcPr>
            <w:tcW w:w="330" w:type="dxa"/>
          </w:tcPr>
          <w:p w14:paraId="24150EB8" w14:textId="77777777" w:rsidR="000B4933" w:rsidRPr="003C12CA" w:rsidRDefault="000B4933" w:rsidP="0025685D">
            <w:pPr>
              <w:keepNext/>
            </w:pPr>
          </w:p>
        </w:tc>
        <w:tc>
          <w:tcPr>
            <w:tcW w:w="330" w:type="dxa"/>
          </w:tcPr>
          <w:p w14:paraId="56E26AEE" w14:textId="77777777" w:rsidR="000B4933" w:rsidRPr="003C12CA" w:rsidRDefault="000B4933" w:rsidP="0025685D">
            <w:pPr>
              <w:keepNext/>
            </w:pPr>
          </w:p>
        </w:tc>
        <w:tc>
          <w:tcPr>
            <w:tcW w:w="4402" w:type="dxa"/>
            <w:tcBorders>
              <w:bottom w:val="single" w:sz="4" w:space="0" w:color="auto"/>
            </w:tcBorders>
          </w:tcPr>
          <w:p w14:paraId="472D0E3E" w14:textId="77777777" w:rsidR="000B4933" w:rsidRPr="003C12CA" w:rsidRDefault="000B4933" w:rsidP="0025685D">
            <w:pPr>
              <w:keepNext/>
            </w:pPr>
          </w:p>
        </w:tc>
      </w:tr>
      <w:tr w:rsidR="000B4933" w:rsidRPr="005351B3" w14:paraId="48E8D96B" w14:textId="77777777" w:rsidTr="0025685D">
        <w:trPr>
          <w:cantSplit/>
          <w:trHeight w:val="761"/>
        </w:trPr>
        <w:tc>
          <w:tcPr>
            <w:tcW w:w="4508" w:type="dxa"/>
            <w:tcBorders>
              <w:top w:val="single" w:sz="4" w:space="0" w:color="auto"/>
              <w:bottom w:val="single" w:sz="4" w:space="0" w:color="auto"/>
            </w:tcBorders>
          </w:tcPr>
          <w:p w14:paraId="537030BE" w14:textId="77777777" w:rsidR="000B4933" w:rsidRPr="008829A6" w:rsidRDefault="000B4933" w:rsidP="0025685D">
            <w:pPr>
              <w:pStyle w:val="TableText"/>
              <w:keepLines/>
              <w:rPr>
                <w:sz w:val="18"/>
                <w:szCs w:val="18"/>
              </w:rPr>
            </w:pPr>
            <w:r w:rsidRPr="008829A6">
              <w:rPr>
                <w:sz w:val="18"/>
                <w:szCs w:val="18"/>
              </w:rPr>
              <w:t xml:space="preserve">Signature of </w:t>
            </w:r>
            <w:r>
              <w:rPr>
                <w:sz w:val="18"/>
                <w:szCs w:val="18"/>
              </w:rPr>
              <w:t>d</w:t>
            </w:r>
            <w:r w:rsidRPr="008829A6">
              <w:rPr>
                <w:sz w:val="18"/>
                <w:szCs w:val="18"/>
              </w:rPr>
              <w:t>irector</w:t>
            </w:r>
          </w:p>
          <w:p w14:paraId="120AB89A" w14:textId="77777777" w:rsidR="000B4933" w:rsidRPr="003C12CA" w:rsidRDefault="000B4933" w:rsidP="0025685D">
            <w:pPr>
              <w:keepNext/>
              <w:jc w:val="both"/>
            </w:pPr>
          </w:p>
          <w:p w14:paraId="40589BAD" w14:textId="77777777" w:rsidR="000B4933" w:rsidRPr="003C12CA" w:rsidRDefault="000B4933" w:rsidP="0025685D">
            <w:pPr>
              <w:keepNext/>
            </w:pPr>
          </w:p>
        </w:tc>
        <w:tc>
          <w:tcPr>
            <w:tcW w:w="330" w:type="dxa"/>
            <w:vMerge w:val="restart"/>
          </w:tcPr>
          <w:p w14:paraId="22590A60" w14:textId="77777777" w:rsidR="000B4933" w:rsidRPr="003C12CA" w:rsidRDefault="000B4933" w:rsidP="0025685D">
            <w:pPr>
              <w:keepNext/>
            </w:pPr>
          </w:p>
        </w:tc>
        <w:tc>
          <w:tcPr>
            <w:tcW w:w="330" w:type="dxa"/>
            <w:vMerge w:val="restart"/>
          </w:tcPr>
          <w:p w14:paraId="4CEFC623" w14:textId="77777777" w:rsidR="000B4933" w:rsidRPr="003C12CA" w:rsidRDefault="000B4933" w:rsidP="0025685D">
            <w:pPr>
              <w:keepNext/>
            </w:pPr>
          </w:p>
        </w:tc>
        <w:tc>
          <w:tcPr>
            <w:tcW w:w="4402" w:type="dxa"/>
            <w:tcBorders>
              <w:top w:val="single" w:sz="4" w:space="0" w:color="auto"/>
              <w:bottom w:val="single" w:sz="4" w:space="0" w:color="auto"/>
            </w:tcBorders>
          </w:tcPr>
          <w:p w14:paraId="25910E93" w14:textId="77777777" w:rsidR="000B4933" w:rsidRPr="003C12CA" w:rsidRDefault="000B4933" w:rsidP="0025685D">
            <w:pPr>
              <w:pStyle w:val="TableText"/>
              <w:keepLines/>
            </w:pPr>
            <w:r w:rsidRPr="008829A6">
              <w:rPr>
                <w:sz w:val="18"/>
                <w:szCs w:val="18"/>
              </w:rPr>
              <w:t xml:space="preserve">Signature of </w:t>
            </w:r>
            <w:r>
              <w:rPr>
                <w:sz w:val="18"/>
                <w:szCs w:val="18"/>
              </w:rPr>
              <w:t>s</w:t>
            </w:r>
            <w:r w:rsidRPr="008829A6">
              <w:rPr>
                <w:sz w:val="18"/>
                <w:szCs w:val="18"/>
              </w:rPr>
              <w:t>ecretary/</w:t>
            </w:r>
            <w:r>
              <w:rPr>
                <w:sz w:val="18"/>
                <w:szCs w:val="18"/>
              </w:rPr>
              <w:t>d</w:t>
            </w:r>
            <w:r w:rsidRPr="008829A6">
              <w:rPr>
                <w:sz w:val="18"/>
                <w:szCs w:val="18"/>
              </w:rPr>
              <w:t>irector</w:t>
            </w:r>
          </w:p>
        </w:tc>
      </w:tr>
      <w:tr w:rsidR="000B4933" w:rsidRPr="005351B3" w14:paraId="2DC25CA4" w14:textId="77777777" w:rsidTr="0025685D">
        <w:trPr>
          <w:cantSplit/>
          <w:trHeight w:val="576"/>
        </w:trPr>
        <w:tc>
          <w:tcPr>
            <w:tcW w:w="4508" w:type="dxa"/>
            <w:tcBorders>
              <w:top w:val="single" w:sz="4" w:space="0" w:color="auto"/>
            </w:tcBorders>
          </w:tcPr>
          <w:p w14:paraId="27E9CAAB" w14:textId="77777777" w:rsidR="000B4933" w:rsidRPr="003C12CA" w:rsidRDefault="000B4933" w:rsidP="0025685D">
            <w:pPr>
              <w:pStyle w:val="TableText"/>
              <w:keepLines/>
            </w:pPr>
            <w:r>
              <w:rPr>
                <w:sz w:val="18"/>
                <w:szCs w:val="18"/>
              </w:rPr>
              <w:t>Full n</w:t>
            </w:r>
            <w:r w:rsidRPr="008829A6">
              <w:rPr>
                <w:sz w:val="18"/>
                <w:szCs w:val="18"/>
              </w:rPr>
              <w:t xml:space="preserve">ame of </w:t>
            </w:r>
            <w:r>
              <w:rPr>
                <w:sz w:val="18"/>
                <w:szCs w:val="18"/>
              </w:rPr>
              <w:t>d</w:t>
            </w:r>
            <w:r w:rsidRPr="008829A6">
              <w:rPr>
                <w:sz w:val="18"/>
                <w:szCs w:val="18"/>
              </w:rPr>
              <w:t>irector</w:t>
            </w:r>
          </w:p>
        </w:tc>
        <w:tc>
          <w:tcPr>
            <w:tcW w:w="330" w:type="dxa"/>
            <w:vMerge/>
          </w:tcPr>
          <w:p w14:paraId="4F10D212" w14:textId="77777777" w:rsidR="000B4933" w:rsidRPr="003C12CA" w:rsidRDefault="000B4933" w:rsidP="0025685D">
            <w:pPr>
              <w:keepNext/>
            </w:pPr>
          </w:p>
        </w:tc>
        <w:tc>
          <w:tcPr>
            <w:tcW w:w="330" w:type="dxa"/>
            <w:vMerge/>
          </w:tcPr>
          <w:p w14:paraId="5357CF1C" w14:textId="77777777" w:rsidR="000B4933" w:rsidRPr="003C12CA" w:rsidRDefault="000B4933" w:rsidP="0025685D">
            <w:pPr>
              <w:keepNext/>
            </w:pPr>
          </w:p>
        </w:tc>
        <w:tc>
          <w:tcPr>
            <w:tcW w:w="4402" w:type="dxa"/>
            <w:tcBorders>
              <w:top w:val="single" w:sz="4" w:space="0" w:color="auto"/>
            </w:tcBorders>
          </w:tcPr>
          <w:p w14:paraId="6AB14574" w14:textId="77777777" w:rsidR="000B4933" w:rsidRPr="003C12CA" w:rsidRDefault="000B4933" w:rsidP="0025685D">
            <w:pPr>
              <w:pStyle w:val="TableText"/>
              <w:keepLines/>
            </w:pPr>
            <w:r>
              <w:rPr>
                <w:sz w:val="18"/>
                <w:szCs w:val="18"/>
              </w:rPr>
              <w:t>Full n</w:t>
            </w:r>
            <w:r w:rsidRPr="008829A6">
              <w:rPr>
                <w:sz w:val="18"/>
                <w:szCs w:val="18"/>
              </w:rPr>
              <w:t xml:space="preserve">ame of </w:t>
            </w:r>
            <w:r>
              <w:rPr>
                <w:sz w:val="18"/>
                <w:szCs w:val="18"/>
              </w:rPr>
              <w:t>s</w:t>
            </w:r>
            <w:r w:rsidRPr="008829A6">
              <w:rPr>
                <w:sz w:val="18"/>
                <w:szCs w:val="18"/>
              </w:rPr>
              <w:t>ecretary/</w:t>
            </w:r>
            <w:r>
              <w:rPr>
                <w:sz w:val="18"/>
                <w:szCs w:val="18"/>
              </w:rPr>
              <w:t>d</w:t>
            </w:r>
            <w:r w:rsidRPr="008829A6">
              <w:rPr>
                <w:sz w:val="18"/>
                <w:szCs w:val="18"/>
              </w:rPr>
              <w:t>irector</w:t>
            </w:r>
          </w:p>
        </w:tc>
      </w:tr>
    </w:tbl>
    <w:p w14:paraId="1468CFD4" w14:textId="77777777" w:rsidR="000B4933" w:rsidRPr="00EC314F" w:rsidRDefault="000B4933" w:rsidP="002161D4"/>
    <w:p w14:paraId="13F9C01A" w14:textId="5BA28C8D" w:rsidR="00EB70C4" w:rsidRDefault="00434FC4">
      <w:pPr>
        <w:pStyle w:val="ScheduleHeading"/>
      </w:pPr>
      <w:bookmarkStart w:id="2859" w:name="_Toc362968372"/>
      <w:bookmarkStart w:id="2860" w:name="_Toc362969625"/>
      <w:bookmarkStart w:id="2861" w:name="_Toc362971329"/>
      <w:bookmarkStart w:id="2862" w:name="_Ref362974972"/>
      <w:bookmarkStart w:id="2863" w:name="_Ref511216811"/>
      <w:bookmarkStart w:id="2864" w:name="_Ref513129394"/>
      <w:bookmarkStart w:id="2865" w:name="_Ref513290702"/>
      <w:bookmarkStart w:id="2866" w:name="_Ref513294881"/>
      <w:bookmarkStart w:id="2867" w:name="_Ref513295141"/>
      <w:bookmarkStart w:id="2868" w:name="_Ref513296824"/>
      <w:bookmarkStart w:id="2869" w:name="_Ref513300008"/>
      <w:bookmarkStart w:id="2870" w:name="_Ref513304499"/>
      <w:bookmarkStart w:id="2871" w:name="_Ref513304648"/>
      <w:bookmarkStart w:id="2872" w:name="_Ref513309061"/>
      <w:bookmarkStart w:id="2873" w:name="_Toc216343502"/>
      <w:r>
        <w:lastRenderedPageBreak/>
        <w:t xml:space="preserve">- </w:t>
      </w:r>
      <w:r w:rsidR="00FF644D">
        <w:t>Agreement</w:t>
      </w:r>
      <w:r w:rsidR="00DA24A5">
        <w:t xml:space="preserve"> Particulars</w:t>
      </w:r>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9"/>
        <w:gridCol w:w="2975"/>
        <w:gridCol w:w="5708"/>
      </w:tblGrid>
      <w:tr w:rsidR="00582890" w:rsidRPr="00887E98" w14:paraId="00B05D0B" w14:textId="77777777" w:rsidTr="00805BEB">
        <w:trPr>
          <w:tblHeader/>
          <w:jc w:val="center"/>
        </w:trPr>
        <w:tc>
          <w:tcPr>
            <w:tcW w:w="397" w:type="pct"/>
            <w:shd w:val="clear" w:color="auto" w:fill="E6E6E6"/>
          </w:tcPr>
          <w:p w14:paraId="6F4B4EE1" w14:textId="77777777" w:rsidR="00582890" w:rsidRPr="00887E98" w:rsidRDefault="0075433B" w:rsidP="006E4A18">
            <w:pPr>
              <w:spacing w:before="120" w:after="60"/>
              <w:rPr>
                <w:b/>
                <w:bCs/>
                <w:szCs w:val="22"/>
              </w:rPr>
            </w:pPr>
            <w:r w:rsidRPr="00887E98">
              <w:rPr>
                <w:b/>
                <w:bCs/>
                <w:szCs w:val="22"/>
              </w:rPr>
              <w:t xml:space="preserve">Item </w:t>
            </w:r>
            <w:r w:rsidR="00887E98" w:rsidRPr="00887E98">
              <w:rPr>
                <w:b/>
                <w:bCs/>
                <w:szCs w:val="22"/>
              </w:rPr>
              <w:t>N</w:t>
            </w:r>
            <w:r w:rsidRPr="00887E98">
              <w:rPr>
                <w:b/>
                <w:bCs/>
                <w:szCs w:val="22"/>
              </w:rPr>
              <w:t>o</w:t>
            </w:r>
          </w:p>
        </w:tc>
        <w:tc>
          <w:tcPr>
            <w:tcW w:w="1577" w:type="pct"/>
            <w:shd w:val="clear" w:color="auto" w:fill="E6E6E6"/>
          </w:tcPr>
          <w:p w14:paraId="371DF8BD" w14:textId="77777777" w:rsidR="00582890" w:rsidRPr="00887E98" w:rsidRDefault="00D93081" w:rsidP="006E4A18">
            <w:pPr>
              <w:spacing w:before="120" w:after="60"/>
              <w:rPr>
                <w:b/>
                <w:szCs w:val="22"/>
              </w:rPr>
            </w:pPr>
            <w:r>
              <w:rPr>
                <w:b/>
                <w:szCs w:val="22"/>
              </w:rPr>
              <w:t>Clause</w:t>
            </w:r>
          </w:p>
        </w:tc>
        <w:tc>
          <w:tcPr>
            <w:tcW w:w="3026" w:type="pct"/>
            <w:shd w:val="clear" w:color="auto" w:fill="E6E6E6"/>
          </w:tcPr>
          <w:p w14:paraId="13DC2CD3" w14:textId="77777777" w:rsidR="00582890" w:rsidRPr="006E4A18" w:rsidRDefault="00887E98" w:rsidP="006E4A18">
            <w:pPr>
              <w:spacing w:before="120" w:after="60"/>
              <w:rPr>
                <w:b/>
                <w:szCs w:val="22"/>
              </w:rPr>
            </w:pPr>
            <w:r w:rsidRPr="006E4A18">
              <w:rPr>
                <w:b/>
                <w:szCs w:val="22"/>
              </w:rPr>
              <w:t>Details</w:t>
            </w:r>
          </w:p>
        </w:tc>
      </w:tr>
      <w:tr w:rsidR="004E41A4" w:rsidRPr="002953B2" w14:paraId="35140538" w14:textId="77777777" w:rsidTr="00805BEB">
        <w:trPr>
          <w:jc w:val="center"/>
        </w:trPr>
        <w:tc>
          <w:tcPr>
            <w:tcW w:w="397" w:type="pct"/>
            <w:shd w:val="clear" w:color="auto" w:fill="FFFFFF"/>
          </w:tcPr>
          <w:p w14:paraId="08EE1FEE" w14:textId="77777777" w:rsidR="004E41A4" w:rsidRPr="002953B2" w:rsidRDefault="004E41A4" w:rsidP="007C51FA">
            <w:pPr>
              <w:pStyle w:val="CUTable1"/>
              <w:spacing w:before="120" w:after="0"/>
            </w:pPr>
            <w:bookmarkStart w:id="2874" w:name="_Ref511205098"/>
          </w:p>
        </w:tc>
        <w:bookmarkEnd w:id="2874"/>
        <w:tc>
          <w:tcPr>
            <w:tcW w:w="1577" w:type="pct"/>
            <w:shd w:val="clear" w:color="auto" w:fill="FFFFFF"/>
          </w:tcPr>
          <w:p w14:paraId="324B9207" w14:textId="6960A554" w:rsidR="004E41A4" w:rsidRPr="002953B2" w:rsidRDefault="004E41A4" w:rsidP="00BC2CDB">
            <w:pPr>
              <w:spacing w:before="120" w:after="60"/>
              <w:rPr>
                <w:bCs/>
                <w:szCs w:val="22"/>
              </w:rPr>
            </w:pPr>
            <w:r>
              <w:rPr>
                <w:bCs/>
                <w:szCs w:val="22"/>
              </w:rPr>
              <w:t>Project:</w:t>
            </w:r>
            <w:r>
              <w:rPr>
                <w:bCs/>
                <w:szCs w:val="22"/>
              </w:rPr>
              <w:br/>
            </w:r>
            <w:r w:rsidRPr="002953B2">
              <w:rPr>
                <w:szCs w:val="22"/>
              </w:rPr>
              <w:t>(clause </w:t>
            </w:r>
            <w:r w:rsidRPr="002953B2">
              <w:rPr>
                <w:szCs w:val="22"/>
              </w:rPr>
              <w:fldChar w:fldCharType="begin"/>
            </w:r>
            <w:r w:rsidRPr="002953B2">
              <w:rPr>
                <w:szCs w:val="22"/>
              </w:rPr>
              <w:instrText xml:space="preserve"> REF _Ref22650498 \w \h  \* MERGEFORMAT </w:instrText>
            </w:r>
            <w:r w:rsidRPr="002953B2">
              <w:rPr>
                <w:szCs w:val="22"/>
              </w:rPr>
            </w:r>
            <w:r w:rsidRPr="002953B2">
              <w:rPr>
                <w:szCs w:val="22"/>
              </w:rPr>
              <w:fldChar w:fldCharType="separate"/>
            </w:r>
            <w:r w:rsidR="00FA2AC4">
              <w:rPr>
                <w:szCs w:val="22"/>
              </w:rPr>
              <w:t>1.1</w:t>
            </w:r>
            <w:r w:rsidRPr="002953B2">
              <w:rPr>
                <w:szCs w:val="22"/>
              </w:rPr>
              <w:fldChar w:fldCharType="end"/>
            </w:r>
            <w:r w:rsidRPr="002953B2">
              <w:rPr>
                <w:szCs w:val="22"/>
              </w:rPr>
              <w:t>)</w:t>
            </w:r>
          </w:p>
        </w:tc>
        <w:tc>
          <w:tcPr>
            <w:tcW w:w="3026" w:type="pct"/>
            <w:shd w:val="clear" w:color="auto" w:fill="FFFFFF"/>
          </w:tcPr>
          <w:p w14:paraId="182DEE19" w14:textId="77777777" w:rsidR="004E41A4" w:rsidRPr="00A243FA" w:rsidRDefault="004E41A4" w:rsidP="006E4A18">
            <w:pPr>
              <w:spacing w:before="120" w:after="60"/>
              <w:ind w:left="401" w:hanging="401"/>
              <w:rPr>
                <w:szCs w:val="22"/>
              </w:rPr>
            </w:pPr>
            <w:r>
              <w:rPr>
                <w:szCs w:val="22"/>
              </w:rPr>
              <w:t>[</w:t>
            </w:r>
            <w:r w:rsidRPr="00805BEB">
              <w:rPr>
                <w:b/>
                <w:i/>
                <w:szCs w:val="22"/>
                <w:highlight w:val="yellow"/>
              </w:rPr>
              <w:t>Insert name of the Project</w:t>
            </w:r>
            <w:r>
              <w:rPr>
                <w:szCs w:val="22"/>
              </w:rPr>
              <w:t>]</w:t>
            </w:r>
          </w:p>
        </w:tc>
      </w:tr>
      <w:tr w:rsidR="00582890" w:rsidRPr="002953B2" w14:paraId="0C6BF699" w14:textId="77777777" w:rsidTr="00805BEB">
        <w:trPr>
          <w:jc w:val="center"/>
        </w:trPr>
        <w:tc>
          <w:tcPr>
            <w:tcW w:w="397" w:type="pct"/>
            <w:shd w:val="clear" w:color="auto" w:fill="FFFFFF"/>
          </w:tcPr>
          <w:p w14:paraId="5C190627" w14:textId="77777777" w:rsidR="00582890" w:rsidRPr="002953B2" w:rsidRDefault="00582890" w:rsidP="007C51FA">
            <w:pPr>
              <w:pStyle w:val="CUTable1"/>
              <w:spacing w:before="120" w:after="0"/>
            </w:pPr>
            <w:bookmarkStart w:id="2875" w:name="_Ref500925847"/>
          </w:p>
        </w:tc>
        <w:bookmarkEnd w:id="2875"/>
        <w:tc>
          <w:tcPr>
            <w:tcW w:w="1577" w:type="pct"/>
            <w:shd w:val="clear" w:color="auto" w:fill="FFFFFF"/>
          </w:tcPr>
          <w:p w14:paraId="470DEF54" w14:textId="645E3AF9" w:rsidR="00582890" w:rsidRPr="002953B2" w:rsidRDefault="00582890" w:rsidP="00BC2CDB">
            <w:pPr>
              <w:spacing w:before="120" w:after="60"/>
              <w:rPr>
                <w:bCs/>
                <w:szCs w:val="22"/>
              </w:rPr>
            </w:pPr>
            <w:r w:rsidRPr="002953B2">
              <w:rPr>
                <w:bCs/>
                <w:szCs w:val="22"/>
              </w:rPr>
              <w:t>Brief:</w:t>
            </w:r>
            <w:r w:rsidRPr="002953B2">
              <w:rPr>
                <w:szCs w:val="22"/>
              </w:rPr>
              <w:br/>
              <w:t>(clause </w:t>
            </w:r>
            <w:r w:rsidRPr="002953B2">
              <w:rPr>
                <w:szCs w:val="22"/>
              </w:rPr>
              <w:fldChar w:fldCharType="begin"/>
            </w:r>
            <w:r w:rsidRPr="002953B2">
              <w:rPr>
                <w:szCs w:val="22"/>
              </w:rPr>
              <w:instrText xml:space="preserve"> REF _Ref22650498 \w \h  \* MERGEFORMAT </w:instrText>
            </w:r>
            <w:r w:rsidRPr="002953B2">
              <w:rPr>
                <w:szCs w:val="22"/>
              </w:rPr>
            </w:r>
            <w:r w:rsidRPr="002953B2">
              <w:rPr>
                <w:szCs w:val="22"/>
              </w:rPr>
              <w:fldChar w:fldCharType="separate"/>
            </w:r>
            <w:r w:rsidR="00FA2AC4">
              <w:rPr>
                <w:szCs w:val="22"/>
              </w:rPr>
              <w:t>1.1</w:t>
            </w:r>
            <w:r w:rsidRPr="002953B2">
              <w:rPr>
                <w:szCs w:val="22"/>
              </w:rPr>
              <w:fldChar w:fldCharType="end"/>
            </w:r>
            <w:r w:rsidRPr="002953B2">
              <w:rPr>
                <w:szCs w:val="22"/>
              </w:rPr>
              <w:t>)</w:t>
            </w:r>
          </w:p>
        </w:tc>
        <w:tc>
          <w:tcPr>
            <w:tcW w:w="3026" w:type="pct"/>
            <w:shd w:val="clear" w:color="auto" w:fill="FFFFFF"/>
          </w:tcPr>
          <w:p w14:paraId="7CA353E9" w14:textId="77777777" w:rsidR="00A243FA" w:rsidRPr="00A243FA" w:rsidRDefault="00A243FA" w:rsidP="006E4A18">
            <w:pPr>
              <w:spacing w:before="120" w:after="60"/>
              <w:ind w:left="401" w:hanging="401"/>
              <w:rPr>
                <w:szCs w:val="22"/>
              </w:rPr>
            </w:pPr>
            <w:r w:rsidRPr="00A243FA">
              <w:rPr>
                <w:szCs w:val="22"/>
              </w:rPr>
              <w:t>1.</w:t>
            </w:r>
            <w:r>
              <w:rPr>
                <w:szCs w:val="22"/>
              </w:rPr>
              <w:tab/>
            </w:r>
          </w:p>
          <w:p w14:paraId="20D70F27" w14:textId="77777777" w:rsidR="00A243FA" w:rsidRPr="00A243FA" w:rsidRDefault="00A243FA" w:rsidP="006E4A18">
            <w:pPr>
              <w:spacing w:before="120" w:after="60"/>
              <w:ind w:left="401" w:hanging="401"/>
              <w:rPr>
                <w:szCs w:val="22"/>
              </w:rPr>
            </w:pPr>
            <w:r w:rsidRPr="00A243FA">
              <w:rPr>
                <w:szCs w:val="22"/>
              </w:rPr>
              <w:t>2.</w:t>
            </w:r>
            <w:r>
              <w:rPr>
                <w:szCs w:val="22"/>
              </w:rPr>
              <w:tab/>
            </w:r>
          </w:p>
          <w:p w14:paraId="756D083B" w14:textId="77777777" w:rsidR="00A243FA" w:rsidRPr="00A243FA" w:rsidRDefault="00A243FA" w:rsidP="006E4A18">
            <w:pPr>
              <w:spacing w:before="120" w:after="60"/>
              <w:ind w:left="401" w:hanging="401"/>
              <w:rPr>
                <w:szCs w:val="22"/>
              </w:rPr>
            </w:pPr>
            <w:r w:rsidRPr="00A243FA">
              <w:rPr>
                <w:szCs w:val="22"/>
              </w:rPr>
              <w:t>3.</w:t>
            </w:r>
            <w:r>
              <w:rPr>
                <w:szCs w:val="22"/>
              </w:rPr>
              <w:tab/>
            </w:r>
          </w:p>
          <w:p w14:paraId="72E1C10F" w14:textId="77777777" w:rsidR="00A243FA" w:rsidRPr="00A243FA" w:rsidRDefault="00A243FA" w:rsidP="006E4A18">
            <w:pPr>
              <w:spacing w:before="120" w:after="60"/>
              <w:ind w:left="401" w:hanging="401"/>
              <w:rPr>
                <w:szCs w:val="22"/>
              </w:rPr>
            </w:pPr>
            <w:r w:rsidRPr="00A243FA">
              <w:rPr>
                <w:szCs w:val="22"/>
              </w:rPr>
              <w:t>4</w:t>
            </w:r>
            <w:r w:rsidR="00B8651D">
              <w:rPr>
                <w:szCs w:val="22"/>
              </w:rPr>
              <w:t>.</w:t>
            </w:r>
            <w:r>
              <w:rPr>
                <w:szCs w:val="22"/>
              </w:rPr>
              <w:tab/>
            </w:r>
          </w:p>
          <w:p w14:paraId="59B83F94" w14:textId="77777777" w:rsidR="00582890" w:rsidRPr="009D7434" w:rsidRDefault="00595DCF" w:rsidP="006E4A18">
            <w:pPr>
              <w:spacing w:before="120" w:after="60"/>
              <w:rPr>
                <w:b/>
                <w:i/>
                <w:szCs w:val="22"/>
              </w:rPr>
            </w:pPr>
            <w:r w:rsidRPr="00805BEB">
              <w:rPr>
                <w:szCs w:val="22"/>
              </w:rPr>
              <w:t>[</w:t>
            </w:r>
            <w:r w:rsidRPr="00805BEB">
              <w:rPr>
                <w:b/>
                <w:i/>
                <w:szCs w:val="22"/>
                <w:highlight w:val="yellow"/>
              </w:rPr>
              <w:t xml:space="preserve">Insert description of documents that will form the Brief describing the Services to be provided under the </w:t>
            </w:r>
            <w:r w:rsidR="00FF644D" w:rsidRPr="00805BEB">
              <w:rPr>
                <w:b/>
                <w:i/>
                <w:szCs w:val="22"/>
                <w:highlight w:val="yellow"/>
              </w:rPr>
              <w:t>Agreement</w:t>
            </w:r>
            <w:r w:rsidRPr="00805BEB">
              <w:rPr>
                <w:szCs w:val="22"/>
              </w:rPr>
              <w:t>]</w:t>
            </w:r>
          </w:p>
        </w:tc>
      </w:tr>
      <w:tr w:rsidR="00582890" w:rsidRPr="002953B2" w14:paraId="7D39CF47" w14:textId="77777777" w:rsidTr="00805BEB">
        <w:trPr>
          <w:jc w:val="center"/>
        </w:trPr>
        <w:tc>
          <w:tcPr>
            <w:tcW w:w="397" w:type="pct"/>
            <w:shd w:val="clear" w:color="auto" w:fill="FFFFFF"/>
          </w:tcPr>
          <w:p w14:paraId="24DFF94A" w14:textId="77777777" w:rsidR="00582890" w:rsidRPr="002953B2" w:rsidRDefault="00582890" w:rsidP="007C51FA">
            <w:pPr>
              <w:pStyle w:val="CUTable1"/>
              <w:spacing w:before="120" w:after="0"/>
            </w:pPr>
            <w:bookmarkStart w:id="2876" w:name="_Ref500938335"/>
          </w:p>
        </w:tc>
        <w:bookmarkEnd w:id="2876"/>
        <w:tc>
          <w:tcPr>
            <w:tcW w:w="1577" w:type="pct"/>
            <w:shd w:val="clear" w:color="auto" w:fill="FFFFFF"/>
          </w:tcPr>
          <w:p w14:paraId="3F6B5E14" w14:textId="6681DFFD" w:rsidR="00582890" w:rsidRPr="002953B2" w:rsidRDefault="00582890" w:rsidP="00BC2CDB">
            <w:pPr>
              <w:spacing w:before="120" w:after="60"/>
            </w:pPr>
            <w:r w:rsidRPr="002953B2">
              <w:rPr>
                <w:bCs/>
              </w:rPr>
              <w:t>Consultant's Representative:</w:t>
            </w:r>
            <w:r w:rsidRPr="002953B2">
              <w:br/>
              <w:t>(clause </w:t>
            </w:r>
            <w:r w:rsidRPr="002953B2">
              <w:rPr>
                <w:szCs w:val="22"/>
              </w:rPr>
              <w:fldChar w:fldCharType="begin"/>
            </w:r>
            <w:r w:rsidRPr="002953B2">
              <w:rPr>
                <w:szCs w:val="22"/>
              </w:rPr>
              <w:instrText xml:space="preserve"> REF _Ref22650498 \w \h  \* MERGEFORMAT </w:instrText>
            </w:r>
            <w:r w:rsidRPr="002953B2">
              <w:rPr>
                <w:szCs w:val="22"/>
              </w:rPr>
            </w:r>
            <w:r w:rsidRPr="002953B2">
              <w:rPr>
                <w:szCs w:val="22"/>
              </w:rPr>
              <w:fldChar w:fldCharType="separate"/>
            </w:r>
            <w:r w:rsidR="00FA2AC4">
              <w:rPr>
                <w:szCs w:val="22"/>
              </w:rPr>
              <w:t>1.1</w:t>
            </w:r>
            <w:r w:rsidRPr="002953B2">
              <w:rPr>
                <w:szCs w:val="22"/>
              </w:rPr>
              <w:fldChar w:fldCharType="end"/>
            </w:r>
            <w:r w:rsidRPr="002953B2">
              <w:t>)</w:t>
            </w:r>
          </w:p>
        </w:tc>
        <w:tc>
          <w:tcPr>
            <w:tcW w:w="3026" w:type="pct"/>
            <w:shd w:val="clear" w:color="auto" w:fill="FFFFFF"/>
          </w:tcPr>
          <w:p w14:paraId="15050913" w14:textId="77777777" w:rsidR="00582890" w:rsidRPr="009D7434" w:rsidRDefault="00595DCF" w:rsidP="006E4A18">
            <w:pPr>
              <w:spacing w:before="120" w:after="60"/>
              <w:rPr>
                <w:b/>
                <w:i/>
                <w:szCs w:val="22"/>
              </w:rPr>
            </w:pPr>
            <w:r w:rsidRPr="00805BEB">
              <w:rPr>
                <w:szCs w:val="22"/>
              </w:rPr>
              <w:t>[</w:t>
            </w:r>
            <w:r w:rsidRPr="00805BEB">
              <w:rPr>
                <w:b/>
                <w:i/>
                <w:szCs w:val="22"/>
                <w:highlight w:val="yellow"/>
              </w:rPr>
              <w:t>Insert name</w:t>
            </w:r>
            <w:r w:rsidRPr="00805BEB">
              <w:rPr>
                <w:szCs w:val="22"/>
              </w:rPr>
              <w:t>]</w:t>
            </w:r>
          </w:p>
        </w:tc>
      </w:tr>
      <w:tr w:rsidR="00582890" w:rsidRPr="002953B2" w14:paraId="375B8B57" w14:textId="77777777" w:rsidTr="00805BEB">
        <w:trPr>
          <w:jc w:val="center"/>
        </w:trPr>
        <w:tc>
          <w:tcPr>
            <w:tcW w:w="397" w:type="pct"/>
            <w:shd w:val="clear" w:color="auto" w:fill="FFFFFF"/>
          </w:tcPr>
          <w:p w14:paraId="2DD1CB88" w14:textId="77777777" w:rsidR="00582890" w:rsidRPr="002953B2" w:rsidRDefault="00582890" w:rsidP="007C51FA">
            <w:pPr>
              <w:pStyle w:val="CUTable1"/>
              <w:spacing w:before="120" w:after="0"/>
            </w:pPr>
            <w:bookmarkStart w:id="2877" w:name="_Ref503359607"/>
          </w:p>
        </w:tc>
        <w:bookmarkEnd w:id="2877"/>
        <w:tc>
          <w:tcPr>
            <w:tcW w:w="1577" w:type="pct"/>
            <w:shd w:val="clear" w:color="auto" w:fill="FFFFFF"/>
          </w:tcPr>
          <w:p w14:paraId="6479FA3E" w14:textId="32025EC9" w:rsidR="00582890" w:rsidRPr="002953B2" w:rsidRDefault="00FF644D" w:rsidP="00BC2CDB">
            <w:pPr>
              <w:spacing w:before="120" w:after="60"/>
            </w:pPr>
            <w:r>
              <w:rPr>
                <w:bCs/>
                <w:szCs w:val="22"/>
              </w:rPr>
              <w:t>Agreement</w:t>
            </w:r>
            <w:r w:rsidR="00A90812">
              <w:rPr>
                <w:bCs/>
                <w:szCs w:val="22"/>
              </w:rPr>
              <w:t xml:space="preserve"> - other documents forming part of the </w:t>
            </w:r>
            <w:r>
              <w:rPr>
                <w:bCs/>
                <w:szCs w:val="22"/>
              </w:rPr>
              <w:t>Agreement</w:t>
            </w:r>
            <w:r w:rsidR="00582890" w:rsidRPr="002953B2">
              <w:rPr>
                <w:bCs/>
                <w:szCs w:val="22"/>
              </w:rPr>
              <w:t>:</w:t>
            </w:r>
            <w:r w:rsidR="00582890" w:rsidRPr="002953B2">
              <w:rPr>
                <w:szCs w:val="22"/>
              </w:rPr>
              <w:br/>
              <w:t>(clause </w:t>
            </w:r>
            <w:r w:rsidR="00582890" w:rsidRPr="002953B2">
              <w:rPr>
                <w:szCs w:val="22"/>
              </w:rPr>
              <w:fldChar w:fldCharType="begin"/>
            </w:r>
            <w:r w:rsidR="00582890" w:rsidRPr="002953B2">
              <w:rPr>
                <w:szCs w:val="22"/>
              </w:rPr>
              <w:instrText xml:space="preserve"> REF _Ref22650498 \w \h  \* MERGEFORMAT </w:instrText>
            </w:r>
            <w:r w:rsidR="00582890" w:rsidRPr="002953B2">
              <w:rPr>
                <w:szCs w:val="22"/>
              </w:rPr>
            </w:r>
            <w:r w:rsidR="00582890" w:rsidRPr="002953B2">
              <w:rPr>
                <w:szCs w:val="22"/>
              </w:rPr>
              <w:fldChar w:fldCharType="separate"/>
            </w:r>
            <w:r w:rsidR="00FA2AC4">
              <w:rPr>
                <w:szCs w:val="22"/>
              </w:rPr>
              <w:t>1.1</w:t>
            </w:r>
            <w:r w:rsidR="00582890" w:rsidRPr="002953B2">
              <w:rPr>
                <w:szCs w:val="22"/>
              </w:rPr>
              <w:fldChar w:fldCharType="end"/>
            </w:r>
            <w:r w:rsidR="00582890" w:rsidRPr="002953B2">
              <w:rPr>
                <w:szCs w:val="22"/>
              </w:rPr>
              <w:t>)</w:t>
            </w:r>
          </w:p>
        </w:tc>
        <w:tc>
          <w:tcPr>
            <w:tcW w:w="3026" w:type="pct"/>
            <w:shd w:val="clear" w:color="auto" w:fill="FFFFFF"/>
          </w:tcPr>
          <w:p w14:paraId="3682148F" w14:textId="77777777" w:rsidR="00582890" w:rsidRPr="009D7434" w:rsidRDefault="00595DCF" w:rsidP="006E4A18">
            <w:pPr>
              <w:spacing w:before="120" w:after="60"/>
              <w:rPr>
                <w:b/>
                <w:i/>
                <w:szCs w:val="22"/>
              </w:rPr>
            </w:pPr>
            <w:r w:rsidRPr="00805BEB">
              <w:rPr>
                <w:szCs w:val="22"/>
              </w:rPr>
              <w:t>[</w:t>
            </w:r>
            <w:r w:rsidRPr="00805BEB">
              <w:rPr>
                <w:b/>
                <w:i/>
                <w:szCs w:val="22"/>
                <w:highlight w:val="yellow"/>
              </w:rPr>
              <w:t>Insert</w:t>
            </w:r>
            <w:r w:rsidR="00107284">
              <w:rPr>
                <w:b/>
                <w:i/>
                <w:szCs w:val="22"/>
                <w:highlight w:val="yellow"/>
              </w:rPr>
              <w:t xml:space="preserve"> </w:t>
            </w:r>
            <w:r w:rsidR="00C43614">
              <w:rPr>
                <w:b/>
                <w:i/>
                <w:szCs w:val="22"/>
                <w:highlight w:val="yellow"/>
              </w:rPr>
              <w:t>(</w:t>
            </w:r>
            <w:r w:rsidR="00A90812" w:rsidRPr="00805BEB">
              <w:rPr>
                <w:b/>
                <w:i/>
                <w:szCs w:val="22"/>
                <w:highlight w:val="yellow"/>
              </w:rPr>
              <w:t>if any</w:t>
            </w:r>
            <w:r w:rsidR="00C43614" w:rsidRPr="00805BEB">
              <w:rPr>
                <w:b/>
                <w:i/>
                <w:szCs w:val="22"/>
                <w:highlight w:val="yellow"/>
              </w:rPr>
              <w:t>)</w:t>
            </w:r>
            <w:r w:rsidRPr="00805BEB">
              <w:rPr>
                <w:szCs w:val="22"/>
              </w:rPr>
              <w:t>]</w:t>
            </w:r>
          </w:p>
        </w:tc>
      </w:tr>
      <w:tr w:rsidR="00A90812" w:rsidRPr="002953B2" w14:paraId="4DCAA866" w14:textId="77777777" w:rsidTr="00805BEB">
        <w:trPr>
          <w:jc w:val="center"/>
        </w:trPr>
        <w:tc>
          <w:tcPr>
            <w:tcW w:w="397" w:type="pct"/>
            <w:shd w:val="clear" w:color="auto" w:fill="FFFFFF"/>
          </w:tcPr>
          <w:p w14:paraId="4DFD56D5" w14:textId="77777777" w:rsidR="00A90812" w:rsidRPr="002953B2" w:rsidRDefault="00A90812" w:rsidP="007C51FA">
            <w:pPr>
              <w:pStyle w:val="CUTable1"/>
              <w:spacing w:before="120" w:after="0"/>
            </w:pPr>
            <w:bookmarkStart w:id="2878" w:name="_Ref503360253"/>
          </w:p>
        </w:tc>
        <w:bookmarkEnd w:id="2878"/>
        <w:tc>
          <w:tcPr>
            <w:tcW w:w="1577" w:type="pct"/>
            <w:shd w:val="clear" w:color="auto" w:fill="FFFFFF"/>
          </w:tcPr>
          <w:p w14:paraId="0AF8F523" w14:textId="01C25EA5" w:rsidR="00A90812" w:rsidRDefault="00A90812" w:rsidP="00BC2CDB">
            <w:pPr>
              <w:spacing w:before="120" w:after="60"/>
              <w:rPr>
                <w:bCs/>
                <w:szCs w:val="22"/>
              </w:rPr>
            </w:pPr>
            <w:r>
              <w:rPr>
                <w:bCs/>
                <w:szCs w:val="22"/>
              </w:rPr>
              <w:t>Site:</w:t>
            </w:r>
            <w:r>
              <w:rPr>
                <w:bCs/>
                <w:szCs w:val="22"/>
              </w:rPr>
              <w:br/>
            </w:r>
            <w:r w:rsidRPr="002953B2">
              <w:rPr>
                <w:szCs w:val="22"/>
              </w:rPr>
              <w:t>(clause </w:t>
            </w:r>
            <w:r w:rsidRPr="002953B2">
              <w:rPr>
                <w:szCs w:val="22"/>
              </w:rPr>
              <w:fldChar w:fldCharType="begin"/>
            </w:r>
            <w:r w:rsidRPr="002953B2">
              <w:rPr>
                <w:szCs w:val="22"/>
              </w:rPr>
              <w:instrText xml:space="preserve"> REF _Ref22650498 \w \h  \* MERGEFORMAT </w:instrText>
            </w:r>
            <w:r w:rsidRPr="002953B2">
              <w:rPr>
                <w:szCs w:val="22"/>
              </w:rPr>
            </w:r>
            <w:r w:rsidRPr="002953B2">
              <w:rPr>
                <w:szCs w:val="22"/>
              </w:rPr>
              <w:fldChar w:fldCharType="separate"/>
            </w:r>
            <w:r w:rsidR="00FA2AC4">
              <w:rPr>
                <w:szCs w:val="22"/>
              </w:rPr>
              <w:t>1.1</w:t>
            </w:r>
            <w:r w:rsidRPr="002953B2">
              <w:rPr>
                <w:szCs w:val="22"/>
              </w:rPr>
              <w:fldChar w:fldCharType="end"/>
            </w:r>
            <w:r w:rsidRPr="002953B2">
              <w:rPr>
                <w:szCs w:val="22"/>
              </w:rPr>
              <w:t>)</w:t>
            </w:r>
          </w:p>
        </w:tc>
        <w:tc>
          <w:tcPr>
            <w:tcW w:w="3026" w:type="pct"/>
            <w:shd w:val="clear" w:color="auto" w:fill="FFFFFF"/>
          </w:tcPr>
          <w:p w14:paraId="0BE0E555" w14:textId="77777777" w:rsidR="00A90812" w:rsidRPr="009D7434" w:rsidRDefault="00A90812" w:rsidP="00BC2CDB">
            <w:pPr>
              <w:spacing w:before="120" w:after="60"/>
              <w:rPr>
                <w:b/>
                <w:i/>
                <w:szCs w:val="22"/>
              </w:rPr>
            </w:pPr>
            <w:r w:rsidRPr="00805BEB">
              <w:rPr>
                <w:szCs w:val="22"/>
              </w:rPr>
              <w:t>[</w:t>
            </w:r>
            <w:r w:rsidRPr="00805BEB">
              <w:rPr>
                <w:b/>
                <w:i/>
                <w:szCs w:val="22"/>
                <w:highlight w:val="yellow"/>
              </w:rPr>
              <w:t>Insert address</w:t>
            </w:r>
            <w:r w:rsidRPr="00805BEB">
              <w:rPr>
                <w:szCs w:val="22"/>
              </w:rPr>
              <w:t>]</w:t>
            </w:r>
          </w:p>
        </w:tc>
      </w:tr>
      <w:tr w:rsidR="00582890" w:rsidRPr="002953B2" w14:paraId="725B1DED" w14:textId="77777777" w:rsidTr="00805BEB">
        <w:trPr>
          <w:jc w:val="center"/>
        </w:trPr>
        <w:tc>
          <w:tcPr>
            <w:tcW w:w="397" w:type="pct"/>
            <w:shd w:val="clear" w:color="auto" w:fill="FFFFFF"/>
          </w:tcPr>
          <w:p w14:paraId="72AB2592" w14:textId="77777777" w:rsidR="00582890" w:rsidRPr="002953B2" w:rsidRDefault="00582890" w:rsidP="007C51FA">
            <w:pPr>
              <w:pStyle w:val="CUTable1"/>
              <w:spacing w:before="120" w:after="0"/>
            </w:pPr>
            <w:bookmarkStart w:id="2879" w:name="_Ref500932778"/>
          </w:p>
        </w:tc>
        <w:bookmarkEnd w:id="2879"/>
        <w:tc>
          <w:tcPr>
            <w:tcW w:w="1577" w:type="pct"/>
            <w:shd w:val="clear" w:color="auto" w:fill="FFFFFF"/>
          </w:tcPr>
          <w:p w14:paraId="2ACD4E0C" w14:textId="46D49EBF" w:rsidR="00582890" w:rsidRDefault="00582890" w:rsidP="00BC2CDB">
            <w:pPr>
              <w:spacing w:before="120" w:after="60"/>
              <w:rPr>
                <w:szCs w:val="22"/>
              </w:rPr>
            </w:pPr>
            <w:r w:rsidRPr="002953B2">
              <w:rPr>
                <w:bCs/>
                <w:szCs w:val="22"/>
              </w:rPr>
              <w:t>Milestones</w:t>
            </w:r>
            <w:r w:rsidR="00595DCF">
              <w:rPr>
                <w:bCs/>
                <w:szCs w:val="22"/>
              </w:rPr>
              <w:t xml:space="preserve"> and Milestone Dates</w:t>
            </w:r>
            <w:r w:rsidRPr="002953B2">
              <w:rPr>
                <w:bCs/>
                <w:szCs w:val="22"/>
              </w:rPr>
              <w:t>:</w:t>
            </w:r>
            <w:r w:rsidRPr="002953B2">
              <w:rPr>
                <w:szCs w:val="22"/>
              </w:rPr>
              <w:br/>
              <w:t>(clause </w:t>
            </w:r>
            <w:r w:rsidRPr="002953B2">
              <w:rPr>
                <w:szCs w:val="22"/>
              </w:rPr>
              <w:fldChar w:fldCharType="begin"/>
            </w:r>
            <w:r w:rsidRPr="002953B2">
              <w:rPr>
                <w:szCs w:val="22"/>
              </w:rPr>
              <w:instrText xml:space="preserve"> REF _Ref22650498 \w \h  \* MERGEFORMAT </w:instrText>
            </w:r>
            <w:r w:rsidRPr="002953B2">
              <w:rPr>
                <w:szCs w:val="22"/>
              </w:rPr>
            </w:r>
            <w:r w:rsidRPr="002953B2">
              <w:rPr>
                <w:szCs w:val="22"/>
              </w:rPr>
              <w:fldChar w:fldCharType="separate"/>
            </w:r>
            <w:r w:rsidR="00FA2AC4">
              <w:rPr>
                <w:szCs w:val="22"/>
              </w:rPr>
              <w:t>1.1</w:t>
            </w:r>
            <w:r w:rsidRPr="002953B2">
              <w:rPr>
                <w:szCs w:val="22"/>
              </w:rPr>
              <w:fldChar w:fldCharType="end"/>
            </w:r>
            <w:r w:rsidRPr="002953B2">
              <w:rPr>
                <w:szCs w:val="22"/>
              </w:rPr>
              <w:t>)</w:t>
            </w:r>
          </w:p>
          <w:p w14:paraId="2137ED84" w14:textId="77777777" w:rsidR="005019CF" w:rsidRPr="002953B2" w:rsidRDefault="005019CF" w:rsidP="00BC2CDB">
            <w:pPr>
              <w:spacing w:before="120" w:after="60"/>
              <w:rPr>
                <w:szCs w:val="22"/>
              </w:rPr>
            </w:pPr>
            <w:r>
              <w:rPr>
                <w:szCs w:val="22"/>
              </w:rPr>
              <w:t>[</w:t>
            </w:r>
            <w:r w:rsidRPr="00805BEB">
              <w:rPr>
                <w:b/>
                <w:i/>
                <w:szCs w:val="22"/>
                <w:highlight w:val="yellow"/>
              </w:rPr>
              <w:t>Drafting Note: one of the Milestones and the Milestone Dates should be completion and the completion date for the Services.</w:t>
            </w:r>
            <w:r>
              <w:rPr>
                <w:szCs w:val="22"/>
              </w:rPr>
              <w:t>]</w:t>
            </w:r>
          </w:p>
        </w:tc>
        <w:tc>
          <w:tcPr>
            <w:tcW w:w="3026" w:type="pct"/>
            <w:shd w:val="clear" w:color="auto" w:fill="FFFFFF"/>
          </w:tcPr>
          <w:tbl>
            <w:tblPr>
              <w:tblStyle w:val="TableGrid"/>
              <w:tblW w:w="0" w:type="auto"/>
              <w:tblLayout w:type="fixed"/>
              <w:tblLook w:val="04A0" w:firstRow="1" w:lastRow="0" w:firstColumn="1" w:lastColumn="0" w:noHBand="0" w:noVBand="1"/>
            </w:tblPr>
            <w:tblGrid>
              <w:gridCol w:w="396"/>
              <w:gridCol w:w="3316"/>
              <w:gridCol w:w="1856"/>
            </w:tblGrid>
            <w:tr w:rsidR="00A243FA" w14:paraId="1A3FB4F6" w14:textId="77777777" w:rsidTr="006E4A18">
              <w:tc>
                <w:tcPr>
                  <w:tcW w:w="396" w:type="dxa"/>
                </w:tcPr>
                <w:p w14:paraId="799F9B8B" w14:textId="77777777" w:rsidR="00A243FA" w:rsidRPr="009D7434" w:rsidRDefault="00A243FA" w:rsidP="00BC2CDB">
                  <w:pPr>
                    <w:tabs>
                      <w:tab w:val="left" w:pos="2585"/>
                    </w:tabs>
                    <w:spacing w:after="60"/>
                    <w:rPr>
                      <w:b/>
                      <w:szCs w:val="22"/>
                    </w:rPr>
                  </w:pPr>
                </w:p>
              </w:tc>
              <w:tc>
                <w:tcPr>
                  <w:tcW w:w="3316" w:type="dxa"/>
                </w:tcPr>
                <w:p w14:paraId="7B1F2558" w14:textId="77777777" w:rsidR="00A243FA" w:rsidRDefault="00A243FA" w:rsidP="00BC2CDB">
                  <w:pPr>
                    <w:tabs>
                      <w:tab w:val="left" w:pos="2585"/>
                    </w:tabs>
                    <w:spacing w:after="60"/>
                    <w:rPr>
                      <w:b/>
                      <w:bCs/>
                      <w:szCs w:val="22"/>
                    </w:rPr>
                  </w:pPr>
                  <w:r w:rsidRPr="009D7434">
                    <w:rPr>
                      <w:b/>
                      <w:szCs w:val="22"/>
                    </w:rPr>
                    <w:t>Milestone</w:t>
                  </w:r>
                </w:p>
              </w:tc>
              <w:tc>
                <w:tcPr>
                  <w:tcW w:w="1856" w:type="dxa"/>
                </w:tcPr>
                <w:p w14:paraId="74E898ED" w14:textId="77777777" w:rsidR="00A243FA" w:rsidRDefault="00A243FA" w:rsidP="00BC2CDB">
                  <w:pPr>
                    <w:tabs>
                      <w:tab w:val="left" w:pos="2585"/>
                    </w:tabs>
                    <w:spacing w:after="60"/>
                    <w:rPr>
                      <w:b/>
                      <w:bCs/>
                      <w:szCs w:val="22"/>
                    </w:rPr>
                  </w:pPr>
                  <w:r w:rsidRPr="00F6740C">
                    <w:rPr>
                      <w:b/>
                      <w:szCs w:val="22"/>
                    </w:rPr>
                    <w:t>Milestone Date</w:t>
                  </w:r>
                </w:p>
              </w:tc>
            </w:tr>
            <w:tr w:rsidR="00A243FA" w14:paraId="14F9E29B" w14:textId="77777777" w:rsidTr="006E4A18">
              <w:tc>
                <w:tcPr>
                  <w:tcW w:w="396" w:type="dxa"/>
                </w:tcPr>
                <w:p w14:paraId="190DF465" w14:textId="77777777" w:rsidR="00A243FA" w:rsidRPr="006E4A18" w:rsidRDefault="00A243FA" w:rsidP="00BC2CDB">
                  <w:pPr>
                    <w:tabs>
                      <w:tab w:val="left" w:pos="2585"/>
                    </w:tabs>
                    <w:spacing w:after="60"/>
                    <w:rPr>
                      <w:bCs/>
                      <w:szCs w:val="22"/>
                    </w:rPr>
                  </w:pPr>
                  <w:r w:rsidRPr="006E4A18">
                    <w:rPr>
                      <w:bCs/>
                      <w:szCs w:val="22"/>
                    </w:rPr>
                    <w:t>1</w:t>
                  </w:r>
                </w:p>
              </w:tc>
              <w:tc>
                <w:tcPr>
                  <w:tcW w:w="3316" w:type="dxa"/>
                </w:tcPr>
                <w:p w14:paraId="476594EB" w14:textId="77777777" w:rsidR="00A243FA" w:rsidRPr="00805BEB" w:rsidRDefault="00A243FA" w:rsidP="00BC2CDB">
                  <w:pPr>
                    <w:tabs>
                      <w:tab w:val="left" w:pos="2585"/>
                    </w:tabs>
                    <w:spacing w:after="60"/>
                    <w:rPr>
                      <w:bCs/>
                      <w:szCs w:val="22"/>
                    </w:rPr>
                  </w:pPr>
                </w:p>
              </w:tc>
              <w:tc>
                <w:tcPr>
                  <w:tcW w:w="1856" w:type="dxa"/>
                </w:tcPr>
                <w:p w14:paraId="1F0EC720" w14:textId="77777777" w:rsidR="00A243FA" w:rsidRDefault="00A243FA" w:rsidP="00BC2CDB">
                  <w:pPr>
                    <w:tabs>
                      <w:tab w:val="left" w:pos="2585"/>
                    </w:tabs>
                    <w:spacing w:after="60"/>
                    <w:rPr>
                      <w:b/>
                      <w:bCs/>
                      <w:szCs w:val="22"/>
                    </w:rPr>
                  </w:pPr>
                </w:p>
              </w:tc>
            </w:tr>
            <w:tr w:rsidR="00A243FA" w14:paraId="7845DD95" w14:textId="77777777" w:rsidTr="006E4A18">
              <w:tc>
                <w:tcPr>
                  <w:tcW w:w="396" w:type="dxa"/>
                </w:tcPr>
                <w:p w14:paraId="51770ED4" w14:textId="77777777" w:rsidR="00A243FA" w:rsidRPr="006E4A18" w:rsidRDefault="00A243FA" w:rsidP="00BC2CDB">
                  <w:pPr>
                    <w:tabs>
                      <w:tab w:val="left" w:pos="2585"/>
                    </w:tabs>
                    <w:spacing w:after="60"/>
                    <w:rPr>
                      <w:bCs/>
                      <w:szCs w:val="22"/>
                    </w:rPr>
                  </w:pPr>
                  <w:r w:rsidRPr="006E4A18">
                    <w:rPr>
                      <w:bCs/>
                      <w:szCs w:val="22"/>
                    </w:rPr>
                    <w:t>2</w:t>
                  </w:r>
                </w:p>
              </w:tc>
              <w:tc>
                <w:tcPr>
                  <w:tcW w:w="3316" w:type="dxa"/>
                </w:tcPr>
                <w:p w14:paraId="5F80AF88" w14:textId="77777777" w:rsidR="00A243FA" w:rsidRDefault="00A243FA" w:rsidP="00BC2CDB">
                  <w:pPr>
                    <w:tabs>
                      <w:tab w:val="left" w:pos="2585"/>
                    </w:tabs>
                    <w:spacing w:after="60"/>
                    <w:rPr>
                      <w:b/>
                      <w:bCs/>
                      <w:szCs w:val="22"/>
                    </w:rPr>
                  </w:pPr>
                </w:p>
              </w:tc>
              <w:tc>
                <w:tcPr>
                  <w:tcW w:w="1856" w:type="dxa"/>
                </w:tcPr>
                <w:p w14:paraId="66DAF069" w14:textId="77777777" w:rsidR="00A243FA" w:rsidRDefault="00A243FA" w:rsidP="00BC2CDB">
                  <w:pPr>
                    <w:tabs>
                      <w:tab w:val="left" w:pos="2585"/>
                    </w:tabs>
                    <w:spacing w:after="60"/>
                    <w:rPr>
                      <w:b/>
                      <w:bCs/>
                      <w:szCs w:val="22"/>
                    </w:rPr>
                  </w:pPr>
                </w:p>
              </w:tc>
            </w:tr>
            <w:tr w:rsidR="00A243FA" w14:paraId="57A2C08E" w14:textId="77777777" w:rsidTr="006E4A18">
              <w:tc>
                <w:tcPr>
                  <w:tcW w:w="396" w:type="dxa"/>
                </w:tcPr>
                <w:p w14:paraId="2B529D7C" w14:textId="77777777" w:rsidR="00A243FA" w:rsidRPr="006E4A18" w:rsidRDefault="00A243FA" w:rsidP="00BC2CDB">
                  <w:pPr>
                    <w:tabs>
                      <w:tab w:val="left" w:pos="2585"/>
                    </w:tabs>
                    <w:spacing w:after="60"/>
                    <w:rPr>
                      <w:bCs/>
                      <w:szCs w:val="22"/>
                    </w:rPr>
                  </w:pPr>
                  <w:r w:rsidRPr="006E4A18">
                    <w:rPr>
                      <w:bCs/>
                      <w:szCs w:val="22"/>
                    </w:rPr>
                    <w:t>3</w:t>
                  </w:r>
                </w:p>
              </w:tc>
              <w:tc>
                <w:tcPr>
                  <w:tcW w:w="3316" w:type="dxa"/>
                </w:tcPr>
                <w:p w14:paraId="1B70575F" w14:textId="77777777" w:rsidR="00A243FA" w:rsidRDefault="00A243FA" w:rsidP="00BC2CDB">
                  <w:pPr>
                    <w:tabs>
                      <w:tab w:val="left" w:pos="2585"/>
                    </w:tabs>
                    <w:spacing w:after="60"/>
                    <w:rPr>
                      <w:b/>
                      <w:bCs/>
                      <w:szCs w:val="22"/>
                    </w:rPr>
                  </w:pPr>
                </w:p>
              </w:tc>
              <w:tc>
                <w:tcPr>
                  <w:tcW w:w="1856" w:type="dxa"/>
                </w:tcPr>
                <w:p w14:paraId="3FD48944" w14:textId="77777777" w:rsidR="00A243FA" w:rsidRDefault="00A243FA" w:rsidP="00BC2CDB">
                  <w:pPr>
                    <w:tabs>
                      <w:tab w:val="left" w:pos="2585"/>
                    </w:tabs>
                    <w:spacing w:after="60"/>
                    <w:rPr>
                      <w:b/>
                      <w:bCs/>
                      <w:szCs w:val="22"/>
                    </w:rPr>
                  </w:pPr>
                </w:p>
              </w:tc>
            </w:tr>
            <w:tr w:rsidR="00A243FA" w14:paraId="3EF86A61" w14:textId="77777777" w:rsidTr="006E4A18">
              <w:tc>
                <w:tcPr>
                  <w:tcW w:w="396" w:type="dxa"/>
                </w:tcPr>
                <w:p w14:paraId="19C1F309" w14:textId="77777777" w:rsidR="00A243FA" w:rsidRPr="006E4A18" w:rsidRDefault="00A243FA" w:rsidP="00BC2CDB">
                  <w:pPr>
                    <w:tabs>
                      <w:tab w:val="left" w:pos="2585"/>
                    </w:tabs>
                    <w:spacing w:after="60"/>
                    <w:rPr>
                      <w:bCs/>
                      <w:szCs w:val="22"/>
                    </w:rPr>
                  </w:pPr>
                  <w:r w:rsidRPr="006E4A18">
                    <w:rPr>
                      <w:bCs/>
                      <w:szCs w:val="22"/>
                    </w:rPr>
                    <w:t>4</w:t>
                  </w:r>
                </w:p>
              </w:tc>
              <w:tc>
                <w:tcPr>
                  <w:tcW w:w="3316" w:type="dxa"/>
                </w:tcPr>
                <w:p w14:paraId="409565E1" w14:textId="77777777" w:rsidR="00A243FA" w:rsidRDefault="00A243FA" w:rsidP="00BC2CDB">
                  <w:pPr>
                    <w:tabs>
                      <w:tab w:val="left" w:pos="2585"/>
                    </w:tabs>
                    <w:spacing w:after="60"/>
                    <w:rPr>
                      <w:b/>
                      <w:bCs/>
                      <w:szCs w:val="22"/>
                    </w:rPr>
                  </w:pPr>
                </w:p>
              </w:tc>
              <w:tc>
                <w:tcPr>
                  <w:tcW w:w="1856" w:type="dxa"/>
                </w:tcPr>
                <w:p w14:paraId="3E7238C3" w14:textId="77777777" w:rsidR="00A243FA" w:rsidRDefault="00A243FA" w:rsidP="00BC2CDB">
                  <w:pPr>
                    <w:tabs>
                      <w:tab w:val="left" w:pos="2585"/>
                    </w:tabs>
                    <w:spacing w:after="60"/>
                    <w:rPr>
                      <w:b/>
                      <w:bCs/>
                      <w:szCs w:val="22"/>
                    </w:rPr>
                  </w:pPr>
                </w:p>
              </w:tc>
            </w:tr>
          </w:tbl>
          <w:p w14:paraId="5B15E766" w14:textId="77777777" w:rsidR="00595DCF" w:rsidRPr="002953B2" w:rsidRDefault="00595DCF" w:rsidP="006E4A18">
            <w:pPr>
              <w:spacing w:before="120" w:after="60"/>
              <w:rPr>
                <w:szCs w:val="22"/>
              </w:rPr>
            </w:pPr>
          </w:p>
        </w:tc>
      </w:tr>
      <w:tr w:rsidR="00582890" w:rsidRPr="002953B2" w14:paraId="1028033C" w14:textId="77777777" w:rsidTr="00805BEB">
        <w:trPr>
          <w:jc w:val="center"/>
        </w:trPr>
        <w:tc>
          <w:tcPr>
            <w:tcW w:w="397" w:type="pct"/>
            <w:shd w:val="clear" w:color="auto" w:fill="FFFFFF"/>
          </w:tcPr>
          <w:p w14:paraId="2C980030" w14:textId="77777777" w:rsidR="00582890" w:rsidRPr="002953B2" w:rsidRDefault="00582890" w:rsidP="007C51FA">
            <w:pPr>
              <w:pStyle w:val="CUTable1"/>
              <w:spacing w:before="120" w:after="0"/>
            </w:pPr>
            <w:bookmarkStart w:id="2880" w:name="_Ref500938997"/>
          </w:p>
        </w:tc>
        <w:bookmarkEnd w:id="2880"/>
        <w:tc>
          <w:tcPr>
            <w:tcW w:w="1577" w:type="pct"/>
            <w:shd w:val="clear" w:color="auto" w:fill="FFFFFF"/>
          </w:tcPr>
          <w:p w14:paraId="5E4C0B46" w14:textId="5A8E4442" w:rsidR="00103508" w:rsidRPr="007F644B" w:rsidDel="00FD196C" w:rsidRDefault="00582890" w:rsidP="006C112D">
            <w:pPr>
              <w:spacing w:before="120" w:after="60"/>
              <w:rPr>
                <w:szCs w:val="22"/>
              </w:rPr>
            </w:pPr>
            <w:r w:rsidRPr="002953B2">
              <w:rPr>
                <w:bCs/>
                <w:szCs w:val="22"/>
              </w:rPr>
              <w:t>Principal's Budget:</w:t>
            </w:r>
            <w:r w:rsidR="006C112D">
              <w:rPr>
                <w:bCs/>
                <w:szCs w:val="22"/>
              </w:rPr>
              <w:br/>
            </w:r>
            <w:r w:rsidRPr="002953B2">
              <w:rPr>
                <w:szCs w:val="22"/>
              </w:rPr>
              <w:t>(clause </w:t>
            </w:r>
            <w:r w:rsidRPr="002953B2">
              <w:rPr>
                <w:szCs w:val="22"/>
              </w:rPr>
              <w:fldChar w:fldCharType="begin"/>
            </w:r>
            <w:r w:rsidRPr="002953B2">
              <w:rPr>
                <w:szCs w:val="22"/>
              </w:rPr>
              <w:instrText xml:space="preserve"> REF _Ref22650498 \w \h  \* MERGEFORMAT </w:instrText>
            </w:r>
            <w:r w:rsidRPr="002953B2">
              <w:rPr>
                <w:szCs w:val="22"/>
              </w:rPr>
            </w:r>
            <w:r w:rsidRPr="002953B2">
              <w:rPr>
                <w:szCs w:val="22"/>
              </w:rPr>
              <w:fldChar w:fldCharType="separate"/>
            </w:r>
            <w:r w:rsidR="00FA2AC4">
              <w:rPr>
                <w:szCs w:val="22"/>
              </w:rPr>
              <w:t>1.1</w:t>
            </w:r>
            <w:r w:rsidRPr="002953B2">
              <w:rPr>
                <w:szCs w:val="22"/>
              </w:rPr>
              <w:fldChar w:fldCharType="end"/>
            </w:r>
            <w:r w:rsidR="007F644B">
              <w:rPr>
                <w:szCs w:val="22"/>
              </w:rPr>
              <w:t>)</w:t>
            </w:r>
          </w:p>
        </w:tc>
        <w:tc>
          <w:tcPr>
            <w:tcW w:w="3026" w:type="pct"/>
            <w:shd w:val="clear" w:color="auto" w:fill="FFFFFF"/>
          </w:tcPr>
          <w:p w14:paraId="26597477" w14:textId="77777777" w:rsidR="00A243FA" w:rsidRDefault="00A243FA" w:rsidP="006E4A18">
            <w:pPr>
              <w:spacing w:before="120" w:after="60"/>
              <w:rPr>
                <w:szCs w:val="22"/>
              </w:rPr>
            </w:pPr>
            <w:r>
              <w:rPr>
                <w:szCs w:val="22"/>
              </w:rPr>
              <w:t>$…………………for the Works</w:t>
            </w:r>
          </w:p>
          <w:p w14:paraId="50D5D29F" w14:textId="77777777" w:rsidR="00A243FA" w:rsidRDefault="00A243FA" w:rsidP="006E4A18">
            <w:pPr>
              <w:spacing w:before="120" w:after="60"/>
              <w:rPr>
                <w:szCs w:val="22"/>
              </w:rPr>
            </w:pPr>
          </w:p>
          <w:p w14:paraId="35FDEBFD" w14:textId="77777777" w:rsidR="00A243FA" w:rsidRDefault="00A243FA" w:rsidP="006E4A18">
            <w:pPr>
              <w:spacing w:before="120" w:after="60"/>
              <w:rPr>
                <w:szCs w:val="22"/>
              </w:rPr>
            </w:pPr>
            <w:r>
              <w:rPr>
                <w:szCs w:val="22"/>
              </w:rPr>
              <w:t>OR</w:t>
            </w:r>
          </w:p>
          <w:p w14:paraId="695314A9" w14:textId="77777777" w:rsidR="00A243FA" w:rsidRDefault="00A243FA" w:rsidP="006E4A18">
            <w:pPr>
              <w:spacing w:before="120" w:after="60"/>
              <w:rPr>
                <w:szCs w:val="22"/>
              </w:rPr>
            </w:pPr>
          </w:p>
          <w:p w14:paraId="334C89BC" w14:textId="77777777" w:rsidR="00A243FA" w:rsidRDefault="00A243FA" w:rsidP="006E4A18">
            <w:pPr>
              <w:spacing w:before="120" w:after="60"/>
              <w:rPr>
                <w:b/>
                <w:i/>
                <w:szCs w:val="22"/>
              </w:rPr>
            </w:pPr>
            <w:r>
              <w:rPr>
                <w:szCs w:val="22"/>
              </w:rPr>
              <w:t xml:space="preserve">$…………………for that part of the Works to which the Services relate </w:t>
            </w:r>
          </w:p>
          <w:p w14:paraId="1A4CD22F" w14:textId="77777777" w:rsidR="00582890" w:rsidRPr="009D7434" w:rsidRDefault="00A243FA" w:rsidP="006E4A18">
            <w:pPr>
              <w:spacing w:before="120" w:after="60"/>
              <w:rPr>
                <w:b/>
                <w:i/>
                <w:szCs w:val="22"/>
              </w:rPr>
            </w:pPr>
            <w:r>
              <w:rPr>
                <w:sz w:val="18"/>
                <w:szCs w:val="18"/>
              </w:rPr>
              <w:br/>
            </w:r>
            <w:r w:rsidR="00595DCF" w:rsidRPr="00805BEB">
              <w:rPr>
                <w:szCs w:val="22"/>
              </w:rPr>
              <w:t>[</w:t>
            </w:r>
            <w:r w:rsidR="00595DCF" w:rsidRPr="00805BEB">
              <w:rPr>
                <w:b/>
                <w:i/>
                <w:szCs w:val="22"/>
                <w:highlight w:val="yellow"/>
              </w:rPr>
              <w:t xml:space="preserve">Insert the value of the Principal's Budget if the Consultant is required to prepare the </w:t>
            </w:r>
            <w:r w:rsidR="00432715" w:rsidRPr="00805BEB">
              <w:rPr>
                <w:b/>
                <w:i/>
                <w:szCs w:val="22"/>
                <w:highlight w:val="yellow"/>
              </w:rPr>
              <w:t>Deliverables</w:t>
            </w:r>
            <w:r w:rsidR="00595DCF" w:rsidRPr="00805BEB">
              <w:rPr>
                <w:b/>
                <w:i/>
                <w:szCs w:val="22"/>
                <w:highlight w:val="yellow"/>
              </w:rPr>
              <w:t xml:space="preserve"> so that the Works may be constructed within the Principal's Budget</w:t>
            </w:r>
            <w:r w:rsidR="00595DCF" w:rsidRPr="00805BEB">
              <w:rPr>
                <w:szCs w:val="22"/>
              </w:rPr>
              <w:t>]</w:t>
            </w:r>
          </w:p>
        </w:tc>
      </w:tr>
      <w:tr w:rsidR="003229DA" w:rsidRPr="002953B2" w14:paraId="25F8499D" w14:textId="77777777" w:rsidTr="00805BEB">
        <w:trPr>
          <w:trHeight w:val="579"/>
          <w:jc w:val="center"/>
        </w:trPr>
        <w:tc>
          <w:tcPr>
            <w:tcW w:w="397" w:type="pct"/>
            <w:shd w:val="clear" w:color="auto" w:fill="FFFFFF"/>
          </w:tcPr>
          <w:p w14:paraId="6A10C413" w14:textId="77777777" w:rsidR="003229DA" w:rsidRPr="002953B2" w:rsidRDefault="003229DA" w:rsidP="007C51FA">
            <w:pPr>
              <w:pStyle w:val="CUTable1"/>
              <w:spacing w:before="120" w:after="0"/>
            </w:pPr>
            <w:bookmarkStart w:id="2881" w:name="_Ref511228486"/>
          </w:p>
        </w:tc>
        <w:bookmarkEnd w:id="2881"/>
        <w:tc>
          <w:tcPr>
            <w:tcW w:w="1577" w:type="pct"/>
            <w:shd w:val="clear" w:color="auto" w:fill="FFFFFF"/>
          </w:tcPr>
          <w:p w14:paraId="203EFE59" w14:textId="32F07B8A" w:rsidR="003229DA" w:rsidRPr="002953B2" w:rsidRDefault="003229DA" w:rsidP="006C112D">
            <w:pPr>
              <w:spacing w:before="120" w:after="60"/>
              <w:rPr>
                <w:bCs/>
                <w:szCs w:val="22"/>
              </w:rPr>
            </w:pPr>
            <w:r w:rsidRPr="003229DA">
              <w:rPr>
                <w:bCs/>
                <w:szCs w:val="22"/>
              </w:rPr>
              <w:t>Principal's Policies and Procedures</w:t>
            </w:r>
            <w:r w:rsidR="006C112D">
              <w:rPr>
                <w:bCs/>
                <w:szCs w:val="22"/>
              </w:rPr>
              <w:br/>
            </w:r>
            <w:r w:rsidRPr="002953B2">
              <w:rPr>
                <w:szCs w:val="22"/>
              </w:rPr>
              <w:t>(clause </w:t>
            </w:r>
            <w:r w:rsidRPr="002953B2">
              <w:rPr>
                <w:szCs w:val="22"/>
              </w:rPr>
              <w:fldChar w:fldCharType="begin"/>
            </w:r>
            <w:r w:rsidRPr="002953B2">
              <w:rPr>
                <w:szCs w:val="22"/>
              </w:rPr>
              <w:instrText xml:space="preserve"> REF _Ref22650498 \w \h  \* MERGEFORMAT </w:instrText>
            </w:r>
            <w:r w:rsidRPr="002953B2">
              <w:rPr>
                <w:szCs w:val="22"/>
              </w:rPr>
            </w:r>
            <w:r w:rsidRPr="002953B2">
              <w:rPr>
                <w:szCs w:val="22"/>
              </w:rPr>
              <w:fldChar w:fldCharType="separate"/>
            </w:r>
            <w:r w:rsidR="00FA2AC4">
              <w:rPr>
                <w:szCs w:val="22"/>
              </w:rPr>
              <w:t>1.1</w:t>
            </w:r>
            <w:r w:rsidRPr="002953B2">
              <w:rPr>
                <w:szCs w:val="22"/>
              </w:rPr>
              <w:fldChar w:fldCharType="end"/>
            </w:r>
            <w:r w:rsidRPr="002953B2">
              <w:rPr>
                <w:szCs w:val="22"/>
              </w:rPr>
              <w:t>)</w:t>
            </w:r>
          </w:p>
        </w:tc>
        <w:tc>
          <w:tcPr>
            <w:tcW w:w="3026" w:type="pct"/>
            <w:shd w:val="clear" w:color="auto" w:fill="FFFFFF"/>
          </w:tcPr>
          <w:p w14:paraId="2BB04FF6" w14:textId="77777777" w:rsidR="003229DA" w:rsidRPr="003229DA" w:rsidRDefault="000C6602" w:rsidP="006E4A18">
            <w:pPr>
              <w:spacing w:before="120" w:after="60"/>
              <w:rPr>
                <w:szCs w:val="22"/>
              </w:rPr>
            </w:pPr>
            <w:r w:rsidRPr="00805BEB">
              <w:rPr>
                <w:szCs w:val="22"/>
              </w:rPr>
              <w:t>[</w:t>
            </w:r>
            <w:r w:rsidRPr="00805BEB">
              <w:rPr>
                <w:b/>
                <w:i/>
                <w:szCs w:val="22"/>
                <w:highlight w:val="yellow"/>
              </w:rPr>
              <w:t>Insert</w:t>
            </w:r>
            <w:r w:rsidRPr="00805BEB">
              <w:rPr>
                <w:szCs w:val="22"/>
              </w:rPr>
              <w:t>]</w:t>
            </w:r>
          </w:p>
        </w:tc>
      </w:tr>
      <w:tr w:rsidR="005D52A9" w:rsidRPr="002953B2" w14:paraId="119A63A5" w14:textId="77777777" w:rsidTr="00805BEB">
        <w:trPr>
          <w:trHeight w:val="579"/>
          <w:jc w:val="center"/>
        </w:trPr>
        <w:tc>
          <w:tcPr>
            <w:tcW w:w="397" w:type="pct"/>
            <w:shd w:val="clear" w:color="auto" w:fill="FFFFFF"/>
          </w:tcPr>
          <w:p w14:paraId="412CDD2F" w14:textId="77777777" w:rsidR="005D52A9" w:rsidRPr="002953B2" w:rsidRDefault="005D52A9" w:rsidP="007C51FA">
            <w:pPr>
              <w:pStyle w:val="CUTable1"/>
              <w:spacing w:before="120" w:after="0"/>
            </w:pPr>
            <w:bookmarkStart w:id="2882" w:name="_Ref500938370"/>
          </w:p>
          <w:bookmarkEnd w:id="2882"/>
          <w:p w14:paraId="712E230C" w14:textId="77777777" w:rsidR="005D52A9" w:rsidRPr="002953B2" w:rsidRDefault="005D52A9" w:rsidP="006E4A18">
            <w:pPr>
              <w:spacing w:before="120" w:after="60"/>
              <w:ind w:left="227"/>
              <w:rPr>
                <w:bCs/>
                <w:szCs w:val="22"/>
              </w:rPr>
            </w:pPr>
          </w:p>
        </w:tc>
        <w:tc>
          <w:tcPr>
            <w:tcW w:w="1577" w:type="pct"/>
            <w:shd w:val="clear" w:color="auto" w:fill="FFFFFF"/>
          </w:tcPr>
          <w:p w14:paraId="12036E6F" w14:textId="7DF0E13E" w:rsidR="00A243FA" w:rsidRPr="00B8651D" w:rsidRDefault="005D52A9" w:rsidP="006C112D">
            <w:pPr>
              <w:spacing w:before="120" w:after="60"/>
              <w:rPr>
                <w:szCs w:val="22"/>
              </w:rPr>
            </w:pPr>
            <w:r w:rsidRPr="002953B2">
              <w:rPr>
                <w:bCs/>
                <w:szCs w:val="22"/>
              </w:rPr>
              <w:t>Principal’s Representative:</w:t>
            </w:r>
            <w:r w:rsidR="006C112D">
              <w:rPr>
                <w:bCs/>
                <w:szCs w:val="22"/>
              </w:rPr>
              <w:br/>
            </w:r>
            <w:r w:rsidRPr="002953B2">
              <w:rPr>
                <w:szCs w:val="22"/>
              </w:rPr>
              <w:t>(clause </w:t>
            </w:r>
            <w:r w:rsidRPr="002953B2">
              <w:rPr>
                <w:szCs w:val="22"/>
              </w:rPr>
              <w:fldChar w:fldCharType="begin"/>
            </w:r>
            <w:r w:rsidRPr="002953B2">
              <w:rPr>
                <w:szCs w:val="22"/>
              </w:rPr>
              <w:instrText xml:space="preserve"> REF _Ref22650498 \w \h  \* MERGEFORMAT </w:instrText>
            </w:r>
            <w:r w:rsidRPr="002953B2">
              <w:rPr>
                <w:szCs w:val="22"/>
              </w:rPr>
            </w:r>
            <w:r w:rsidRPr="002953B2">
              <w:rPr>
                <w:szCs w:val="22"/>
              </w:rPr>
              <w:fldChar w:fldCharType="separate"/>
            </w:r>
            <w:r w:rsidR="00FA2AC4">
              <w:rPr>
                <w:szCs w:val="22"/>
              </w:rPr>
              <w:t>1.1</w:t>
            </w:r>
            <w:r w:rsidRPr="002953B2">
              <w:rPr>
                <w:szCs w:val="22"/>
              </w:rPr>
              <w:fldChar w:fldCharType="end"/>
            </w:r>
            <w:r w:rsidRPr="002953B2">
              <w:rPr>
                <w:szCs w:val="22"/>
              </w:rPr>
              <w:t>)</w:t>
            </w:r>
          </w:p>
        </w:tc>
        <w:tc>
          <w:tcPr>
            <w:tcW w:w="3026" w:type="pct"/>
            <w:shd w:val="clear" w:color="auto" w:fill="FFFFFF"/>
          </w:tcPr>
          <w:p w14:paraId="28B06188" w14:textId="77777777" w:rsidR="005D52A9" w:rsidRPr="005D52A9" w:rsidRDefault="005D52A9" w:rsidP="006E4A18">
            <w:pPr>
              <w:spacing w:before="120" w:after="60"/>
              <w:rPr>
                <w:b/>
                <w:i/>
                <w:szCs w:val="22"/>
              </w:rPr>
            </w:pPr>
            <w:r w:rsidRPr="00805BEB">
              <w:rPr>
                <w:szCs w:val="22"/>
              </w:rPr>
              <w:t>[</w:t>
            </w:r>
            <w:r w:rsidRPr="00805BEB">
              <w:rPr>
                <w:b/>
                <w:i/>
                <w:szCs w:val="22"/>
                <w:highlight w:val="yellow"/>
              </w:rPr>
              <w:t>Insert name</w:t>
            </w:r>
            <w:r w:rsidRPr="00805BEB">
              <w:rPr>
                <w:szCs w:val="22"/>
              </w:rPr>
              <w:t>]</w:t>
            </w:r>
          </w:p>
        </w:tc>
      </w:tr>
      <w:tr w:rsidR="00E815F5" w:rsidRPr="002953B2" w14:paraId="6A307FD6" w14:textId="77777777" w:rsidTr="00805BEB">
        <w:trPr>
          <w:jc w:val="center"/>
        </w:trPr>
        <w:tc>
          <w:tcPr>
            <w:tcW w:w="397" w:type="pct"/>
            <w:shd w:val="clear" w:color="auto" w:fill="FFFFFF"/>
          </w:tcPr>
          <w:p w14:paraId="6AED5E1F" w14:textId="77777777" w:rsidR="00E815F5" w:rsidRPr="002953B2" w:rsidRDefault="00E815F5" w:rsidP="007C51FA">
            <w:pPr>
              <w:pStyle w:val="CUTable1"/>
              <w:spacing w:before="120" w:after="0"/>
            </w:pPr>
            <w:bookmarkStart w:id="2883" w:name="_Ref513653725"/>
          </w:p>
        </w:tc>
        <w:bookmarkEnd w:id="2883"/>
        <w:tc>
          <w:tcPr>
            <w:tcW w:w="1577" w:type="pct"/>
            <w:shd w:val="clear" w:color="auto" w:fill="FFFFFF"/>
          </w:tcPr>
          <w:p w14:paraId="2F40B968" w14:textId="29BD4B50" w:rsidR="00E815F5" w:rsidRPr="002953B2" w:rsidRDefault="00E815F5" w:rsidP="00085EEB">
            <w:pPr>
              <w:spacing w:before="120" w:after="60"/>
              <w:rPr>
                <w:bCs/>
                <w:szCs w:val="22"/>
              </w:rPr>
            </w:pPr>
            <w:r w:rsidRPr="00E815F5">
              <w:rPr>
                <w:bCs/>
                <w:szCs w:val="22"/>
              </w:rPr>
              <w:t>Project Contracts:</w:t>
            </w:r>
            <w:r w:rsidR="006C112D">
              <w:rPr>
                <w:bCs/>
                <w:szCs w:val="22"/>
              </w:rPr>
              <w:br/>
            </w:r>
            <w:r w:rsidRPr="00E815F5">
              <w:rPr>
                <w:bCs/>
                <w:szCs w:val="22"/>
              </w:rPr>
              <w:lastRenderedPageBreak/>
              <w:t xml:space="preserve">(clause </w:t>
            </w:r>
            <w:r>
              <w:rPr>
                <w:bCs/>
                <w:szCs w:val="22"/>
              </w:rPr>
              <w:fldChar w:fldCharType="begin"/>
            </w:r>
            <w:r>
              <w:rPr>
                <w:bCs/>
                <w:szCs w:val="22"/>
              </w:rPr>
              <w:instrText xml:space="preserve"> REF _Ref22650498 \w \h </w:instrText>
            </w:r>
            <w:r>
              <w:rPr>
                <w:bCs/>
                <w:szCs w:val="22"/>
              </w:rPr>
            </w:r>
            <w:r>
              <w:rPr>
                <w:bCs/>
                <w:szCs w:val="22"/>
              </w:rPr>
              <w:fldChar w:fldCharType="separate"/>
            </w:r>
            <w:r w:rsidR="00FA2AC4">
              <w:rPr>
                <w:bCs/>
                <w:szCs w:val="22"/>
              </w:rPr>
              <w:t>1.1</w:t>
            </w:r>
            <w:r>
              <w:rPr>
                <w:bCs/>
                <w:szCs w:val="22"/>
              </w:rPr>
              <w:fldChar w:fldCharType="end"/>
            </w:r>
            <w:r w:rsidRPr="00E815F5">
              <w:rPr>
                <w:bCs/>
                <w:szCs w:val="22"/>
              </w:rPr>
              <w:t>)</w:t>
            </w:r>
          </w:p>
        </w:tc>
        <w:tc>
          <w:tcPr>
            <w:tcW w:w="3026" w:type="pct"/>
            <w:shd w:val="clear" w:color="auto" w:fill="FFFFFF"/>
          </w:tcPr>
          <w:p w14:paraId="6115A538" w14:textId="77777777" w:rsidR="00E815F5" w:rsidRDefault="00E815F5" w:rsidP="00E815F5">
            <w:pPr>
              <w:spacing w:before="120" w:after="60"/>
              <w:rPr>
                <w:szCs w:val="22"/>
              </w:rPr>
            </w:pPr>
            <w:r w:rsidRPr="00805BEB">
              <w:rPr>
                <w:szCs w:val="22"/>
              </w:rPr>
              <w:lastRenderedPageBreak/>
              <w:t>[</w:t>
            </w:r>
            <w:r w:rsidRPr="00333410">
              <w:rPr>
                <w:b/>
                <w:i/>
                <w:szCs w:val="22"/>
                <w:highlight w:val="yellow"/>
              </w:rPr>
              <w:t xml:space="preserve">Insert </w:t>
            </w:r>
            <w:r w:rsidRPr="00191A1E">
              <w:rPr>
                <w:b/>
                <w:i/>
                <w:szCs w:val="22"/>
                <w:highlight w:val="yellow"/>
              </w:rPr>
              <w:t xml:space="preserve">the names of the contracts that the consultant will </w:t>
            </w:r>
            <w:r w:rsidRPr="00191A1E">
              <w:rPr>
                <w:b/>
                <w:i/>
                <w:szCs w:val="22"/>
                <w:highlight w:val="yellow"/>
              </w:rPr>
              <w:lastRenderedPageBreak/>
              <w:t>administer or manage on behalf of the Principal</w:t>
            </w:r>
            <w:r w:rsidRPr="00805BEB">
              <w:rPr>
                <w:szCs w:val="22"/>
              </w:rPr>
              <w:t>]</w:t>
            </w:r>
          </w:p>
          <w:p w14:paraId="16703867" w14:textId="77777777" w:rsidR="00E815F5" w:rsidRPr="00126BB2" w:rsidRDefault="00E815F5" w:rsidP="00E815F5">
            <w:pPr>
              <w:spacing w:before="120" w:after="60"/>
              <w:rPr>
                <w:i/>
                <w:szCs w:val="22"/>
              </w:rPr>
            </w:pPr>
            <w:r w:rsidRPr="00126BB2">
              <w:rPr>
                <w:i/>
                <w:sz w:val="18"/>
                <w:szCs w:val="18"/>
              </w:rPr>
              <w:t>(If nothing is stated, 'Not applicable')</w:t>
            </w:r>
          </w:p>
        </w:tc>
      </w:tr>
      <w:tr w:rsidR="00582890" w:rsidRPr="002953B2" w14:paraId="4FF24D02" w14:textId="77777777" w:rsidTr="00805BEB">
        <w:trPr>
          <w:jc w:val="center"/>
        </w:trPr>
        <w:tc>
          <w:tcPr>
            <w:tcW w:w="397" w:type="pct"/>
            <w:shd w:val="clear" w:color="auto" w:fill="FFFFFF"/>
          </w:tcPr>
          <w:p w14:paraId="61A52C53" w14:textId="77777777" w:rsidR="00582890" w:rsidRPr="002953B2" w:rsidRDefault="00582890" w:rsidP="007C51FA">
            <w:pPr>
              <w:pStyle w:val="CUTable1"/>
              <w:spacing w:before="120" w:after="0"/>
            </w:pPr>
            <w:bookmarkStart w:id="2884" w:name="_Ref503360372"/>
          </w:p>
        </w:tc>
        <w:bookmarkEnd w:id="2884"/>
        <w:tc>
          <w:tcPr>
            <w:tcW w:w="1577" w:type="pct"/>
            <w:shd w:val="clear" w:color="auto" w:fill="FFFFFF"/>
          </w:tcPr>
          <w:p w14:paraId="18A26876" w14:textId="68FD699C" w:rsidR="00582890" w:rsidRPr="002953B2" w:rsidRDefault="00582890" w:rsidP="00BC2CDB">
            <w:pPr>
              <w:spacing w:before="120" w:after="60"/>
              <w:rPr>
                <w:szCs w:val="22"/>
              </w:rPr>
            </w:pPr>
            <w:r w:rsidRPr="002953B2">
              <w:rPr>
                <w:bCs/>
                <w:szCs w:val="22"/>
              </w:rPr>
              <w:t>Works:</w:t>
            </w:r>
            <w:r w:rsidRPr="002953B2">
              <w:rPr>
                <w:szCs w:val="22"/>
              </w:rPr>
              <w:br/>
              <w:t>(clause </w:t>
            </w:r>
            <w:r w:rsidRPr="002953B2">
              <w:rPr>
                <w:szCs w:val="22"/>
              </w:rPr>
              <w:fldChar w:fldCharType="begin"/>
            </w:r>
            <w:r w:rsidRPr="002953B2">
              <w:rPr>
                <w:szCs w:val="22"/>
              </w:rPr>
              <w:instrText xml:space="preserve"> REF _Ref22650498 \w \h  \* MERGEFORMAT </w:instrText>
            </w:r>
            <w:r w:rsidRPr="002953B2">
              <w:rPr>
                <w:szCs w:val="22"/>
              </w:rPr>
            </w:r>
            <w:r w:rsidRPr="002953B2">
              <w:rPr>
                <w:szCs w:val="22"/>
              </w:rPr>
              <w:fldChar w:fldCharType="separate"/>
            </w:r>
            <w:r w:rsidR="00FA2AC4">
              <w:rPr>
                <w:szCs w:val="22"/>
              </w:rPr>
              <w:t>1.1</w:t>
            </w:r>
            <w:r w:rsidRPr="002953B2">
              <w:rPr>
                <w:szCs w:val="22"/>
              </w:rPr>
              <w:fldChar w:fldCharType="end"/>
            </w:r>
            <w:r w:rsidRPr="002953B2">
              <w:rPr>
                <w:szCs w:val="22"/>
              </w:rPr>
              <w:t>)</w:t>
            </w:r>
          </w:p>
        </w:tc>
        <w:tc>
          <w:tcPr>
            <w:tcW w:w="3026" w:type="pct"/>
            <w:shd w:val="clear" w:color="auto" w:fill="FFFFFF"/>
          </w:tcPr>
          <w:p w14:paraId="298E3775" w14:textId="77777777" w:rsidR="00582890" w:rsidRPr="009D7434" w:rsidRDefault="005D52A9" w:rsidP="006E4A18">
            <w:pPr>
              <w:spacing w:before="120" w:after="60"/>
              <w:rPr>
                <w:b/>
                <w:i/>
                <w:szCs w:val="22"/>
              </w:rPr>
            </w:pPr>
            <w:r w:rsidRPr="00805BEB">
              <w:rPr>
                <w:szCs w:val="22"/>
              </w:rPr>
              <w:t>[</w:t>
            </w:r>
            <w:r w:rsidRPr="00805BEB">
              <w:rPr>
                <w:b/>
                <w:i/>
                <w:szCs w:val="22"/>
                <w:highlight w:val="yellow"/>
              </w:rPr>
              <w:t>Insert a description of the Works</w:t>
            </w:r>
            <w:r w:rsidRPr="00805BEB">
              <w:rPr>
                <w:szCs w:val="22"/>
              </w:rPr>
              <w:t>]</w:t>
            </w:r>
          </w:p>
        </w:tc>
      </w:tr>
      <w:tr w:rsidR="004B7772" w:rsidRPr="002953B2" w14:paraId="5AC98540" w14:textId="77777777" w:rsidTr="00805BEB">
        <w:trPr>
          <w:jc w:val="center"/>
        </w:trPr>
        <w:tc>
          <w:tcPr>
            <w:tcW w:w="397" w:type="pct"/>
            <w:shd w:val="clear" w:color="auto" w:fill="FFFFFF"/>
          </w:tcPr>
          <w:p w14:paraId="1D8126D6" w14:textId="77777777" w:rsidR="004B7772" w:rsidRPr="002953B2" w:rsidRDefault="004B7772" w:rsidP="007C51FA">
            <w:pPr>
              <w:pStyle w:val="CUTable1"/>
              <w:spacing w:before="120" w:after="0"/>
            </w:pPr>
            <w:bookmarkStart w:id="2885" w:name="_Ref517464218"/>
          </w:p>
        </w:tc>
        <w:bookmarkEnd w:id="2885"/>
        <w:tc>
          <w:tcPr>
            <w:tcW w:w="1577" w:type="pct"/>
            <w:shd w:val="clear" w:color="auto" w:fill="FFFFFF"/>
          </w:tcPr>
          <w:p w14:paraId="7EBBA2CD" w14:textId="6EF4542A" w:rsidR="004B7772" w:rsidRDefault="004B7772" w:rsidP="00B204A0">
            <w:pPr>
              <w:spacing w:before="120" w:after="60"/>
              <w:rPr>
                <w:bCs/>
                <w:szCs w:val="22"/>
              </w:rPr>
            </w:pPr>
            <w:r w:rsidRPr="007C51FA">
              <w:rPr>
                <w:bCs/>
                <w:szCs w:val="22"/>
              </w:rPr>
              <w:t>Document Management System</w:t>
            </w:r>
            <w:r w:rsidR="00B204A0">
              <w:rPr>
                <w:bCs/>
                <w:szCs w:val="22"/>
              </w:rPr>
              <w:br/>
            </w:r>
            <w:r w:rsidRPr="002953B2">
              <w:rPr>
                <w:szCs w:val="22"/>
              </w:rPr>
              <w:t>(clause </w:t>
            </w:r>
            <w:r w:rsidRPr="002953B2">
              <w:rPr>
                <w:szCs w:val="22"/>
              </w:rPr>
              <w:fldChar w:fldCharType="begin"/>
            </w:r>
            <w:r w:rsidRPr="002953B2">
              <w:rPr>
                <w:szCs w:val="22"/>
              </w:rPr>
              <w:instrText xml:space="preserve"> REF _Ref22650498 \w \h  \* MERGEFORMAT </w:instrText>
            </w:r>
            <w:r w:rsidRPr="002953B2">
              <w:rPr>
                <w:szCs w:val="22"/>
              </w:rPr>
            </w:r>
            <w:r w:rsidRPr="002953B2">
              <w:rPr>
                <w:szCs w:val="22"/>
              </w:rPr>
              <w:fldChar w:fldCharType="separate"/>
            </w:r>
            <w:r w:rsidR="00FA2AC4">
              <w:rPr>
                <w:szCs w:val="22"/>
              </w:rPr>
              <w:t>1.1</w:t>
            </w:r>
            <w:r w:rsidRPr="002953B2">
              <w:rPr>
                <w:szCs w:val="22"/>
              </w:rPr>
              <w:fldChar w:fldCharType="end"/>
            </w:r>
            <w:r w:rsidRPr="002953B2">
              <w:rPr>
                <w:szCs w:val="22"/>
              </w:rPr>
              <w:t>)</w:t>
            </w:r>
          </w:p>
        </w:tc>
        <w:tc>
          <w:tcPr>
            <w:tcW w:w="3026" w:type="pct"/>
            <w:shd w:val="clear" w:color="auto" w:fill="FFFFFF"/>
          </w:tcPr>
          <w:p w14:paraId="7F61821D" w14:textId="77777777" w:rsidR="004B7772" w:rsidRPr="007C51FA" w:rsidRDefault="008F673F" w:rsidP="007C51FA">
            <w:pPr>
              <w:tabs>
                <w:tab w:val="left" w:pos="2585"/>
              </w:tabs>
              <w:spacing w:before="120" w:after="60"/>
              <w:rPr>
                <w:bCs/>
                <w:szCs w:val="22"/>
              </w:rPr>
            </w:pPr>
            <w:r w:rsidRPr="001C2526">
              <w:rPr>
                <w:szCs w:val="22"/>
              </w:rPr>
              <w:t>[</w:t>
            </w:r>
            <w:r w:rsidRPr="00126BB2">
              <w:rPr>
                <w:b/>
                <w:i/>
                <w:szCs w:val="22"/>
                <w:highlight w:val="yellow"/>
              </w:rPr>
              <w:t>Insert</w:t>
            </w:r>
            <w:r w:rsidRPr="001C2526">
              <w:rPr>
                <w:szCs w:val="22"/>
              </w:rPr>
              <w:t>]</w:t>
            </w:r>
          </w:p>
        </w:tc>
      </w:tr>
      <w:tr w:rsidR="00582890" w:rsidRPr="002953B2" w14:paraId="1A22F728" w14:textId="77777777" w:rsidTr="00805BEB">
        <w:trPr>
          <w:jc w:val="center"/>
        </w:trPr>
        <w:tc>
          <w:tcPr>
            <w:tcW w:w="397" w:type="pct"/>
            <w:shd w:val="clear" w:color="auto" w:fill="FFFFFF"/>
          </w:tcPr>
          <w:p w14:paraId="0009C5B1" w14:textId="77777777" w:rsidR="00582890" w:rsidRPr="002953B2" w:rsidRDefault="00582890" w:rsidP="007C51FA">
            <w:pPr>
              <w:pStyle w:val="CUTable1"/>
              <w:spacing w:before="120" w:after="0"/>
            </w:pPr>
            <w:bookmarkStart w:id="2886" w:name="_Ref503446493"/>
          </w:p>
        </w:tc>
        <w:bookmarkEnd w:id="2886"/>
        <w:tc>
          <w:tcPr>
            <w:tcW w:w="1577" w:type="pct"/>
            <w:shd w:val="clear" w:color="auto" w:fill="FFFFFF"/>
          </w:tcPr>
          <w:p w14:paraId="11F1B7D3" w14:textId="54EEE52F" w:rsidR="00582890" w:rsidRPr="002953B2" w:rsidRDefault="00B97C54" w:rsidP="006E4A18">
            <w:pPr>
              <w:spacing w:before="120" w:after="60"/>
              <w:rPr>
                <w:szCs w:val="22"/>
              </w:rPr>
            </w:pPr>
            <w:r>
              <w:rPr>
                <w:bCs/>
                <w:szCs w:val="22"/>
              </w:rPr>
              <w:t xml:space="preserve">Parts of the </w:t>
            </w:r>
            <w:r w:rsidR="00582890" w:rsidRPr="002953B2">
              <w:rPr>
                <w:bCs/>
                <w:szCs w:val="22"/>
              </w:rPr>
              <w:t xml:space="preserve">Services </w:t>
            </w:r>
            <w:r w:rsidR="0025685D">
              <w:rPr>
                <w:bCs/>
                <w:szCs w:val="22"/>
              </w:rPr>
              <w:t xml:space="preserve">approved for </w:t>
            </w:r>
            <w:r w:rsidR="00582890" w:rsidRPr="002953B2">
              <w:rPr>
                <w:bCs/>
                <w:szCs w:val="22"/>
              </w:rPr>
              <w:t>subcontract</w:t>
            </w:r>
            <w:r w:rsidR="0025685D">
              <w:rPr>
                <w:bCs/>
                <w:szCs w:val="22"/>
              </w:rPr>
              <w:t xml:space="preserve">ing to the </w:t>
            </w:r>
            <w:r w:rsidR="00582890" w:rsidRPr="002953B2">
              <w:rPr>
                <w:bCs/>
                <w:szCs w:val="22"/>
              </w:rPr>
              <w:t xml:space="preserve">named </w:t>
            </w:r>
            <w:r w:rsidR="00633368">
              <w:rPr>
                <w:bCs/>
                <w:szCs w:val="22"/>
              </w:rPr>
              <w:t>s</w:t>
            </w:r>
            <w:r w:rsidR="00582890" w:rsidRPr="002953B2">
              <w:rPr>
                <w:bCs/>
                <w:szCs w:val="22"/>
              </w:rPr>
              <w:t>ubconsultants:</w:t>
            </w:r>
            <w:r w:rsidR="00582890" w:rsidRPr="002953B2">
              <w:rPr>
                <w:szCs w:val="22"/>
              </w:rPr>
              <w:br/>
              <w:t>(clause </w:t>
            </w:r>
            <w:r w:rsidR="00582890" w:rsidRPr="002953B2">
              <w:rPr>
                <w:szCs w:val="22"/>
              </w:rPr>
              <w:fldChar w:fldCharType="begin"/>
            </w:r>
            <w:r w:rsidR="00582890" w:rsidRPr="002953B2">
              <w:rPr>
                <w:szCs w:val="22"/>
              </w:rPr>
              <w:instrText xml:space="preserve"> REF _Ref22650561 \r \h </w:instrText>
            </w:r>
            <w:r w:rsidR="00582890">
              <w:rPr>
                <w:szCs w:val="22"/>
              </w:rPr>
              <w:instrText xml:space="preserve"> \* MERGEFORMAT </w:instrText>
            </w:r>
            <w:r w:rsidR="00582890" w:rsidRPr="002953B2">
              <w:rPr>
                <w:szCs w:val="22"/>
              </w:rPr>
            </w:r>
            <w:r w:rsidR="00582890" w:rsidRPr="002953B2">
              <w:rPr>
                <w:szCs w:val="22"/>
              </w:rPr>
              <w:fldChar w:fldCharType="separate"/>
            </w:r>
            <w:r w:rsidR="00FA2AC4">
              <w:rPr>
                <w:szCs w:val="22"/>
              </w:rPr>
              <w:t>2.9(a)</w:t>
            </w:r>
            <w:r w:rsidR="00582890" w:rsidRPr="002953B2">
              <w:rPr>
                <w:szCs w:val="22"/>
              </w:rPr>
              <w:fldChar w:fldCharType="end"/>
            </w:r>
            <w:r w:rsidR="00582890" w:rsidRPr="002953B2">
              <w:rPr>
                <w:szCs w:val="22"/>
              </w:rPr>
              <w:t>)</w:t>
            </w:r>
          </w:p>
        </w:tc>
        <w:tc>
          <w:tcPr>
            <w:tcW w:w="3026" w:type="pct"/>
            <w:shd w:val="clear" w:color="auto" w:fill="FFFFFF"/>
          </w:tcPr>
          <w:tbl>
            <w:tblPr>
              <w:tblStyle w:val="TableGrid"/>
              <w:tblW w:w="0" w:type="auto"/>
              <w:tblLayout w:type="fixed"/>
              <w:tblLook w:val="04A0" w:firstRow="1" w:lastRow="0" w:firstColumn="1" w:lastColumn="0" w:noHBand="0" w:noVBand="1"/>
            </w:tblPr>
            <w:tblGrid>
              <w:gridCol w:w="2781"/>
              <w:gridCol w:w="2782"/>
            </w:tblGrid>
            <w:tr w:rsidR="0025685D" w14:paraId="4BF7469E" w14:textId="77777777" w:rsidTr="0025685D">
              <w:tc>
                <w:tcPr>
                  <w:tcW w:w="2781" w:type="dxa"/>
                </w:tcPr>
                <w:p w14:paraId="0125C6B1" w14:textId="77777777" w:rsidR="0025685D" w:rsidRDefault="0025685D" w:rsidP="00BC2CDB">
                  <w:pPr>
                    <w:tabs>
                      <w:tab w:val="left" w:pos="2585"/>
                    </w:tabs>
                    <w:spacing w:after="60"/>
                    <w:rPr>
                      <w:b/>
                      <w:bCs/>
                      <w:szCs w:val="22"/>
                    </w:rPr>
                  </w:pPr>
                  <w:r>
                    <w:rPr>
                      <w:b/>
                      <w:bCs/>
                      <w:szCs w:val="22"/>
                    </w:rPr>
                    <w:t xml:space="preserve">Subcontracted </w:t>
                  </w:r>
                  <w:r w:rsidRPr="00764DD3">
                    <w:rPr>
                      <w:b/>
                      <w:bCs/>
                      <w:szCs w:val="22"/>
                    </w:rPr>
                    <w:t>Services</w:t>
                  </w:r>
                </w:p>
              </w:tc>
              <w:tc>
                <w:tcPr>
                  <w:tcW w:w="2782" w:type="dxa"/>
                </w:tcPr>
                <w:p w14:paraId="21441571" w14:textId="77777777" w:rsidR="0025685D" w:rsidRDefault="0025685D" w:rsidP="00BC2CDB">
                  <w:pPr>
                    <w:tabs>
                      <w:tab w:val="left" w:pos="2585"/>
                    </w:tabs>
                    <w:spacing w:after="60"/>
                    <w:rPr>
                      <w:b/>
                      <w:bCs/>
                      <w:szCs w:val="22"/>
                    </w:rPr>
                  </w:pPr>
                  <w:r>
                    <w:rPr>
                      <w:b/>
                      <w:bCs/>
                      <w:szCs w:val="22"/>
                    </w:rPr>
                    <w:t>Subconsultant</w:t>
                  </w:r>
                </w:p>
              </w:tc>
            </w:tr>
            <w:tr w:rsidR="0025685D" w14:paraId="26B96569" w14:textId="77777777" w:rsidTr="0025685D">
              <w:tc>
                <w:tcPr>
                  <w:tcW w:w="2781" w:type="dxa"/>
                </w:tcPr>
                <w:p w14:paraId="685D01DC" w14:textId="77777777" w:rsidR="0025685D" w:rsidRDefault="0025685D" w:rsidP="00BC2CDB">
                  <w:pPr>
                    <w:tabs>
                      <w:tab w:val="left" w:pos="2585"/>
                    </w:tabs>
                    <w:spacing w:after="60"/>
                    <w:rPr>
                      <w:b/>
                      <w:bCs/>
                      <w:szCs w:val="22"/>
                    </w:rPr>
                  </w:pPr>
                </w:p>
              </w:tc>
              <w:tc>
                <w:tcPr>
                  <w:tcW w:w="2782" w:type="dxa"/>
                </w:tcPr>
                <w:p w14:paraId="531D5101" w14:textId="77777777" w:rsidR="0025685D" w:rsidRDefault="0025685D" w:rsidP="00BC2CDB">
                  <w:pPr>
                    <w:tabs>
                      <w:tab w:val="left" w:pos="2585"/>
                    </w:tabs>
                    <w:spacing w:after="60"/>
                    <w:rPr>
                      <w:b/>
                      <w:bCs/>
                      <w:szCs w:val="22"/>
                    </w:rPr>
                  </w:pPr>
                </w:p>
              </w:tc>
            </w:tr>
            <w:tr w:rsidR="0025685D" w14:paraId="0FF86888" w14:textId="77777777" w:rsidTr="0025685D">
              <w:tc>
                <w:tcPr>
                  <w:tcW w:w="2781" w:type="dxa"/>
                </w:tcPr>
                <w:p w14:paraId="31744303" w14:textId="77777777" w:rsidR="0025685D" w:rsidRDefault="0025685D" w:rsidP="00BC2CDB">
                  <w:pPr>
                    <w:tabs>
                      <w:tab w:val="left" w:pos="2585"/>
                    </w:tabs>
                    <w:spacing w:after="60"/>
                    <w:rPr>
                      <w:b/>
                      <w:bCs/>
                      <w:szCs w:val="22"/>
                    </w:rPr>
                  </w:pPr>
                </w:p>
              </w:tc>
              <w:tc>
                <w:tcPr>
                  <w:tcW w:w="2782" w:type="dxa"/>
                </w:tcPr>
                <w:p w14:paraId="543BAA12" w14:textId="77777777" w:rsidR="0025685D" w:rsidRDefault="0025685D" w:rsidP="00BC2CDB">
                  <w:pPr>
                    <w:tabs>
                      <w:tab w:val="left" w:pos="2585"/>
                    </w:tabs>
                    <w:spacing w:after="60"/>
                    <w:rPr>
                      <w:b/>
                      <w:bCs/>
                      <w:szCs w:val="22"/>
                    </w:rPr>
                  </w:pPr>
                </w:p>
              </w:tc>
            </w:tr>
            <w:tr w:rsidR="0025685D" w14:paraId="483EE243" w14:textId="77777777" w:rsidTr="0025685D">
              <w:tc>
                <w:tcPr>
                  <w:tcW w:w="2781" w:type="dxa"/>
                </w:tcPr>
                <w:p w14:paraId="47CEE3C6" w14:textId="77777777" w:rsidR="0025685D" w:rsidRDefault="0025685D" w:rsidP="00BC2CDB">
                  <w:pPr>
                    <w:tabs>
                      <w:tab w:val="left" w:pos="2585"/>
                    </w:tabs>
                    <w:spacing w:after="60"/>
                    <w:rPr>
                      <w:b/>
                      <w:bCs/>
                      <w:szCs w:val="22"/>
                    </w:rPr>
                  </w:pPr>
                </w:p>
              </w:tc>
              <w:tc>
                <w:tcPr>
                  <w:tcW w:w="2782" w:type="dxa"/>
                </w:tcPr>
                <w:p w14:paraId="67050FE0" w14:textId="77777777" w:rsidR="0025685D" w:rsidRDefault="0025685D" w:rsidP="00BC2CDB">
                  <w:pPr>
                    <w:tabs>
                      <w:tab w:val="left" w:pos="2585"/>
                    </w:tabs>
                    <w:spacing w:after="60"/>
                    <w:rPr>
                      <w:b/>
                      <w:bCs/>
                      <w:szCs w:val="22"/>
                    </w:rPr>
                  </w:pPr>
                </w:p>
              </w:tc>
            </w:tr>
          </w:tbl>
          <w:p w14:paraId="2F7AEEAC" w14:textId="77777777" w:rsidR="005D52A9" w:rsidRPr="009D7434" w:rsidRDefault="005D52A9" w:rsidP="006E4A18">
            <w:pPr>
              <w:tabs>
                <w:tab w:val="left" w:pos="2585"/>
              </w:tabs>
              <w:spacing w:before="120" w:after="60"/>
              <w:rPr>
                <w:b/>
                <w:i/>
                <w:szCs w:val="22"/>
              </w:rPr>
            </w:pPr>
          </w:p>
        </w:tc>
      </w:tr>
      <w:tr w:rsidR="00582890" w:rsidRPr="002953B2" w14:paraId="6D79DAC3" w14:textId="77777777" w:rsidTr="00805BEB">
        <w:trPr>
          <w:cantSplit/>
          <w:jc w:val="center"/>
        </w:trPr>
        <w:tc>
          <w:tcPr>
            <w:tcW w:w="397" w:type="pct"/>
            <w:shd w:val="clear" w:color="auto" w:fill="FFFFFF"/>
          </w:tcPr>
          <w:p w14:paraId="4A7075A0" w14:textId="77777777" w:rsidR="00582890" w:rsidRPr="002953B2" w:rsidRDefault="00582890" w:rsidP="007C51FA">
            <w:pPr>
              <w:pStyle w:val="CUTable1"/>
              <w:spacing w:before="120" w:after="0"/>
            </w:pPr>
            <w:bookmarkStart w:id="2887" w:name="_Ref503959351"/>
          </w:p>
        </w:tc>
        <w:bookmarkEnd w:id="2887"/>
        <w:tc>
          <w:tcPr>
            <w:tcW w:w="1577" w:type="pct"/>
            <w:shd w:val="clear" w:color="auto" w:fill="FFFFFF"/>
          </w:tcPr>
          <w:p w14:paraId="575D4886" w14:textId="15DCF4C6" w:rsidR="009C78B6" w:rsidRPr="009C78B6" w:rsidRDefault="00582890" w:rsidP="00BC2CDB">
            <w:pPr>
              <w:keepNext/>
              <w:spacing w:before="120" w:after="60"/>
              <w:rPr>
                <w:szCs w:val="22"/>
              </w:rPr>
            </w:pPr>
            <w:r w:rsidRPr="002953B2">
              <w:rPr>
                <w:bCs/>
                <w:szCs w:val="22"/>
              </w:rPr>
              <w:t xml:space="preserve">Approvals which the </w:t>
            </w:r>
            <w:r w:rsidR="005D52A9">
              <w:rPr>
                <w:bCs/>
                <w:szCs w:val="22"/>
              </w:rPr>
              <w:t>Principal</w:t>
            </w:r>
            <w:r w:rsidR="005D52A9" w:rsidRPr="002953B2">
              <w:rPr>
                <w:bCs/>
                <w:szCs w:val="22"/>
              </w:rPr>
              <w:t xml:space="preserve"> </w:t>
            </w:r>
            <w:r w:rsidRPr="002953B2">
              <w:rPr>
                <w:bCs/>
                <w:szCs w:val="22"/>
              </w:rPr>
              <w:t>is</w:t>
            </w:r>
            <w:r w:rsidR="007F644B">
              <w:rPr>
                <w:bCs/>
                <w:szCs w:val="22"/>
              </w:rPr>
              <w:t xml:space="preserve"> </w:t>
            </w:r>
            <w:r w:rsidRPr="002953B2">
              <w:rPr>
                <w:bCs/>
                <w:szCs w:val="22"/>
              </w:rPr>
              <w:t>to obtain:</w:t>
            </w:r>
            <w:r w:rsidRPr="002953B2">
              <w:rPr>
                <w:szCs w:val="22"/>
              </w:rPr>
              <w:br/>
              <w:t>(clause </w:t>
            </w:r>
            <w:r w:rsidR="00434FC4">
              <w:rPr>
                <w:szCs w:val="22"/>
              </w:rPr>
              <w:fldChar w:fldCharType="begin"/>
            </w:r>
            <w:r w:rsidR="00434FC4">
              <w:rPr>
                <w:szCs w:val="22"/>
              </w:rPr>
              <w:instrText xml:space="preserve"> REF _Ref326140306 \w \h </w:instrText>
            </w:r>
            <w:r w:rsidR="00434FC4">
              <w:rPr>
                <w:szCs w:val="22"/>
              </w:rPr>
            </w:r>
            <w:r w:rsidR="00434FC4">
              <w:rPr>
                <w:szCs w:val="22"/>
              </w:rPr>
              <w:fldChar w:fldCharType="separate"/>
            </w:r>
            <w:r w:rsidR="00FA2AC4">
              <w:rPr>
                <w:szCs w:val="22"/>
              </w:rPr>
              <w:t>2.12(b)(i)</w:t>
            </w:r>
            <w:r w:rsidR="00434FC4">
              <w:rPr>
                <w:szCs w:val="22"/>
              </w:rPr>
              <w:fldChar w:fldCharType="end"/>
            </w:r>
            <w:r w:rsidRPr="002953B2">
              <w:rPr>
                <w:szCs w:val="22"/>
              </w:rPr>
              <w:t>)</w:t>
            </w:r>
          </w:p>
        </w:tc>
        <w:tc>
          <w:tcPr>
            <w:tcW w:w="3026" w:type="pct"/>
            <w:tcBorders>
              <w:bottom w:val="single" w:sz="4" w:space="0" w:color="auto"/>
            </w:tcBorders>
            <w:shd w:val="clear" w:color="auto" w:fill="FFFFFF"/>
          </w:tcPr>
          <w:p w14:paraId="30B42EDF" w14:textId="77777777" w:rsidR="00A9280D" w:rsidRDefault="005D52A9" w:rsidP="006E4A18">
            <w:pPr>
              <w:keepNext/>
              <w:spacing w:before="120" w:after="60"/>
              <w:rPr>
                <w:b/>
                <w:i/>
                <w:szCs w:val="22"/>
              </w:rPr>
            </w:pPr>
            <w:r w:rsidRPr="00805BEB">
              <w:rPr>
                <w:szCs w:val="22"/>
              </w:rPr>
              <w:t>[</w:t>
            </w:r>
            <w:r w:rsidRPr="00805BEB">
              <w:rPr>
                <w:b/>
                <w:i/>
                <w:szCs w:val="22"/>
                <w:highlight w:val="yellow"/>
              </w:rPr>
              <w:t>List any Approvals that will be obtained by the Principal</w:t>
            </w:r>
            <w:r w:rsidRPr="00805BEB">
              <w:rPr>
                <w:szCs w:val="22"/>
              </w:rPr>
              <w:t>]</w:t>
            </w:r>
          </w:p>
          <w:p w14:paraId="0B76F3F6" w14:textId="77777777" w:rsidR="00582890" w:rsidRPr="00126BB2" w:rsidRDefault="00582890" w:rsidP="00126BB2">
            <w:pPr>
              <w:tabs>
                <w:tab w:val="left" w:pos="1406"/>
              </w:tabs>
              <w:rPr>
                <w:szCs w:val="22"/>
              </w:rPr>
            </w:pPr>
          </w:p>
        </w:tc>
      </w:tr>
      <w:tr w:rsidR="00E815F5" w:rsidRPr="002953B2" w14:paraId="37A2536B" w14:textId="77777777" w:rsidTr="00805BEB">
        <w:trPr>
          <w:cantSplit/>
          <w:trHeight w:val="773"/>
          <w:jc w:val="center"/>
        </w:trPr>
        <w:tc>
          <w:tcPr>
            <w:tcW w:w="397" w:type="pct"/>
            <w:shd w:val="clear" w:color="auto" w:fill="FFFFFF"/>
          </w:tcPr>
          <w:p w14:paraId="76CA6618" w14:textId="77777777" w:rsidR="00E815F5" w:rsidRPr="002953B2" w:rsidRDefault="00E815F5" w:rsidP="007C51FA">
            <w:pPr>
              <w:pStyle w:val="CUTable1"/>
              <w:spacing w:before="120" w:after="0"/>
            </w:pPr>
            <w:bookmarkStart w:id="2888" w:name="_Ref513840157"/>
          </w:p>
        </w:tc>
        <w:bookmarkEnd w:id="2888"/>
        <w:tc>
          <w:tcPr>
            <w:tcW w:w="1577" w:type="pct"/>
            <w:shd w:val="clear" w:color="auto" w:fill="FFFFFF"/>
          </w:tcPr>
          <w:p w14:paraId="4DBB9F47" w14:textId="0F8C4CED" w:rsidR="00E815F5" w:rsidRPr="003E7266" w:rsidRDefault="00E815F5" w:rsidP="00D4413A">
            <w:pPr>
              <w:keepNext/>
              <w:spacing w:before="120" w:after="60"/>
              <w:rPr>
                <w:bCs/>
                <w:szCs w:val="22"/>
              </w:rPr>
            </w:pPr>
            <w:r>
              <w:rPr>
                <w:bCs/>
                <w:szCs w:val="22"/>
              </w:rPr>
              <w:t>Design Obligations:</w:t>
            </w:r>
            <w:r>
              <w:rPr>
                <w:bCs/>
                <w:szCs w:val="22"/>
              </w:rPr>
              <w:br/>
              <w:t>(</w:t>
            </w:r>
            <w:r w:rsidR="00D4413A">
              <w:rPr>
                <w:bCs/>
                <w:szCs w:val="22"/>
              </w:rPr>
              <w:t>c</w:t>
            </w:r>
            <w:r>
              <w:rPr>
                <w:bCs/>
                <w:szCs w:val="22"/>
              </w:rPr>
              <w:t xml:space="preserve">lause </w:t>
            </w:r>
            <w:r>
              <w:rPr>
                <w:bCs/>
                <w:szCs w:val="22"/>
              </w:rPr>
              <w:fldChar w:fldCharType="begin"/>
            </w:r>
            <w:r>
              <w:rPr>
                <w:bCs/>
                <w:szCs w:val="22"/>
              </w:rPr>
              <w:instrText xml:space="preserve"> REF _Ref513644310 \w \h </w:instrText>
            </w:r>
            <w:r>
              <w:rPr>
                <w:bCs/>
                <w:szCs w:val="22"/>
              </w:rPr>
            </w:r>
            <w:r>
              <w:rPr>
                <w:bCs/>
                <w:szCs w:val="22"/>
              </w:rPr>
              <w:fldChar w:fldCharType="separate"/>
            </w:r>
            <w:r w:rsidR="00FA2AC4">
              <w:rPr>
                <w:bCs/>
                <w:szCs w:val="22"/>
              </w:rPr>
              <w:t>3.1(a)</w:t>
            </w:r>
            <w:r>
              <w:rPr>
                <w:bCs/>
                <w:szCs w:val="22"/>
              </w:rPr>
              <w:fldChar w:fldCharType="end"/>
            </w:r>
            <w:r>
              <w:rPr>
                <w:bCs/>
                <w:szCs w:val="22"/>
              </w:rPr>
              <w:t>)</w:t>
            </w:r>
          </w:p>
        </w:tc>
        <w:tc>
          <w:tcPr>
            <w:tcW w:w="3026" w:type="pct"/>
            <w:tcBorders>
              <w:bottom w:val="nil"/>
            </w:tcBorders>
            <w:shd w:val="clear" w:color="auto" w:fill="FFFFFF"/>
          </w:tcPr>
          <w:p w14:paraId="31DA4AAC" w14:textId="77777777" w:rsidR="00E815F5" w:rsidRDefault="00E815F5" w:rsidP="00EE639D">
            <w:pPr>
              <w:spacing w:before="120" w:after="60"/>
            </w:pPr>
            <w:r>
              <w:t>Do the Design Obligations apply?</w:t>
            </w:r>
          </w:p>
          <w:p w14:paraId="1E6F8732" w14:textId="77777777" w:rsidR="00E815F5" w:rsidRDefault="00E815F5" w:rsidP="00951073">
            <w:pPr>
              <w:pStyle w:val="A2"/>
              <w:jc w:val="left"/>
              <w:rPr>
                <w:lang w:val="en-AU"/>
              </w:rPr>
            </w:pPr>
            <w:r w:rsidRPr="00C43614">
              <w:t>[</w:t>
            </w:r>
            <w:r w:rsidRPr="00C43614">
              <w:rPr>
                <w:b/>
                <w:i/>
                <w:highlight w:val="yellow"/>
              </w:rPr>
              <w:t>Y</w:t>
            </w:r>
            <w:r>
              <w:rPr>
                <w:b/>
                <w:i/>
                <w:highlight w:val="yellow"/>
              </w:rPr>
              <w:t>es</w:t>
            </w:r>
            <w:r w:rsidRPr="003E7266">
              <w:rPr>
                <w:b/>
                <w:i/>
                <w:highlight w:val="yellow"/>
              </w:rPr>
              <w:t>/No</w:t>
            </w:r>
            <w:r w:rsidRPr="00C43614">
              <w:t>]</w:t>
            </w:r>
          </w:p>
        </w:tc>
      </w:tr>
      <w:tr w:rsidR="00E815F5" w:rsidRPr="002953B2" w14:paraId="57FDFC64" w14:textId="77777777" w:rsidTr="00805BEB">
        <w:trPr>
          <w:cantSplit/>
          <w:trHeight w:val="773"/>
          <w:jc w:val="center"/>
        </w:trPr>
        <w:tc>
          <w:tcPr>
            <w:tcW w:w="397" w:type="pct"/>
            <w:shd w:val="clear" w:color="auto" w:fill="FFFFFF"/>
          </w:tcPr>
          <w:p w14:paraId="696709EF" w14:textId="77777777" w:rsidR="00E815F5" w:rsidRPr="002953B2" w:rsidRDefault="00E815F5" w:rsidP="007C51FA">
            <w:pPr>
              <w:pStyle w:val="CUTable1"/>
              <w:spacing w:before="120" w:after="0"/>
            </w:pPr>
            <w:bookmarkStart w:id="2889" w:name="_Ref513654077"/>
          </w:p>
        </w:tc>
        <w:bookmarkEnd w:id="2889"/>
        <w:tc>
          <w:tcPr>
            <w:tcW w:w="1577" w:type="pct"/>
            <w:shd w:val="clear" w:color="auto" w:fill="FFFFFF"/>
          </w:tcPr>
          <w:p w14:paraId="30F4FC67" w14:textId="7C2AF0AF" w:rsidR="00E815F5" w:rsidRPr="003E7266" w:rsidRDefault="00E815F5" w:rsidP="00D4413A">
            <w:pPr>
              <w:keepNext/>
              <w:spacing w:before="120" w:after="60"/>
              <w:rPr>
                <w:bCs/>
                <w:szCs w:val="22"/>
              </w:rPr>
            </w:pPr>
            <w:r>
              <w:rPr>
                <w:bCs/>
                <w:szCs w:val="22"/>
              </w:rPr>
              <w:t>Project Management Obligations:</w:t>
            </w:r>
            <w:r>
              <w:rPr>
                <w:bCs/>
                <w:szCs w:val="22"/>
              </w:rPr>
              <w:br/>
              <w:t>(</w:t>
            </w:r>
            <w:r w:rsidR="00D4413A">
              <w:rPr>
                <w:bCs/>
                <w:szCs w:val="22"/>
              </w:rPr>
              <w:t>c</w:t>
            </w:r>
            <w:r>
              <w:rPr>
                <w:bCs/>
                <w:szCs w:val="22"/>
              </w:rPr>
              <w:t xml:space="preserve">lause </w:t>
            </w:r>
            <w:r>
              <w:rPr>
                <w:bCs/>
                <w:szCs w:val="22"/>
              </w:rPr>
              <w:fldChar w:fldCharType="begin"/>
            </w:r>
            <w:r>
              <w:rPr>
                <w:bCs/>
                <w:szCs w:val="22"/>
              </w:rPr>
              <w:instrText xml:space="preserve"> REF _Ref513644371 \w \h </w:instrText>
            </w:r>
            <w:r>
              <w:rPr>
                <w:bCs/>
                <w:szCs w:val="22"/>
              </w:rPr>
            </w:r>
            <w:r>
              <w:rPr>
                <w:bCs/>
                <w:szCs w:val="22"/>
              </w:rPr>
              <w:fldChar w:fldCharType="separate"/>
            </w:r>
            <w:r w:rsidR="00FA2AC4">
              <w:rPr>
                <w:bCs/>
                <w:szCs w:val="22"/>
              </w:rPr>
              <w:t>3.1(b)</w:t>
            </w:r>
            <w:r>
              <w:rPr>
                <w:bCs/>
                <w:szCs w:val="22"/>
              </w:rPr>
              <w:fldChar w:fldCharType="end"/>
            </w:r>
            <w:r>
              <w:rPr>
                <w:bCs/>
                <w:szCs w:val="22"/>
              </w:rPr>
              <w:t>)</w:t>
            </w:r>
          </w:p>
        </w:tc>
        <w:tc>
          <w:tcPr>
            <w:tcW w:w="3026" w:type="pct"/>
            <w:tcBorders>
              <w:bottom w:val="nil"/>
            </w:tcBorders>
            <w:shd w:val="clear" w:color="auto" w:fill="FFFFFF"/>
          </w:tcPr>
          <w:p w14:paraId="4183C872" w14:textId="77777777" w:rsidR="00E815F5" w:rsidRDefault="00E815F5" w:rsidP="00EE639D">
            <w:pPr>
              <w:spacing w:before="120" w:after="60"/>
            </w:pPr>
            <w:r>
              <w:t>Do the Project Management Obligations apply?</w:t>
            </w:r>
          </w:p>
          <w:p w14:paraId="77AD8CC3" w14:textId="77777777" w:rsidR="00E815F5" w:rsidRDefault="00E815F5" w:rsidP="00951073">
            <w:pPr>
              <w:pStyle w:val="A2"/>
              <w:jc w:val="left"/>
              <w:rPr>
                <w:lang w:val="en-AU"/>
              </w:rPr>
            </w:pPr>
            <w:r w:rsidRPr="00C43614">
              <w:t>[</w:t>
            </w:r>
            <w:r w:rsidRPr="00C43614">
              <w:rPr>
                <w:b/>
                <w:i/>
                <w:highlight w:val="yellow"/>
              </w:rPr>
              <w:t>Y</w:t>
            </w:r>
            <w:r>
              <w:rPr>
                <w:b/>
                <w:i/>
                <w:highlight w:val="yellow"/>
              </w:rPr>
              <w:t>es</w:t>
            </w:r>
            <w:r w:rsidRPr="003E7266">
              <w:rPr>
                <w:b/>
                <w:i/>
                <w:highlight w:val="yellow"/>
              </w:rPr>
              <w:t>/No</w:t>
            </w:r>
            <w:r w:rsidRPr="00C43614">
              <w:t>]</w:t>
            </w:r>
          </w:p>
        </w:tc>
      </w:tr>
      <w:tr w:rsidR="00E815F5" w:rsidRPr="002953B2" w14:paraId="055936B6" w14:textId="77777777" w:rsidTr="00805BEB">
        <w:trPr>
          <w:cantSplit/>
          <w:trHeight w:val="773"/>
          <w:jc w:val="center"/>
        </w:trPr>
        <w:tc>
          <w:tcPr>
            <w:tcW w:w="397" w:type="pct"/>
            <w:vMerge w:val="restart"/>
            <w:shd w:val="clear" w:color="auto" w:fill="FFFFFF"/>
          </w:tcPr>
          <w:p w14:paraId="45C8635E" w14:textId="77777777" w:rsidR="00E815F5" w:rsidRPr="002953B2" w:rsidRDefault="00E815F5" w:rsidP="007C51FA">
            <w:pPr>
              <w:pStyle w:val="CUTable1"/>
              <w:spacing w:before="120" w:after="0"/>
            </w:pPr>
            <w:bookmarkStart w:id="2890" w:name="_Ref511242619"/>
          </w:p>
        </w:tc>
        <w:bookmarkEnd w:id="2890"/>
        <w:tc>
          <w:tcPr>
            <w:tcW w:w="1577" w:type="pct"/>
            <w:vMerge w:val="restart"/>
            <w:shd w:val="clear" w:color="auto" w:fill="FFFFFF"/>
          </w:tcPr>
          <w:p w14:paraId="3398DB3A" w14:textId="4B23AF04" w:rsidR="00E815F5" w:rsidRPr="002953B2" w:rsidRDefault="00E815F5" w:rsidP="007C51FA">
            <w:pPr>
              <w:spacing w:before="120" w:after="0"/>
              <w:outlineLvl w:val="3"/>
              <w:rPr>
                <w:bCs/>
                <w:szCs w:val="22"/>
              </w:rPr>
            </w:pPr>
            <w:r w:rsidRPr="003E7266">
              <w:rPr>
                <w:bCs/>
                <w:szCs w:val="22"/>
              </w:rPr>
              <w:t>Consultant Statement</w:t>
            </w:r>
            <w:r>
              <w:rPr>
                <w:bCs/>
                <w:szCs w:val="22"/>
              </w:rPr>
              <w:t xml:space="preserve"> - Does clause </w:t>
            </w:r>
            <w:r>
              <w:rPr>
                <w:bCs/>
                <w:szCs w:val="22"/>
              </w:rPr>
              <w:fldChar w:fldCharType="begin"/>
            </w:r>
            <w:r>
              <w:rPr>
                <w:bCs/>
                <w:szCs w:val="22"/>
              </w:rPr>
              <w:instrText xml:space="preserve"> REF _Ref513572601 \w \h </w:instrText>
            </w:r>
            <w:r>
              <w:rPr>
                <w:bCs/>
                <w:szCs w:val="22"/>
              </w:rPr>
            </w:r>
            <w:r>
              <w:rPr>
                <w:bCs/>
                <w:szCs w:val="22"/>
              </w:rPr>
              <w:fldChar w:fldCharType="separate"/>
            </w:r>
            <w:r w:rsidR="00FA2AC4">
              <w:rPr>
                <w:bCs/>
                <w:szCs w:val="22"/>
              </w:rPr>
              <w:t>3.4</w:t>
            </w:r>
            <w:r>
              <w:rPr>
                <w:bCs/>
                <w:szCs w:val="22"/>
              </w:rPr>
              <w:fldChar w:fldCharType="end"/>
            </w:r>
            <w:r>
              <w:rPr>
                <w:bCs/>
                <w:szCs w:val="22"/>
              </w:rPr>
              <w:t xml:space="preserve"> apply?</w:t>
            </w:r>
            <w:r>
              <w:rPr>
                <w:bCs/>
                <w:szCs w:val="22"/>
              </w:rPr>
              <w:br/>
            </w:r>
            <w:r w:rsidRPr="003E7266">
              <w:rPr>
                <w:bCs/>
                <w:szCs w:val="22"/>
              </w:rPr>
              <w:t xml:space="preserve">(clause </w:t>
            </w:r>
            <w:r>
              <w:rPr>
                <w:bCs/>
                <w:szCs w:val="22"/>
              </w:rPr>
              <w:fldChar w:fldCharType="begin"/>
            </w:r>
            <w:r>
              <w:rPr>
                <w:bCs/>
                <w:szCs w:val="22"/>
              </w:rPr>
              <w:instrText xml:space="preserve"> REF _Ref513572601 \w \h </w:instrText>
            </w:r>
            <w:r>
              <w:rPr>
                <w:bCs/>
                <w:szCs w:val="22"/>
              </w:rPr>
            </w:r>
            <w:r>
              <w:rPr>
                <w:bCs/>
                <w:szCs w:val="22"/>
              </w:rPr>
              <w:fldChar w:fldCharType="separate"/>
            </w:r>
            <w:r w:rsidR="00FA2AC4">
              <w:rPr>
                <w:bCs/>
                <w:szCs w:val="22"/>
              </w:rPr>
              <w:t>3.4</w:t>
            </w:r>
            <w:r>
              <w:rPr>
                <w:bCs/>
                <w:szCs w:val="22"/>
              </w:rPr>
              <w:fldChar w:fldCharType="end"/>
            </w:r>
            <w:r w:rsidRPr="003E7266">
              <w:rPr>
                <w:bCs/>
                <w:szCs w:val="22"/>
              </w:rPr>
              <w:t>)</w:t>
            </w:r>
          </w:p>
        </w:tc>
        <w:tc>
          <w:tcPr>
            <w:tcW w:w="3026" w:type="pct"/>
            <w:tcBorders>
              <w:bottom w:val="nil"/>
            </w:tcBorders>
            <w:shd w:val="clear" w:color="auto" w:fill="FFFFFF"/>
          </w:tcPr>
          <w:p w14:paraId="0A1EFDE4" w14:textId="77777777" w:rsidR="00E815F5" w:rsidRDefault="00E815F5" w:rsidP="008F673F">
            <w:pPr>
              <w:pStyle w:val="A2"/>
              <w:spacing w:before="120"/>
              <w:jc w:val="left"/>
              <w:rPr>
                <w:lang w:val="en-AU"/>
              </w:rPr>
            </w:pPr>
            <w:r w:rsidRPr="00191A1E">
              <w:rPr>
                <w:lang w:val="en-AU"/>
              </w:rPr>
              <w:fldChar w:fldCharType="begin">
                <w:ffData>
                  <w:name w:val="Check7"/>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r w:rsidRPr="00191A1E">
              <w:rPr>
                <w:lang w:val="en-AU"/>
              </w:rPr>
              <w:tab/>
              <w:t xml:space="preserve">Yes </w:t>
            </w:r>
            <w:r w:rsidRPr="00191A1E">
              <w:rPr>
                <w:lang w:val="en-AU"/>
              </w:rPr>
              <w:tab/>
            </w:r>
            <w:r w:rsidRPr="00191A1E">
              <w:rPr>
                <w:lang w:val="en-AU"/>
              </w:rPr>
              <w:fldChar w:fldCharType="begin">
                <w:ffData>
                  <w:name w:val="Check6"/>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r w:rsidRPr="00191A1E">
              <w:rPr>
                <w:lang w:val="en-AU"/>
              </w:rPr>
              <w:tab/>
              <w:t>No</w:t>
            </w:r>
          </w:p>
          <w:p w14:paraId="61FEC1AF" w14:textId="77777777" w:rsidR="00E815F5" w:rsidRPr="00B731C6" w:rsidRDefault="00E815F5" w:rsidP="00805BEB">
            <w:pPr>
              <w:spacing w:before="120" w:after="60"/>
              <w:rPr>
                <w:szCs w:val="22"/>
              </w:rPr>
            </w:pPr>
            <w:r w:rsidRPr="00191A1E">
              <w:rPr>
                <w:i/>
                <w:sz w:val="18"/>
                <w:szCs w:val="18"/>
              </w:rPr>
              <w:t>(If nothing stated, No)</w:t>
            </w:r>
          </w:p>
        </w:tc>
      </w:tr>
      <w:tr w:rsidR="00E815F5" w:rsidRPr="002953B2" w14:paraId="2ABFEF93" w14:textId="77777777" w:rsidTr="00805BEB">
        <w:trPr>
          <w:cantSplit/>
          <w:trHeight w:val="1197"/>
          <w:jc w:val="center"/>
        </w:trPr>
        <w:tc>
          <w:tcPr>
            <w:tcW w:w="397" w:type="pct"/>
            <w:vMerge/>
            <w:shd w:val="clear" w:color="auto" w:fill="FFFFFF"/>
          </w:tcPr>
          <w:p w14:paraId="4A949951" w14:textId="77777777" w:rsidR="00E815F5" w:rsidRPr="002953B2" w:rsidRDefault="00E815F5">
            <w:pPr>
              <w:pStyle w:val="CUTable1"/>
            </w:pPr>
          </w:p>
        </w:tc>
        <w:tc>
          <w:tcPr>
            <w:tcW w:w="1577" w:type="pct"/>
            <w:vMerge/>
            <w:shd w:val="clear" w:color="auto" w:fill="FFFFFF"/>
          </w:tcPr>
          <w:p w14:paraId="41CA90EB" w14:textId="77777777" w:rsidR="00E815F5" w:rsidRPr="003E7266" w:rsidRDefault="00E815F5" w:rsidP="00B731C6">
            <w:pPr>
              <w:keepNext/>
              <w:spacing w:before="120" w:after="60"/>
              <w:rPr>
                <w:bCs/>
                <w:szCs w:val="22"/>
              </w:rPr>
            </w:pPr>
          </w:p>
        </w:tc>
        <w:tc>
          <w:tcPr>
            <w:tcW w:w="3026" w:type="pct"/>
            <w:tcBorders>
              <w:top w:val="nil"/>
            </w:tcBorders>
            <w:shd w:val="clear" w:color="auto" w:fill="FFFFFF"/>
          </w:tcPr>
          <w:p w14:paraId="13264EB5" w14:textId="77777777" w:rsidR="00E815F5" w:rsidRDefault="00E815F5" w:rsidP="00741AEA">
            <w:pPr>
              <w:spacing w:before="120" w:after="60"/>
            </w:pPr>
            <w:r w:rsidRPr="00C43614">
              <w:t>Intervals during which Consultant Statements must be submitted:</w:t>
            </w:r>
          </w:p>
          <w:p w14:paraId="3FA6263C" w14:textId="77777777" w:rsidR="00E815F5" w:rsidRDefault="00E815F5" w:rsidP="00741AEA">
            <w:pPr>
              <w:spacing w:before="120" w:after="60"/>
            </w:pPr>
            <w:r>
              <w:t>[</w:t>
            </w:r>
            <w:r w:rsidRPr="003E7266">
              <w:rPr>
                <w:b/>
                <w:i/>
                <w:highlight w:val="yellow"/>
              </w:rPr>
              <w:t>Insert period of time, for example, monthly or insert 'not applicable' if the Consultant is not required to conduct inspections.</w:t>
            </w:r>
            <w:r w:rsidRPr="00C43614">
              <w:t>]</w:t>
            </w:r>
          </w:p>
          <w:p w14:paraId="64159347" w14:textId="77777777" w:rsidR="00E815F5" w:rsidRPr="003E7266" w:rsidRDefault="00E815F5" w:rsidP="008E7128">
            <w:pPr>
              <w:spacing w:before="120" w:after="60"/>
            </w:pPr>
            <w:r w:rsidRPr="00191A1E">
              <w:rPr>
                <w:i/>
                <w:sz w:val="18"/>
                <w:szCs w:val="18"/>
              </w:rPr>
              <w:t xml:space="preserve">(If nothing stated, </w:t>
            </w:r>
            <w:r w:rsidRPr="008E7128">
              <w:rPr>
                <w:i/>
                <w:sz w:val="18"/>
                <w:szCs w:val="18"/>
              </w:rPr>
              <w:t>month</w:t>
            </w:r>
            <w:r w:rsidR="008E7128">
              <w:rPr>
                <w:i/>
                <w:sz w:val="18"/>
                <w:szCs w:val="18"/>
              </w:rPr>
              <w:t>ly</w:t>
            </w:r>
            <w:r w:rsidRPr="00191A1E">
              <w:rPr>
                <w:i/>
                <w:sz w:val="18"/>
                <w:szCs w:val="18"/>
              </w:rPr>
              <w:t>)</w:t>
            </w:r>
          </w:p>
        </w:tc>
      </w:tr>
      <w:tr w:rsidR="00E815F5" w:rsidRPr="002953B2" w14:paraId="2F57BF53" w14:textId="77777777" w:rsidTr="000C6602">
        <w:trPr>
          <w:trHeight w:val="957"/>
          <w:jc w:val="center"/>
        </w:trPr>
        <w:tc>
          <w:tcPr>
            <w:tcW w:w="397" w:type="pct"/>
            <w:shd w:val="clear" w:color="auto" w:fill="FFFFFF"/>
          </w:tcPr>
          <w:p w14:paraId="205699A5" w14:textId="77777777" w:rsidR="00E815F5" w:rsidRPr="002953B2" w:rsidRDefault="00E815F5" w:rsidP="007C51FA">
            <w:pPr>
              <w:pStyle w:val="CUTable1"/>
              <w:spacing w:before="120" w:after="0"/>
            </w:pPr>
            <w:bookmarkStart w:id="2891" w:name="_Ref513709664"/>
          </w:p>
        </w:tc>
        <w:bookmarkEnd w:id="2891"/>
        <w:tc>
          <w:tcPr>
            <w:tcW w:w="1577" w:type="pct"/>
            <w:shd w:val="clear" w:color="auto" w:fill="FFFFFF"/>
          </w:tcPr>
          <w:p w14:paraId="35510E1B" w14:textId="5135D4E0" w:rsidR="00E815F5" w:rsidRDefault="00E815F5" w:rsidP="007C51FA">
            <w:pPr>
              <w:pStyle w:val="CUTable3"/>
              <w:numPr>
                <w:ilvl w:val="0"/>
                <w:numId w:val="0"/>
              </w:numPr>
              <w:spacing w:before="120" w:after="0"/>
            </w:pPr>
            <w:r>
              <w:rPr>
                <w:bCs/>
                <w:szCs w:val="22"/>
              </w:rPr>
              <w:t>Co-ordination with other projects/programs:</w:t>
            </w:r>
            <w:r>
              <w:rPr>
                <w:bCs/>
                <w:szCs w:val="22"/>
              </w:rPr>
              <w:br/>
              <w:t>(</w:t>
            </w:r>
            <w:r w:rsidR="00D4413A">
              <w:rPr>
                <w:bCs/>
                <w:szCs w:val="22"/>
              </w:rPr>
              <w:t>c</w:t>
            </w:r>
            <w:r>
              <w:rPr>
                <w:bCs/>
                <w:szCs w:val="22"/>
              </w:rPr>
              <w:t xml:space="preserve">lause </w:t>
            </w:r>
            <w:r>
              <w:rPr>
                <w:bCs/>
                <w:szCs w:val="22"/>
              </w:rPr>
              <w:fldChar w:fldCharType="begin"/>
            </w:r>
            <w:r>
              <w:rPr>
                <w:bCs/>
                <w:szCs w:val="22"/>
              </w:rPr>
              <w:instrText xml:space="preserve"> REF _Ref513644754 \w \h </w:instrText>
            </w:r>
            <w:r>
              <w:rPr>
                <w:bCs/>
                <w:szCs w:val="22"/>
              </w:rPr>
            </w:r>
            <w:r>
              <w:rPr>
                <w:bCs/>
                <w:szCs w:val="22"/>
              </w:rPr>
              <w:fldChar w:fldCharType="separate"/>
            </w:r>
            <w:r w:rsidR="00FA2AC4">
              <w:rPr>
                <w:bCs/>
                <w:szCs w:val="22"/>
              </w:rPr>
              <w:t>3.7</w:t>
            </w:r>
            <w:r>
              <w:rPr>
                <w:bCs/>
                <w:szCs w:val="22"/>
              </w:rPr>
              <w:fldChar w:fldCharType="end"/>
            </w:r>
            <w:r>
              <w:rPr>
                <w:bCs/>
                <w:szCs w:val="22"/>
              </w:rPr>
              <w:t>)</w:t>
            </w:r>
          </w:p>
        </w:tc>
        <w:tc>
          <w:tcPr>
            <w:tcW w:w="3026" w:type="pct"/>
            <w:shd w:val="clear" w:color="auto" w:fill="FFFFFF"/>
          </w:tcPr>
          <w:p w14:paraId="0197005F" w14:textId="77777777" w:rsidR="00E815F5" w:rsidRDefault="00E815F5" w:rsidP="00E815F5">
            <w:pPr>
              <w:spacing w:before="120" w:after="60"/>
            </w:pPr>
            <w:r>
              <w:t>[</w:t>
            </w:r>
            <w:r w:rsidRPr="00191A1E">
              <w:rPr>
                <w:b/>
                <w:i/>
                <w:highlight w:val="yellow"/>
              </w:rPr>
              <w:t>Insert description of other projects/programs</w:t>
            </w:r>
            <w:r>
              <w:t>]</w:t>
            </w:r>
          </w:p>
          <w:p w14:paraId="18F5F8D5" w14:textId="77777777" w:rsidR="00E815F5" w:rsidRPr="00126BB2" w:rsidRDefault="00E815F5" w:rsidP="00E815F5">
            <w:pPr>
              <w:spacing w:before="120" w:after="120"/>
              <w:rPr>
                <w:i/>
                <w:szCs w:val="22"/>
              </w:rPr>
            </w:pPr>
            <w:r w:rsidRPr="00126BB2">
              <w:rPr>
                <w:i/>
                <w:sz w:val="18"/>
                <w:szCs w:val="18"/>
              </w:rPr>
              <w:t>(If nothing is stated, 'None specified')</w:t>
            </w:r>
          </w:p>
        </w:tc>
      </w:tr>
      <w:tr w:rsidR="00E815F5" w:rsidRPr="002953B2" w14:paraId="37248860" w14:textId="77777777" w:rsidTr="000C6602">
        <w:trPr>
          <w:trHeight w:val="842"/>
          <w:jc w:val="center"/>
        </w:trPr>
        <w:tc>
          <w:tcPr>
            <w:tcW w:w="397" w:type="pct"/>
            <w:shd w:val="clear" w:color="auto" w:fill="FFFFFF"/>
          </w:tcPr>
          <w:p w14:paraId="54539E1E" w14:textId="77777777" w:rsidR="00E815F5" w:rsidRPr="002953B2" w:rsidRDefault="00E815F5" w:rsidP="007C51FA">
            <w:pPr>
              <w:pStyle w:val="CUTable1"/>
              <w:spacing w:before="120" w:after="0"/>
            </w:pPr>
            <w:bookmarkStart w:id="2892" w:name="_Ref513654125"/>
          </w:p>
        </w:tc>
        <w:bookmarkEnd w:id="2892"/>
        <w:tc>
          <w:tcPr>
            <w:tcW w:w="1577" w:type="pct"/>
            <w:shd w:val="clear" w:color="auto" w:fill="FFFFFF"/>
          </w:tcPr>
          <w:p w14:paraId="26E5C79E" w14:textId="072D4881" w:rsidR="00E815F5" w:rsidRDefault="00E815F5" w:rsidP="007C51FA">
            <w:pPr>
              <w:pStyle w:val="CUTable3"/>
              <w:numPr>
                <w:ilvl w:val="0"/>
                <w:numId w:val="0"/>
              </w:numPr>
              <w:spacing w:before="120" w:after="0"/>
            </w:pPr>
            <w:r>
              <w:rPr>
                <w:bCs/>
                <w:szCs w:val="22"/>
              </w:rPr>
              <w:t>Services Not Included:</w:t>
            </w:r>
            <w:r>
              <w:rPr>
                <w:bCs/>
                <w:szCs w:val="22"/>
              </w:rPr>
              <w:br/>
              <w:t xml:space="preserve">(Clause </w:t>
            </w:r>
            <w:r>
              <w:rPr>
                <w:bCs/>
                <w:szCs w:val="22"/>
              </w:rPr>
              <w:fldChar w:fldCharType="begin"/>
            </w:r>
            <w:r>
              <w:rPr>
                <w:bCs/>
                <w:szCs w:val="22"/>
              </w:rPr>
              <w:instrText xml:space="preserve"> REF _Ref513644781 \w \h </w:instrText>
            </w:r>
            <w:r>
              <w:rPr>
                <w:bCs/>
                <w:szCs w:val="22"/>
              </w:rPr>
            </w:r>
            <w:r>
              <w:rPr>
                <w:bCs/>
                <w:szCs w:val="22"/>
              </w:rPr>
              <w:fldChar w:fldCharType="separate"/>
            </w:r>
            <w:r w:rsidR="00FA2AC4">
              <w:rPr>
                <w:bCs/>
                <w:szCs w:val="22"/>
              </w:rPr>
              <w:t>3.8</w:t>
            </w:r>
            <w:r>
              <w:rPr>
                <w:bCs/>
                <w:szCs w:val="22"/>
              </w:rPr>
              <w:fldChar w:fldCharType="end"/>
            </w:r>
            <w:r>
              <w:rPr>
                <w:bCs/>
                <w:szCs w:val="22"/>
              </w:rPr>
              <w:t>)</w:t>
            </w:r>
          </w:p>
        </w:tc>
        <w:tc>
          <w:tcPr>
            <w:tcW w:w="3026" w:type="pct"/>
            <w:shd w:val="clear" w:color="auto" w:fill="FFFFFF"/>
          </w:tcPr>
          <w:p w14:paraId="5827CAF8" w14:textId="77777777" w:rsidR="00E815F5" w:rsidRDefault="00E815F5" w:rsidP="00E815F5">
            <w:pPr>
              <w:spacing w:before="120" w:after="60"/>
            </w:pPr>
            <w:r>
              <w:t>[</w:t>
            </w:r>
            <w:r w:rsidRPr="000A13C9">
              <w:rPr>
                <w:b/>
                <w:i/>
                <w:highlight w:val="yellow"/>
              </w:rPr>
              <w:t xml:space="preserve">Insert description </w:t>
            </w:r>
            <w:r w:rsidRPr="00333410">
              <w:rPr>
                <w:b/>
                <w:i/>
                <w:highlight w:val="yellow"/>
              </w:rPr>
              <w:t xml:space="preserve">of </w:t>
            </w:r>
            <w:r w:rsidRPr="00191A1E">
              <w:rPr>
                <w:b/>
                <w:i/>
                <w:highlight w:val="yellow"/>
              </w:rPr>
              <w:t>Services not included</w:t>
            </w:r>
            <w:r>
              <w:t>]</w:t>
            </w:r>
          </w:p>
          <w:p w14:paraId="09A26C61" w14:textId="77777777" w:rsidR="00E815F5" w:rsidRPr="00126BB2" w:rsidRDefault="00E815F5" w:rsidP="00E815F5">
            <w:pPr>
              <w:spacing w:before="120" w:after="120"/>
              <w:rPr>
                <w:i/>
                <w:szCs w:val="22"/>
              </w:rPr>
            </w:pPr>
            <w:r w:rsidRPr="00126BB2">
              <w:rPr>
                <w:i/>
                <w:sz w:val="18"/>
                <w:szCs w:val="18"/>
              </w:rPr>
              <w:t>(If nothing is stated, 'None specified')</w:t>
            </w:r>
          </w:p>
        </w:tc>
      </w:tr>
      <w:tr w:rsidR="00E815F5" w:rsidRPr="002953B2" w14:paraId="51A4B9DE" w14:textId="77777777" w:rsidTr="00805BEB">
        <w:trPr>
          <w:trHeight w:val="1466"/>
          <w:jc w:val="center"/>
        </w:trPr>
        <w:tc>
          <w:tcPr>
            <w:tcW w:w="397" w:type="pct"/>
            <w:shd w:val="clear" w:color="auto" w:fill="FFFFFF"/>
          </w:tcPr>
          <w:p w14:paraId="0F909B20" w14:textId="77777777" w:rsidR="00E815F5" w:rsidRPr="002953B2" w:rsidRDefault="00E815F5" w:rsidP="007C51FA">
            <w:pPr>
              <w:pStyle w:val="CUTable1"/>
              <w:spacing w:before="120" w:after="0"/>
            </w:pPr>
            <w:bookmarkStart w:id="2893" w:name="_Ref513654146"/>
          </w:p>
        </w:tc>
        <w:bookmarkEnd w:id="2893"/>
        <w:tc>
          <w:tcPr>
            <w:tcW w:w="1577" w:type="pct"/>
            <w:shd w:val="clear" w:color="auto" w:fill="FFFFFF"/>
          </w:tcPr>
          <w:p w14:paraId="399BE2B5" w14:textId="0D223FCF" w:rsidR="00E815F5" w:rsidRDefault="00E815F5" w:rsidP="007C51FA">
            <w:pPr>
              <w:pStyle w:val="CUTable3"/>
              <w:numPr>
                <w:ilvl w:val="0"/>
                <w:numId w:val="0"/>
              </w:numPr>
              <w:spacing w:before="120" w:after="0"/>
            </w:pPr>
            <w:r>
              <w:rPr>
                <w:bCs/>
                <w:szCs w:val="22"/>
              </w:rPr>
              <w:t>Site Restrictions:</w:t>
            </w:r>
            <w:r>
              <w:rPr>
                <w:bCs/>
                <w:szCs w:val="22"/>
              </w:rPr>
              <w:br/>
              <w:t xml:space="preserve">(Clause </w:t>
            </w:r>
            <w:r>
              <w:rPr>
                <w:bCs/>
                <w:szCs w:val="22"/>
              </w:rPr>
              <w:fldChar w:fldCharType="begin"/>
            </w:r>
            <w:r>
              <w:rPr>
                <w:bCs/>
                <w:szCs w:val="22"/>
              </w:rPr>
              <w:instrText xml:space="preserve"> REF _Ref513644851 \w \h </w:instrText>
            </w:r>
            <w:r>
              <w:rPr>
                <w:bCs/>
                <w:szCs w:val="22"/>
              </w:rPr>
            </w:r>
            <w:r>
              <w:rPr>
                <w:bCs/>
                <w:szCs w:val="22"/>
              </w:rPr>
              <w:fldChar w:fldCharType="separate"/>
            </w:r>
            <w:r w:rsidR="00FA2AC4">
              <w:rPr>
                <w:bCs/>
                <w:szCs w:val="22"/>
              </w:rPr>
              <w:t>3.9</w:t>
            </w:r>
            <w:r>
              <w:rPr>
                <w:bCs/>
                <w:szCs w:val="22"/>
              </w:rPr>
              <w:fldChar w:fldCharType="end"/>
            </w:r>
            <w:r>
              <w:rPr>
                <w:bCs/>
                <w:szCs w:val="22"/>
              </w:rPr>
              <w:t>)</w:t>
            </w:r>
          </w:p>
        </w:tc>
        <w:tc>
          <w:tcPr>
            <w:tcW w:w="3026" w:type="pct"/>
            <w:shd w:val="clear" w:color="auto" w:fill="FFFFFF"/>
          </w:tcPr>
          <w:p w14:paraId="2C55098E" w14:textId="77777777" w:rsidR="00E815F5" w:rsidRDefault="00E815F5" w:rsidP="00E815F5">
            <w:pPr>
              <w:spacing w:before="120" w:after="60"/>
            </w:pPr>
            <w:r>
              <w:t>[</w:t>
            </w:r>
            <w:r w:rsidRPr="000A13C9">
              <w:rPr>
                <w:b/>
                <w:i/>
                <w:highlight w:val="yellow"/>
              </w:rPr>
              <w:t xml:space="preserve">Insert </w:t>
            </w:r>
            <w:r w:rsidRPr="00333410">
              <w:rPr>
                <w:b/>
                <w:i/>
                <w:highlight w:val="yellow"/>
              </w:rPr>
              <w:t xml:space="preserve">description </w:t>
            </w:r>
            <w:r w:rsidRPr="008C1FD7">
              <w:rPr>
                <w:b/>
                <w:i/>
                <w:highlight w:val="yellow"/>
              </w:rPr>
              <w:t xml:space="preserve">of </w:t>
            </w:r>
            <w:r w:rsidRPr="00191A1E">
              <w:rPr>
                <w:b/>
                <w:i/>
                <w:highlight w:val="yellow"/>
              </w:rPr>
              <w:t>Site restrictions</w:t>
            </w:r>
            <w:r>
              <w:t>]</w:t>
            </w:r>
          </w:p>
          <w:p w14:paraId="555C5138" w14:textId="77777777" w:rsidR="00E815F5" w:rsidRPr="00126BB2" w:rsidRDefault="00E815F5" w:rsidP="00E815F5">
            <w:pPr>
              <w:spacing w:before="120" w:after="120"/>
              <w:rPr>
                <w:i/>
                <w:szCs w:val="22"/>
              </w:rPr>
            </w:pPr>
            <w:r w:rsidRPr="00126BB2">
              <w:rPr>
                <w:i/>
                <w:sz w:val="18"/>
                <w:szCs w:val="18"/>
              </w:rPr>
              <w:t>(If nothing is stated, 'None specified')</w:t>
            </w:r>
          </w:p>
        </w:tc>
      </w:tr>
      <w:tr w:rsidR="00E815F5" w:rsidRPr="002953B2" w14:paraId="17C22D2E" w14:textId="77777777" w:rsidTr="008F673F">
        <w:trPr>
          <w:trHeight w:val="1350"/>
          <w:jc w:val="center"/>
        </w:trPr>
        <w:tc>
          <w:tcPr>
            <w:tcW w:w="397" w:type="pct"/>
            <w:vMerge w:val="restart"/>
            <w:shd w:val="clear" w:color="auto" w:fill="FFFFFF"/>
          </w:tcPr>
          <w:p w14:paraId="377B6266" w14:textId="77777777" w:rsidR="00E815F5" w:rsidRPr="002953B2" w:rsidRDefault="00E815F5" w:rsidP="007C51FA">
            <w:pPr>
              <w:pStyle w:val="CUTable1"/>
              <w:spacing w:before="120" w:after="0"/>
            </w:pPr>
            <w:bookmarkStart w:id="2894" w:name="_Ref503991701"/>
          </w:p>
        </w:tc>
        <w:tc>
          <w:tcPr>
            <w:tcW w:w="1577" w:type="pct"/>
            <w:shd w:val="clear" w:color="auto" w:fill="FFFFFF"/>
          </w:tcPr>
          <w:p w14:paraId="137ABA59" w14:textId="4F8E1C0C" w:rsidR="00E815F5" w:rsidRPr="00616576" w:rsidRDefault="00E815F5" w:rsidP="007C51FA">
            <w:pPr>
              <w:pStyle w:val="CUTable3"/>
              <w:tabs>
                <w:tab w:val="clear" w:pos="1134"/>
                <w:tab w:val="num" w:pos="456"/>
              </w:tabs>
              <w:spacing w:before="120" w:after="0"/>
              <w:ind w:left="453" w:hanging="425"/>
            </w:pPr>
            <w:bookmarkStart w:id="2895" w:name="_Ref511228177"/>
            <w:bookmarkEnd w:id="2894"/>
            <w:r>
              <w:t>Minimum amount of Professional Indemnity Insurance to be effected by the Consultant:</w:t>
            </w:r>
            <w:r>
              <w:br/>
              <w:t xml:space="preserve">(clause </w:t>
            </w:r>
            <w:r>
              <w:fldChar w:fldCharType="begin"/>
            </w:r>
            <w:r>
              <w:instrText xml:space="preserve"> REF _Ref342371796 \r \h  \* MERGEFORMAT </w:instrText>
            </w:r>
            <w:r>
              <w:fldChar w:fldCharType="separate"/>
            </w:r>
            <w:r w:rsidR="00FA2AC4">
              <w:t>6.1(a)(i)</w:t>
            </w:r>
            <w:r>
              <w:fldChar w:fldCharType="end"/>
            </w:r>
            <w:r>
              <w:t>)</w:t>
            </w:r>
            <w:bookmarkEnd w:id="2895"/>
          </w:p>
        </w:tc>
        <w:tc>
          <w:tcPr>
            <w:tcW w:w="3026" w:type="pct"/>
            <w:shd w:val="clear" w:color="auto" w:fill="FFFFFF"/>
          </w:tcPr>
          <w:p w14:paraId="664BB342" w14:textId="77777777" w:rsidR="007C51FA" w:rsidRDefault="00E815F5" w:rsidP="007C51FA">
            <w:pPr>
              <w:spacing w:before="120" w:after="120"/>
              <w:rPr>
                <w:szCs w:val="22"/>
              </w:rPr>
            </w:pPr>
            <w:r>
              <w:rPr>
                <w:szCs w:val="22"/>
              </w:rPr>
              <w:t>$……….per claim</w:t>
            </w:r>
          </w:p>
          <w:p w14:paraId="0128DD65" w14:textId="77777777" w:rsidR="00E815F5" w:rsidRPr="00767706" w:rsidDel="00912191" w:rsidRDefault="00E815F5" w:rsidP="007C51FA">
            <w:pPr>
              <w:spacing w:before="120" w:after="120"/>
              <w:rPr>
                <w:sz w:val="18"/>
                <w:szCs w:val="18"/>
              </w:rPr>
            </w:pPr>
            <w:r w:rsidRPr="00126BB2">
              <w:rPr>
                <w:i/>
                <w:sz w:val="18"/>
                <w:szCs w:val="18"/>
              </w:rPr>
              <w:t>(If nothing is stated, $10 million)</w:t>
            </w:r>
          </w:p>
        </w:tc>
      </w:tr>
      <w:tr w:rsidR="00E815F5" w:rsidRPr="002953B2" w14:paraId="2229AA40" w14:textId="77777777" w:rsidTr="008F673F">
        <w:trPr>
          <w:trHeight w:val="1002"/>
          <w:jc w:val="center"/>
        </w:trPr>
        <w:tc>
          <w:tcPr>
            <w:tcW w:w="397" w:type="pct"/>
            <w:vMerge/>
            <w:shd w:val="clear" w:color="auto" w:fill="FFFFFF"/>
          </w:tcPr>
          <w:p w14:paraId="0F4C0E1D" w14:textId="77777777" w:rsidR="00E815F5" w:rsidRPr="002953B2" w:rsidRDefault="00E815F5" w:rsidP="00C93179">
            <w:pPr>
              <w:numPr>
                <w:ilvl w:val="0"/>
                <w:numId w:val="8"/>
              </w:numPr>
              <w:spacing w:before="120" w:after="60"/>
              <w:ind w:left="227" w:hanging="357"/>
              <w:jc w:val="center"/>
              <w:rPr>
                <w:bCs/>
                <w:szCs w:val="22"/>
              </w:rPr>
            </w:pPr>
            <w:bookmarkStart w:id="2896" w:name="_Ref511221688"/>
          </w:p>
        </w:tc>
        <w:tc>
          <w:tcPr>
            <w:tcW w:w="1577" w:type="pct"/>
            <w:shd w:val="clear" w:color="auto" w:fill="FFFFFF"/>
          </w:tcPr>
          <w:p w14:paraId="73C629B0" w14:textId="650AD501" w:rsidR="00E815F5" w:rsidRDefault="00E815F5" w:rsidP="007C51FA">
            <w:pPr>
              <w:pStyle w:val="CUTable3"/>
              <w:spacing w:before="120" w:after="0"/>
              <w:ind w:left="453" w:hanging="425"/>
            </w:pPr>
            <w:bookmarkStart w:id="2897" w:name="_Ref511228180"/>
            <w:bookmarkEnd w:id="2896"/>
            <w:r>
              <w:t>Is Public Liability Insurance required?</w:t>
            </w:r>
            <w:r>
              <w:br/>
              <w:t xml:space="preserve">(clause </w:t>
            </w:r>
            <w:r>
              <w:fldChar w:fldCharType="begin"/>
            </w:r>
            <w:r>
              <w:instrText xml:space="preserve"> REF _Ref342371940 \r \h  \* MERGEFORMAT </w:instrText>
            </w:r>
            <w:r>
              <w:fldChar w:fldCharType="separate"/>
            </w:r>
            <w:r w:rsidR="00FA2AC4">
              <w:t>6.1(a)(ii)</w:t>
            </w:r>
            <w:r>
              <w:fldChar w:fldCharType="end"/>
            </w:r>
            <w:bookmarkEnd w:id="2897"/>
          </w:p>
        </w:tc>
        <w:tc>
          <w:tcPr>
            <w:tcW w:w="3026" w:type="pct"/>
            <w:shd w:val="clear" w:color="auto" w:fill="FFFFFF"/>
          </w:tcPr>
          <w:p w14:paraId="143A4182" w14:textId="77777777" w:rsidR="00E815F5" w:rsidRDefault="00E815F5" w:rsidP="007C51FA">
            <w:pPr>
              <w:pStyle w:val="A2"/>
              <w:spacing w:before="120" w:after="60"/>
              <w:jc w:val="left"/>
              <w:rPr>
                <w:lang w:val="en-AU"/>
              </w:rPr>
            </w:pPr>
            <w:r w:rsidRPr="00191A1E">
              <w:rPr>
                <w:lang w:val="en-AU"/>
              </w:rPr>
              <w:fldChar w:fldCharType="begin">
                <w:ffData>
                  <w:name w:val="Check7"/>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r w:rsidRPr="00191A1E">
              <w:rPr>
                <w:lang w:val="en-AU"/>
              </w:rPr>
              <w:tab/>
              <w:t xml:space="preserve">Yes </w:t>
            </w:r>
            <w:r w:rsidRPr="00191A1E">
              <w:rPr>
                <w:lang w:val="en-AU"/>
              </w:rPr>
              <w:tab/>
            </w:r>
            <w:r w:rsidRPr="00191A1E">
              <w:rPr>
                <w:lang w:val="en-AU"/>
              </w:rPr>
              <w:fldChar w:fldCharType="begin">
                <w:ffData>
                  <w:name w:val="Check6"/>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r w:rsidRPr="00191A1E">
              <w:rPr>
                <w:lang w:val="en-AU"/>
              </w:rPr>
              <w:tab/>
              <w:t>No</w:t>
            </w:r>
          </w:p>
          <w:p w14:paraId="19EFDE23" w14:textId="77777777" w:rsidR="00E815F5" w:rsidRPr="007C51FA" w:rsidRDefault="00E815F5" w:rsidP="007C51FA">
            <w:pPr>
              <w:spacing w:before="120" w:after="60"/>
              <w:rPr>
                <w:sz w:val="18"/>
                <w:szCs w:val="18"/>
              </w:rPr>
            </w:pPr>
            <w:r w:rsidRPr="00191A1E">
              <w:rPr>
                <w:i/>
                <w:sz w:val="18"/>
                <w:szCs w:val="18"/>
              </w:rPr>
              <w:t xml:space="preserve">(If nothing stated, </w:t>
            </w:r>
            <w:r>
              <w:rPr>
                <w:i/>
                <w:sz w:val="18"/>
                <w:szCs w:val="18"/>
              </w:rPr>
              <w:t>Yes</w:t>
            </w:r>
            <w:r w:rsidRPr="00191A1E">
              <w:rPr>
                <w:i/>
                <w:sz w:val="18"/>
                <w:szCs w:val="18"/>
              </w:rPr>
              <w:t>)</w:t>
            </w:r>
          </w:p>
        </w:tc>
      </w:tr>
      <w:tr w:rsidR="00E815F5" w:rsidRPr="002953B2" w14:paraId="1434D2D3" w14:textId="77777777" w:rsidTr="00805BEB">
        <w:trPr>
          <w:trHeight w:val="1134"/>
          <w:jc w:val="center"/>
        </w:trPr>
        <w:tc>
          <w:tcPr>
            <w:tcW w:w="397" w:type="pct"/>
            <w:vMerge/>
            <w:shd w:val="clear" w:color="auto" w:fill="FFFFFF"/>
          </w:tcPr>
          <w:p w14:paraId="3375224E" w14:textId="77777777" w:rsidR="00E815F5" w:rsidRPr="002953B2" w:rsidRDefault="00E815F5" w:rsidP="00C93179">
            <w:pPr>
              <w:numPr>
                <w:ilvl w:val="0"/>
                <w:numId w:val="8"/>
              </w:numPr>
              <w:spacing w:before="120" w:after="60"/>
              <w:ind w:left="227" w:hanging="357"/>
              <w:jc w:val="center"/>
              <w:rPr>
                <w:bCs/>
                <w:szCs w:val="22"/>
              </w:rPr>
            </w:pPr>
          </w:p>
        </w:tc>
        <w:tc>
          <w:tcPr>
            <w:tcW w:w="1577" w:type="pct"/>
            <w:shd w:val="clear" w:color="auto" w:fill="FFFFFF"/>
          </w:tcPr>
          <w:p w14:paraId="2FB1E7FF" w14:textId="1D30D253" w:rsidR="00E815F5" w:rsidRDefault="00E815F5" w:rsidP="007C51FA">
            <w:pPr>
              <w:pStyle w:val="CUTable3"/>
              <w:spacing w:before="120" w:after="0"/>
              <w:ind w:left="453" w:hanging="425"/>
            </w:pPr>
            <w:bookmarkStart w:id="2898" w:name="_Ref511228183"/>
            <w:r>
              <w:t xml:space="preserve">Minimum amount of Public Liability Insurance </w:t>
            </w:r>
            <w:r w:rsidRPr="00AB7451">
              <w:t>per occurrence:</w:t>
            </w:r>
            <w:r>
              <w:br/>
              <w:t xml:space="preserve">(clause </w:t>
            </w:r>
            <w:r>
              <w:fldChar w:fldCharType="begin"/>
            </w:r>
            <w:r>
              <w:instrText xml:space="preserve"> REF _Ref342371940 \r \h  \* MERGEFORMAT </w:instrText>
            </w:r>
            <w:r>
              <w:fldChar w:fldCharType="separate"/>
            </w:r>
            <w:r w:rsidR="00FA2AC4">
              <w:t>6.1(a)(ii)</w:t>
            </w:r>
            <w:r>
              <w:fldChar w:fldCharType="end"/>
            </w:r>
            <w:r>
              <w:t>)</w:t>
            </w:r>
            <w:bookmarkEnd w:id="2898"/>
          </w:p>
        </w:tc>
        <w:tc>
          <w:tcPr>
            <w:tcW w:w="3026" w:type="pct"/>
            <w:shd w:val="clear" w:color="auto" w:fill="FFFFFF"/>
          </w:tcPr>
          <w:p w14:paraId="571DFD6C" w14:textId="77777777" w:rsidR="007C51FA" w:rsidRDefault="00E815F5" w:rsidP="007C51FA">
            <w:pPr>
              <w:spacing w:before="120" w:after="60"/>
              <w:rPr>
                <w:szCs w:val="22"/>
              </w:rPr>
            </w:pPr>
            <w:r>
              <w:rPr>
                <w:szCs w:val="22"/>
              </w:rPr>
              <w:t>$……….per occurrence</w:t>
            </w:r>
          </w:p>
          <w:p w14:paraId="349005A1" w14:textId="77777777" w:rsidR="00E815F5" w:rsidRDefault="00E815F5" w:rsidP="007C51FA">
            <w:pPr>
              <w:spacing w:before="120" w:after="60"/>
              <w:rPr>
                <w:szCs w:val="22"/>
              </w:rPr>
            </w:pPr>
            <w:r w:rsidRPr="00126BB2">
              <w:rPr>
                <w:i/>
                <w:sz w:val="18"/>
                <w:szCs w:val="18"/>
              </w:rPr>
              <w:t>(If nothing is stated, $20 million)</w:t>
            </w:r>
          </w:p>
        </w:tc>
      </w:tr>
      <w:tr w:rsidR="00E815F5" w:rsidRPr="002953B2" w14:paraId="2698046B" w14:textId="77777777" w:rsidTr="00805BEB">
        <w:trPr>
          <w:trHeight w:val="1463"/>
          <w:jc w:val="center"/>
        </w:trPr>
        <w:tc>
          <w:tcPr>
            <w:tcW w:w="397" w:type="pct"/>
            <w:vMerge/>
            <w:shd w:val="clear" w:color="auto" w:fill="FFFFFF"/>
          </w:tcPr>
          <w:p w14:paraId="49889A41" w14:textId="77777777" w:rsidR="00E815F5" w:rsidRPr="002953B2" w:rsidRDefault="00E815F5" w:rsidP="00C93179">
            <w:pPr>
              <w:numPr>
                <w:ilvl w:val="0"/>
                <w:numId w:val="8"/>
              </w:numPr>
              <w:spacing w:before="120" w:after="60"/>
              <w:ind w:left="227" w:hanging="357"/>
              <w:jc w:val="center"/>
              <w:rPr>
                <w:bCs/>
                <w:szCs w:val="22"/>
              </w:rPr>
            </w:pPr>
          </w:p>
        </w:tc>
        <w:tc>
          <w:tcPr>
            <w:tcW w:w="1577" w:type="pct"/>
            <w:shd w:val="clear" w:color="auto" w:fill="FFFFFF"/>
          </w:tcPr>
          <w:p w14:paraId="189292E5" w14:textId="52B50CB6" w:rsidR="00E815F5" w:rsidRDefault="00E815F5" w:rsidP="00B204A0">
            <w:pPr>
              <w:pStyle w:val="CUTable3"/>
              <w:spacing w:before="120" w:after="60"/>
              <w:ind w:left="453" w:hanging="425"/>
            </w:pPr>
            <w:bookmarkStart w:id="2899" w:name="_Ref511228185"/>
            <w:r w:rsidRPr="00AB7451">
              <w:t>Minimum amount of Professional Indemnity Insurance to be effected by approved subconsultants:</w:t>
            </w:r>
            <w:r w:rsidRPr="00AB7451">
              <w:br/>
              <w:t xml:space="preserve">(clause </w:t>
            </w:r>
            <w:r w:rsidRPr="00AB7451">
              <w:fldChar w:fldCharType="begin"/>
            </w:r>
            <w:r w:rsidRPr="00AB7451">
              <w:instrText xml:space="preserve"> REF _Ref504041654 \w \h </w:instrText>
            </w:r>
            <w:r w:rsidRPr="00AB7451">
              <w:fldChar w:fldCharType="separate"/>
            </w:r>
            <w:r w:rsidR="00FA2AC4">
              <w:t>6.1(b)(i)</w:t>
            </w:r>
            <w:r w:rsidRPr="00AB7451">
              <w:fldChar w:fldCharType="end"/>
            </w:r>
            <w:r w:rsidRPr="00AB7451">
              <w:t>)</w:t>
            </w:r>
            <w:bookmarkEnd w:id="2899"/>
          </w:p>
        </w:tc>
        <w:tc>
          <w:tcPr>
            <w:tcW w:w="3026" w:type="pct"/>
            <w:shd w:val="clear" w:color="auto" w:fill="FFFFFF"/>
          </w:tcPr>
          <w:p w14:paraId="4A1A2884" w14:textId="77777777" w:rsidR="007C51FA" w:rsidRDefault="00E815F5" w:rsidP="007C51FA">
            <w:pPr>
              <w:spacing w:before="120" w:after="120"/>
              <w:rPr>
                <w:szCs w:val="22"/>
              </w:rPr>
            </w:pPr>
            <w:r>
              <w:rPr>
                <w:szCs w:val="22"/>
              </w:rPr>
              <w:t>$……….per claim</w:t>
            </w:r>
          </w:p>
          <w:p w14:paraId="68913B2C" w14:textId="77777777" w:rsidR="00E815F5" w:rsidRDefault="00E815F5" w:rsidP="007C51FA">
            <w:pPr>
              <w:spacing w:before="120" w:after="120"/>
              <w:rPr>
                <w:szCs w:val="22"/>
              </w:rPr>
            </w:pPr>
            <w:r w:rsidRPr="00126BB2">
              <w:rPr>
                <w:i/>
                <w:sz w:val="18"/>
                <w:szCs w:val="18"/>
              </w:rPr>
              <w:t>(If nothing is stated, $5 million)</w:t>
            </w:r>
          </w:p>
        </w:tc>
      </w:tr>
      <w:tr w:rsidR="00E815F5" w:rsidRPr="002953B2" w14:paraId="593A30E7" w14:textId="77777777" w:rsidTr="00805BEB">
        <w:trPr>
          <w:jc w:val="center"/>
        </w:trPr>
        <w:tc>
          <w:tcPr>
            <w:tcW w:w="397" w:type="pct"/>
            <w:shd w:val="clear" w:color="auto" w:fill="FFFFFF"/>
          </w:tcPr>
          <w:p w14:paraId="30EE32E5" w14:textId="77777777" w:rsidR="00E815F5" w:rsidRPr="002953B2" w:rsidRDefault="00E815F5" w:rsidP="007C51FA">
            <w:pPr>
              <w:pStyle w:val="CUTable1"/>
              <w:spacing w:before="120" w:after="0"/>
            </w:pPr>
            <w:bookmarkStart w:id="2900" w:name="_Ref504042368"/>
          </w:p>
        </w:tc>
        <w:bookmarkEnd w:id="2900"/>
        <w:tc>
          <w:tcPr>
            <w:tcW w:w="1577" w:type="pct"/>
            <w:shd w:val="clear" w:color="auto" w:fill="FFFFFF"/>
          </w:tcPr>
          <w:p w14:paraId="3D23539B" w14:textId="7CFF250D" w:rsidR="00E815F5" w:rsidRPr="007C51FA" w:rsidRDefault="00E815F5" w:rsidP="007C51FA">
            <w:pPr>
              <w:spacing w:before="120" w:after="60"/>
              <w:ind w:left="1" w:hanging="1"/>
              <w:rPr>
                <w:szCs w:val="22"/>
              </w:rPr>
            </w:pPr>
            <w:r w:rsidRPr="002953B2">
              <w:rPr>
                <w:bCs/>
                <w:szCs w:val="22"/>
              </w:rPr>
              <w:t xml:space="preserve">Period for </w:t>
            </w:r>
            <w:r>
              <w:rPr>
                <w:bCs/>
                <w:szCs w:val="22"/>
              </w:rPr>
              <w:t xml:space="preserve">which the policy of </w:t>
            </w:r>
            <w:r w:rsidRPr="002953B2">
              <w:rPr>
                <w:bCs/>
                <w:szCs w:val="22"/>
              </w:rPr>
              <w:t>Professional Indemnity</w:t>
            </w:r>
            <w:r>
              <w:rPr>
                <w:bCs/>
                <w:szCs w:val="22"/>
              </w:rPr>
              <w:t xml:space="preserve"> I</w:t>
            </w:r>
            <w:r w:rsidRPr="002953B2">
              <w:rPr>
                <w:bCs/>
                <w:szCs w:val="22"/>
              </w:rPr>
              <w:t>nsurance</w:t>
            </w:r>
            <w:r>
              <w:rPr>
                <w:bCs/>
                <w:szCs w:val="22"/>
              </w:rPr>
              <w:t xml:space="preserve"> (and policies of p</w:t>
            </w:r>
            <w:r w:rsidRPr="002953B2">
              <w:rPr>
                <w:bCs/>
                <w:szCs w:val="22"/>
              </w:rPr>
              <w:t xml:space="preserve">rofessional </w:t>
            </w:r>
            <w:r>
              <w:rPr>
                <w:bCs/>
                <w:szCs w:val="22"/>
              </w:rPr>
              <w:t>i</w:t>
            </w:r>
            <w:r w:rsidRPr="002953B2">
              <w:rPr>
                <w:bCs/>
                <w:szCs w:val="22"/>
              </w:rPr>
              <w:t>ndemnity</w:t>
            </w:r>
            <w:r>
              <w:rPr>
                <w:bCs/>
                <w:szCs w:val="22"/>
              </w:rPr>
              <w:t xml:space="preserve"> i</w:t>
            </w:r>
            <w:r w:rsidRPr="002953B2">
              <w:rPr>
                <w:bCs/>
                <w:szCs w:val="22"/>
              </w:rPr>
              <w:t>nsurance</w:t>
            </w:r>
            <w:r>
              <w:rPr>
                <w:bCs/>
                <w:szCs w:val="22"/>
              </w:rPr>
              <w:t xml:space="preserve"> effected by subconsultants) is to be maintained: </w:t>
            </w:r>
            <w:r>
              <w:rPr>
                <w:bCs/>
                <w:szCs w:val="22"/>
              </w:rPr>
              <w:br/>
            </w:r>
            <w:r w:rsidRPr="002953B2">
              <w:rPr>
                <w:szCs w:val="22"/>
              </w:rPr>
              <w:t>(clause </w:t>
            </w:r>
            <w:r w:rsidRPr="002953B2">
              <w:rPr>
                <w:szCs w:val="22"/>
              </w:rPr>
              <w:fldChar w:fldCharType="begin"/>
            </w:r>
            <w:r w:rsidRPr="002953B2">
              <w:rPr>
                <w:szCs w:val="22"/>
              </w:rPr>
              <w:instrText xml:space="preserve"> REF _Ref22650622 \w \h  \* MERGEFORMAT </w:instrText>
            </w:r>
            <w:r w:rsidRPr="002953B2">
              <w:rPr>
                <w:szCs w:val="22"/>
              </w:rPr>
            </w:r>
            <w:r w:rsidRPr="002953B2">
              <w:rPr>
                <w:szCs w:val="22"/>
              </w:rPr>
              <w:fldChar w:fldCharType="separate"/>
            </w:r>
            <w:r w:rsidR="00FA2AC4">
              <w:rPr>
                <w:szCs w:val="22"/>
              </w:rPr>
              <w:t>6.3(b)</w:t>
            </w:r>
            <w:r w:rsidRPr="002953B2">
              <w:rPr>
                <w:szCs w:val="22"/>
              </w:rPr>
              <w:fldChar w:fldCharType="end"/>
            </w:r>
            <w:r w:rsidRPr="002953B2">
              <w:rPr>
                <w:szCs w:val="22"/>
              </w:rPr>
              <w:t>)</w:t>
            </w:r>
          </w:p>
        </w:tc>
        <w:tc>
          <w:tcPr>
            <w:tcW w:w="3026" w:type="pct"/>
            <w:shd w:val="clear" w:color="auto" w:fill="FFFFFF"/>
          </w:tcPr>
          <w:p w14:paraId="0F4B480A" w14:textId="77777777" w:rsidR="007C51FA" w:rsidRDefault="00E815F5" w:rsidP="007C51FA">
            <w:pPr>
              <w:spacing w:before="120" w:after="60"/>
              <w:rPr>
                <w:szCs w:val="22"/>
              </w:rPr>
            </w:pPr>
            <w:r>
              <w:rPr>
                <w:szCs w:val="22"/>
              </w:rPr>
              <w:t xml:space="preserve">..………..years </w:t>
            </w:r>
          </w:p>
          <w:p w14:paraId="56175C3B" w14:textId="77777777" w:rsidR="00E815F5" w:rsidRDefault="00E815F5" w:rsidP="007C51FA">
            <w:pPr>
              <w:spacing w:before="120" w:after="60"/>
              <w:rPr>
                <w:szCs w:val="22"/>
              </w:rPr>
            </w:pPr>
            <w:r w:rsidRPr="00BC0094">
              <w:rPr>
                <w:sz w:val="18"/>
                <w:szCs w:val="18"/>
              </w:rPr>
              <w:t>(</w:t>
            </w:r>
            <w:r w:rsidRPr="007C51FA">
              <w:rPr>
                <w:i/>
                <w:sz w:val="18"/>
                <w:szCs w:val="18"/>
              </w:rPr>
              <w:t>If nothing is stated, 10 years)</w:t>
            </w:r>
          </w:p>
        </w:tc>
      </w:tr>
      <w:tr w:rsidR="00E815F5" w:rsidRPr="002953B2" w14:paraId="7EE9C985" w14:textId="77777777" w:rsidTr="00805BEB">
        <w:trPr>
          <w:jc w:val="center"/>
        </w:trPr>
        <w:tc>
          <w:tcPr>
            <w:tcW w:w="397" w:type="pct"/>
            <w:shd w:val="clear" w:color="auto" w:fill="FFFFFF"/>
          </w:tcPr>
          <w:p w14:paraId="2872F638" w14:textId="77777777" w:rsidR="00E815F5" w:rsidRPr="002953B2" w:rsidRDefault="00E815F5" w:rsidP="007C51FA">
            <w:pPr>
              <w:pStyle w:val="CUTable1"/>
              <w:spacing w:before="120" w:after="0"/>
            </w:pPr>
            <w:bookmarkStart w:id="2901" w:name="_Ref513304608"/>
          </w:p>
        </w:tc>
        <w:bookmarkEnd w:id="2901"/>
        <w:tc>
          <w:tcPr>
            <w:tcW w:w="1577" w:type="pct"/>
            <w:shd w:val="clear" w:color="auto" w:fill="FFFFFF"/>
          </w:tcPr>
          <w:p w14:paraId="5D5C9630" w14:textId="304DD21D" w:rsidR="00E815F5" w:rsidRPr="002953B2" w:rsidRDefault="00E815F5">
            <w:pPr>
              <w:spacing w:before="120" w:after="60"/>
              <w:ind w:left="1" w:hanging="1"/>
              <w:rPr>
                <w:bCs/>
                <w:szCs w:val="22"/>
              </w:rPr>
            </w:pPr>
            <w:r>
              <w:rPr>
                <w:bCs/>
                <w:szCs w:val="22"/>
              </w:rPr>
              <w:t>Additional insured's required to be named on th</w:t>
            </w:r>
            <w:r w:rsidR="00D4413A">
              <w:rPr>
                <w:bCs/>
                <w:szCs w:val="22"/>
              </w:rPr>
              <w:t>e Public Liability Insurance:</w:t>
            </w:r>
            <w:r w:rsidR="00D4413A">
              <w:rPr>
                <w:bCs/>
                <w:szCs w:val="22"/>
              </w:rPr>
              <w:br/>
              <w:t>(c</w:t>
            </w:r>
            <w:r>
              <w:rPr>
                <w:bCs/>
                <w:szCs w:val="22"/>
              </w:rPr>
              <w:t xml:space="preserve">lause </w:t>
            </w:r>
            <w:r>
              <w:rPr>
                <w:bCs/>
                <w:szCs w:val="22"/>
              </w:rPr>
              <w:fldChar w:fldCharType="begin"/>
            </w:r>
            <w:r>
              <w:rPr>
                <w:bCs/>
                <w:szCs w:val="22"/>
              </w:rPr>
              <w:instrText xml:space="preserve"> REF _Ref513304738 \w \h </w:instrText>
            </w:r>
            <w:r>
              <w:rPr>
                <w:bCs/>
                <w:szCs w:val="22"/>
              </w:rPr>
            </w:r>
            <w:r>
              <w:rPr>
                <w:bCs/>
                <w:szCs w:val="22"/>
              </w:rPr>
              <w:fldChar w:fldCharType="separate"/>
            </w:r>
            <w:r w:rsidR="00FA2AC4">
              <w:rPr>
                <w:bCs/>
                <w:szCs w:val="22"/>
              </w:rPr>
              <w:t>6.5</w:t>
            </w:r>
            <w:r>
              <w:rPr>
                <w:bCs/>
                <w:szCs w:val="22"/>
              </w:rPr>
              <w:fldChar w:fldCharType="end"/>
            </w:r>
            <w:r>
              <w:rPr>
                <w:bCs/>
                <w:szCs w:val="22"/>
              </w:rPr>
              <w:t>)</w:t>
            </w:r>
          </w:p>
        </w:tc>
        <w:tc>
          <w:tcPr>
            <w:tcW w:w="3026" w:type="pct"/>
            <w:shd w:val="clear" w:color="auto" w:fill="FFFFFF"/>
          </w:tcPr>
          <w:p w14:paraId="43FA9318" w14:textId="77777777" w:rsidR="00E815F5" w:rsidRPr="00126BB2" w:rsidRDefault="00E815F5" w:rsidP="008E7128">
            <w:pPr>
              <w:spacing w:before="120" w:after="60"/>
              <w:rPr>
                <w:b/>
                <w:i/>
                <w:szCs w:val="22"/>
              </w:rPr>
            </w:pPr>
            <w:r w:rsidRPr="001C2526">
              <w:rPr>
                <w:szCs w:val="22"/>
              </w:rPr>
              <w:t>[</w:t>
            </w:r>
            <w:r w:rsidR="008E7128" w:rsidRPr="00126BB2">
              <w:rPr>
                <w:b/>
                <w:i/>
                <w:szCs w:val="22"/>
                <w:highlight w:val="yellow"/>
              </w:rPr>
              <w:t>Insert</w:t>
            </w:r>
            <w:r w:rsidRPr="001C2526">
              <w:rPr>
                <w:szCs w:val="22"/>
              </w:rPr>
              <w:t>]</w:t>
            </w:r>
          </w:p>
        </w:tc>
      </w:tr>
      <w:tr w:rsidR="00E815F5" w:rsidRPr="002953B2" w14:paraId="612289C3" w14:textId="77777777" w:rsidTr="00805BEB">
        <w:trPr>
          <w:jc w:val="center"/>
        </w:trPr>
        <w:tc>
          <w:tcPr>
            <w:tcW w:w="397" w:type="pct"/>
            <w:shd w:val="clear" w:color="auto" w:fill="FFFFFF"/>
          </w:tcPr>
          <w:p w14:paraId="69E4F04B" w14:textId="77777777" w:rsidR="00E815F5" w:rsidRPr="002953B2" w:rsidRDefault="00E815F5" w:rsidP="007C51FA">
            <w:pPr>
              <w:pStyle w:val="CUTable1"/>
              <w:spacing w:before="120" w:after="0"/>
            </w:pPr>
            <w:bookmarkStart w:id="2902" w:name="_Ref504488603"/>
          </w:p>
        </w:tc>
        <w:bookmarkEnd w:id="2902"/>
        <w:tc>
          <w:tcPr>
            <w:tcW w:w="1577" w:type="pct"/>
            <w:shd w:val="clear" w:color="auto" w:fill="FFFFFF"/>
          </w:tcPr>
          <w:p w14:paraId="0EE36C8D" w14:textId="51A37766" w:rsidR="00E815F5" w:rsidRDefault="00E815F5" w:rsidP="00494EE7">
            <w:pPr>
              <w:spacing w:before="120" w:after="60"/>
              <w:ind w:left="1"/>
              <w:rPr>
                <w:bCs/>
                <w:szCs w:val="22"/>
              </w:rPr>
            </w:pPr>
            <w:r>
              <w:rPr>
                <w:bCs/>
                <w:szCs w:val="22"/>
              </w:rPr>
              <w:t>Order of precedence:</w:t>
            </w:r>
            <w:r>
              <w:rPr>
                <w:bCs/>
                <w:szCs w:val="22"/>
              </w:rPr>
              <w:br/>
              <w:t xml:space="preserve">(clause </w:t>
            </w:r>
            <w:r>
              <w:rPr>
                <w:bCs/>
                <w:szCs w:val="22"/>
              </w:rPr>
              <w:fldChar w:fldCharType="begin"/>
            </w:r>
            <w:r>
              <w:rPr>
                <w:bCs/>
                <w:szCs w:val="22"/>
              </w:rPr>
              <w:instrText xml:space="preserve"> REF _Ref504481326 \w \h </w:instrText>
            </w:r>
            <w:r>
              <w:rPr>
                <w:bCs/>
                <w:szCs w:val="22"/>
              </w:rPr>
            </w:r>
            <w:r>
              <w:rPr>
                <w:bCs/>
                <w:szCs w:val="22"/>
              </w:rPr>
              <w:fldChar w:fldCharType="separate"/>
            </w:r>
            <w:r w:rsidR="00FA2AC4">
              <w:rPr>
                <w:bCs/>
                <w:szCs w:val="22"/>
              </w:rPr>
              <w:t>7.1</w:t>
            </w:r>
            <w:r>
              <w:rPr>
                <w:bCs/>
                <w:szCs w:val="22"/>
              </w:rPr>
              <w:fldChar w:fldCharType="end"/>
            </w:r>
            <w:r>
              <w:rPr>
                <w:bCs/>
                <w:szCs w:val="22"/>
              </w:rPr>
              <w:t>)</w:t>
            </w:r>
          </w:p>
        </w:tc>
        <w:tc>
          <w:tcPr>
            <w:tcW w:w="3026" w:type="pct"/>
            <w:shd w:val="clear" w:color="auto" w:fill="FFFFFF"/>
          </w:tcPr>
          <w:p w14:paraId="45C82800" w14:textId="77777777" w:rsidR="00E815F5" w:rsidRPr="00A243FA" w:rsidRDefault="00E815F5" w:rsidP="00BC2CDB">
            <w:pPr>
              <w:spacing w:before="120" w:after="60"/>
              <w:ind w:left="401" w:hanging="401"/>
              <w:rPr>
                <w:szCs w:val="22"/>
              </w:rPr>
            </w:pPr>
            <w:r w:rsidRPr="00A243FA">
              <w:rPr>
                <w:szCs w:val="22"/>
              </w:rPr>
              <w:t>1.</w:t>
            </w:r>
            <w:r>
              <w:rPr>
                <w:szCs w:val="22"/>
              </w:rPr>
              <w:tab/>
              <w:t>Agreement Particulars</w:t>
            </w:r>
          </w:p>
          <w:p w14:paraId="2AB36C7B" w14:textId="77777777" w:rsidR="00E815F5" w:rsidRPr="00A243FA" w:rsidRDefault="00E815F5" w:rsidP="00BC2CDB">
            <w:pPr>
              <w:spacing w:before="120" w:after="60"/>
              <w:ind w:left="401" w:hanging="401"/>
              <w:rPr>
                <w:szCs w:val="22"/>
              </w:rPr>
            </w:pPr>
            <w:r w:rsidRPr="00A243FA">
              <w:rPr>
                <w:szCs w:val="22"/>
              </w:rPr>
              <w:t>2.</w:t>
            </w:r>
            <w:r>
              <w:rPr>
                <w:szCs w:val="22"/>
              </w:rPr>
              <w:tab/>
              <w:t>Terms and conditions of this Agreement</w:t>
            </w:r>
          </w:p>
          <w:p w14:paraId="4055746A" w14:textId="77777777" w:rsidR="00E815F5" w:rsidRPr="00A243FA" w:rsidRDefault="00E815F5" w:rsidP="00BC2CDB">
            <w:pPr>
              <w:spacing w:before="120" w:after="60"/>
              <w:ind w:left="401" w:hanging="401"/>
              <w:rPr>
                <w:szCs w:val="22"/>
              </w:rPr>
            </w:pPr>
            <w:r w:rsidRPr="00A243FA">
              <w:rPr>
                <w:szCs w:val="22"/>
              </w:rPr>
              <w:t>3.</w:t>
            </w:r>
            <w:r>
              <w:rPr>
                <w:szCs w:val="22"/>
              </w:rPr>
              <w:tab/>
              <w:t>Brief</w:t>
            </w:r>
          </w:p>
          <w:p w14:paraId="295FD629" w14:textId="77777777" w:rsidR="00E815F5" w:rsidRDefault="00E815F5" w:rsidP="00BC2CDB">
            <w:pPr>
              <w:spacing w:before="120" w:after="60"/>
              <w:ind w:left="401" w:hanging="401"/>
              <w:rPr>
                <w:szCs w:val="22"/>
              </w:rPr>
            </w:pPr>
            <w:r w:rsidRPr="00A243FA">
              <w:rPr>
                <w:szCs w:val="22"/>
              </w:rPr>
              <w:t>4</w:t>
            </w:r>
            <w:r>
              <w:rPr>
                <w:szCs w:val="22"/>
              </w:rPr>
              <w:t>.</w:t>
            </w:r>
            <w:r>
              <w:rPr>
                <w:szCs w:val="22"/>
              </w:rPr>
              <w:tab/>
              <w:t>All other Schedules</w:t>
            </w:r>
          </w:p>
          <w:p w14:paraId="5CA79997" w14:textId="77777777" w:rsidR="00E815F5" w:rsidRPr="00A243FA" w:rsidRDefault="00E815F5" w:rsidP="00BC2CDB">
            <w:pPr>
              <w:spacing w:before="120" w:after="60"/>
              <w:ind w:left="401" w:hanging="401"/>
              <w:rPr>
                <w:szCs w:val="22"/>
              </w:rPr>
            </w:pPr>
            <w:r>
              <w:rPr>
                <w:szCs w:val="22"/>
              </w:rPr>
              <w:t xml:space="preserve">5. </w:t>
            </w:r>
            <w:r>
              <w:rPr>
                <w:szCs w:val="22"/>
              </w:rPr>
              <w:tab/>
            </w:r>
            <w:r w:rsidRPr="001C2526">
              <w:rPr>
                <w:szCs w:val="22"/>
              </w:rPr>
              <w:t>[</w:t>
            </w:r>
            <w:r w:rsidRPr="00126BB2">
              <w:rPr>
                <w:b/>
                <w:i/>
                <w:szCs w:val="22"/>
                <w:highlight w:val="yellow"/>
              </w:rPr>
              <w:t>Insert</w:t>
            </w:r>
            <w:r w:rsidRPr="001C2526">
              <w:rPr>
                <w:szCs w:val="22"/>
              </w:rPr>
              <w:t>]</w:t>
            </w:r>
          </w:p>
          <w:p w14:paraId="24BC26A0" w14:textId="77777777" w:rsidR="00E815F5" w:rsidRPr="009D7434" w:rsidRDefault="00E815F5" w:rsidP="00BC2CDB">
            <w:pPr>
              <w:spacing w:before="120" w:after="60"/>
              <w:rPr>
                <w:b/>
                <w:szCs w:val="22"/>
              </w:rPr>
            </w:pPr>
            <w:r w:rsidRPr="00805BEB">
              <w:t>[</w:t>
            </w:r>
            <w:r w:rsidRPr="00805BEB">
              <w:rPr>
                <w:b/>
                <w:i/>
                <w:highlight w:val="yellow"/>
              </w:rPr>
              <w:t xml:space="preserve">Note: </w:t>
            </w:r>
            <w:r>
              <w:rPr>
                <w:b/>
                <w:i/>
                <w:highlight w:val="yellow"/>
              </w:rPr>
              <w:t>The default order of precedence should be amended as required.</w:t>
            </w:r>
            <w:r w:rsidRPr="00805BEB">
              <w:rPr>
                <w:b/>
                <w:i/>
                <w:highlight w:val="yellow"/>
              </w:rPr>
              <w:t xml:space="preserve"> Where technical requirements or different design disciplines are addressed in one or more Agreement Documents, the order of precedence should rank those Agreement Documents, or sections of those Agreement Documents, so as to reflect the order of priority of the technical requirements/disciplines</w:t>
            </w:r>
            <w:r w:rsidRPr="00805BEB">
              <w:t>]</w:t>
            </w:r>
          </w:p>
        </w:tc>
      </w:tr>
      <w:tr w:rsidR="00E815F5" w:rsidRPr="002953B2" w14:paraId="50670311" w14:textId="77777777" w:rsidTr="00805BEB">
        <w:trPr>
          <w:jc w:val="center"/>
        </w:trPr>
        <w:tc>
          <w:tcPr>
            <w:tcW w:w="397" w:type="pct"/>
            <w:shd w:val="clear" w:color="auto" w:fill="FFFFFF"/>
          </w:tcPr>
          <w:p w14:paraId="050BDC2E" w14:textId="77777777" w:rsidR="00E815F5" w:rsidRPr="002953B2" w:rsidRDefault="00E815F5" w:rsidP="007C51FA">
            <w:pPr>
              <w:pStyle w:val="CUTable1"/>
              <w:spacing w:before="120" w:after="0"/>
            </w:pPr>
            <w:bookmarkStart w:id="2903" w:name="_Ref504046252"/>
          </w:p>
        </w:tc>
        <w:bookmarkEnd w:id="2903"/>
        <w:tc>
          <w:tcPr>
            <w:tcW w:w="1577" w:type="pct"/>
            <w:shd w:val="clear" w:color="auto" w:fill="FFFFFF"/>
          </w:tcPr>
          <w:p w14:paraId="330A7820" w14:textId="426C2CA9" w:rsidR="00E815F5" w:rsidRDefault="00E815F5" w:rsidP="00BC2CDB">
            <w:pPr>
              <w:spacing w:before="120" w:after="60"/>
              <w:ind w:left="1"/>
              <w:rPr>
                <w:bCs/>
                <w:szCs w:val="22"/>
              </w:rPr>
            </w:pPr>
            <w:r>
              <w:rPr>
                <w:bCs/>
                <w:szCs w:val="22"/>
              </w:rPr>
              <w:t xml:space="preserve">Principal's Material to be provided and number of copies of Principal's Material </w:t>
            </w:r>
            <w:r w:rsidR="007C51FA">
              <w:rPr>
                <w:bCs/>
                <w:szCs w:val="22"/>
              </w:rPr>
              <w:br/>
            </w:r>
            <w:r>
              <w:rPr>
                <w:bCs/>
                <w:szCs w:val="22"/>
              </w:rPr>
              <w:t xml:space="preserve">(clause </w:t>
            </w:r>
            <w:r>
              <w:rPr>
                <w:bCs/>
                <w:szCs w:val="22"/>
              </w:rPr>
              <w:fldChar w:fldCharType="begin"/>
            </w:r>
            <w:r>
              <w:rPr>
                <w:bCs/>
                <w:szCs w:val="22"/>
              </w:rPr>
              <w:instrText xml:space="preserve"> REF _Ref480283145 \r \h </w:instrText>
            </w:r>
            <w:r>
              <w:rPr>
                <w:bCs/>
                <w:szCs w:val="22"/>
              </w:rPr>
            </w:r>
            <w:r>
              <w:rPr>
                <w:bCs/>
                <w:szCs w:val="22"/>
              </w:rPr>
              <w:fldChar w:fldCharType="separate"/>
            </w:r>
            <w:r w:rsidR="00FA2AC4">
              <w:rPr>
                <w:bCs/>
                <w:szCs w:val="22"/>
              </w:rPr>
              <w:t>7.2(a)</w:t>
            </w:r>
            <w:r>
              <w:rPr>
                <w:bCs/>
                <w:szCs w:val="22"/>
              </w:rPr>
              <w:fldChar w:fldCharType="end"/>
            </w:r>
            <w:r>
              <w:rPr>
                <w:bCs/>
                <w:szCs w:val="22"/>
              </w:rPr>
              <w:t>)</w:t>
            </w:r>
          </w:p>
        </w:tc>
        <w:tc>
          <w:tcPr>
            <w:tcW w:w="3026" w:type="pct"/>
            <w:shd w:val="clear" w:color="auto" w:fill="FFFFFF"/>
          </w:tcPr>
          <w:tbl>
            <w:tblPr>
              <w:tblStyle w:val="TableGrid"/>
              <w:tblW w:w="0" w:type="auto"/>
              <w:tblLayout w:type="fixed"/>
              <w:tblLook w:val="04A0" w:firstRow="1" w:lastRow="0" w:firstColumn="1" w:lastColumn="0" w:noHBand="0" w:noVBand="1"/>
            </w:tblPr>
            <w:tblGrid>
              <w:gridCol w:w="2781"/>
              <w:gridCol w:w="2782"/>
            </w:tblGrid>
            <w:tr w:rsidR="00E815F5" w14:paraId="2D38DFE5" w14:textId="77777777" w:rsidTr="009D26EC">
              <w:tc>
                <w:tcPr>
                  <w:tcW w:w="2781" w:type="dxa"/>
                </w:tcPr>
                <w:p w14:paraId="33AF2BEF" w14:textId="77777777" w:rsidR="00E815F5" w:rsidRDefault="00E815F5" w:rsidP="00BC2CDB">
                  <w:pPr>
                    <w:tabs>
                      <w:tab w:val="left" w:pos="2585"/>
                    </w:tabs>
                    <w:spacing w:after="60"/>
                    <w:rPr>
                      <w:b/>
                      <w:bCs/>
                      <w:szCs w:val="22"/>
                    </w:rPr>
                  </w:pPr>
                  <w:r w:rsidRPr="009D7434">
                    <w:rPr>
                      <w:b/>
                      <w:szCs w:val="22"/>
                    </w:rPr>
                    <w:t>Description of documents</w:t>
                  </w:r>
                </w:p>
              </w:tc>
              <w:tc>
                <w:tcPr>
                  <w:tcW w:w="2782" w:type="dxa"/>
                </w:tcPr>
                <w:p w14:paraId="62352E2A" w14:textId="77777777" w:rsidR="00E815F5" w:rsidRDefault="00E815F5" w:rsidP="00BC2CDB">
                  <w:pPr>
                    <w:tabs>
                      <w:tab w:val="left" w:pos="2585"/>
                    </w:tabs>
                    <w:spacing w:after="60"/>
                    <w:rPr>
                      <w:b/>
                      <w:bCs/>
                      <w:szCs w:val="22"/>
                    </w:rPr>
                  </w:pPr>
                  <w:r w:rsidRPr="009D7434">
                    <w:rPr>
                      <w:b/>
                      <w:szCs w:val="22"/>
                    </w:rPr>
                    <w:t>Number of copies</w:t>
                  </w:r>
                </w:p>
              </w:tc>
            </w:tr>
            <w:tr w:rsidR="00E815F5" w14:paraId="38241824" w14:textId="77777777" w:rsidTr="009D26EC">
              <w:tc>
                <w:tcPr>
                  <w:tcW w:w="2781" w:type="dxa"/>
                </w:tcPr>
                <w:p w14:paraId="79F21779" w14:textId="77777777" w:rsidR="00E815F5" w:rsidRDefault="00E815F5" w:rsidP="00BC2CDB">
                  <w:pPr>
                    <w:tabs>
                      <w:tab w:val="left" w:pos="2585"/>
                    </w:tabs>
                    <w:spacing w:after="60"/>
                    <w:rPr>
                      <w:b/>
                      <w:bCs/>
                      <w:szCs w:val="22"/>
                    </w:rPr>
                  </w:pPr>
                </w:p>
              </w:tc>
              <w:tc>
                <w:tcPr>
                  <w:tcW w:w="2782" w:type="dxa"/>
                </w:tcPr>
                <w:p w14:paraId="577B8181" w14:textId="77777777" w:rsidR="00E815F5" w:rsidRDefault="00E815F5" w:rsidP="00BC2CDB">
                  <w:pPr>
                    <w:tabs>
                      <w:tab w:val="left" w:pos="2585"/>
                    </w:tabs>
                    <w:spacing w:after="60"/>
                    <w:rPr>
                      <w:b/>
                      <w:bCs/>
                      <w:szCs w:val="22"/>
                    </w:rPr>
                  </w:pPr>
                </w:p>
              </w:tc>
            </w:tr>
            <w:tr w:rsidR="00E815F5" w14:paraId="50DE17C6" w14:textId="77777777" w:rsidTr="009D26EC">
              <w:tc>
                <w:tcPr>
                  <w:tcW w:w="2781" w:type="dxa"/>
                </w:tcPr>
                <w:p w14:paraId="5BBEF498" w14:textId="77777777" w:rsidR="00E815F5" w:rsidRDefault="00E815F5" w:rsidP="00BC2CDB">
                  <w:pPr>
                    <w:tabs>
                      <w:tab w:val="left" w:pos="2585"/>
                    </w:tabs>
                    <w:spacing w:after="60"/>
                    <w:rPr>
                      <w:b/>
                      <w:bCs/>
                      <w:szCs w:val="22"/>
                    </w:rPr>
                  </w:pPr>
                </w:p>
              </w:tc>
              <w:tc>
                <w:tcPr>
                  <w:tcW w:w="2782" w:type="dxa"/>
                </w:tcPr>
                <w:p w14:paraId="47BA4B0D" w14:textId="77777777" w:rsidR="00E815F5" w:rsidRDefault="00E815F5" w:rsidP="00BC2CDB">
                  <w:pPr>
                    <w:tabs>
                      <w:tab w:val="left" w:pos="2585"/>
                    </w:tabs>
                    <w:spacing w:after="60"/>
                    <w:rPr>
                      <w:b/>
                      <w:bCs/>
                      <w:szCs w:val="22"/>
                    </w:rPr>
                  </w:pPr>
                </w:p>
              </w:tc>
            </w:tr>
            <w:tr w:rsidR="00E815F5" w14:paraId="44D30677" w14:textId="77777777" w:rsidTr="009D26EC">
              <w:tc>
                <w:tcPr>
                  <w:tcW w:w="2781" w:type="dxa"/>
                </w:tcPr>
                <w:p w14:paraId="7342EFE7" w14:textId="77777777" w:rsidR="00E815F5" w:rsidRDefault="00E815F5" w:rsidP="00BC2CDB">
                  <w:pPr>
                    <w:tabs>
                      <w:tab w:val="left" w:pos="2585"/>
                    </w:tabs>
                    <w:spacing w:after="60"/>
                    <w:rPr>
                      <w:b/>
                      <w:bCs/>
                      <w:szCs w:val="22"/>
                    </w:rPr>
                  </w:pPr>
                </w:p>
              </w:tc>
              <w:tc>
                <w:tcPr>
                  <w:tcW w:w="2782" w:type="dxa"/>
                </w:tcPr>
                <w:p w14:paraId="69FA5D1D" w14:textId="77777777" w:rsidR="00E815F5" w:rsidRDefault="00E815F5" w:rsidP="00BC2CDB">
                  <w:pPr>
                    <w:tabs>
                      <w:tab w:val="left" w:pos="2585"/>
                    </w:tabs>
                    <w:spacing w:after="60"/>
                    <w:rPr>
                      <w:b/>
                      <w:bCs/>
                      <w:szCs w:val="22"/>
                    </w:rPr>
                  </w:pPr>
                </w:p>
              </w:tc>
            </w:tr>
          </w:tbl>
          <w:p w14:paraId="6EABD067" w14:textId="77777777" w:rsidR="00E815F5" w:rsidRPr="009D7434" w:rsidRDefault="00E815F5" w:rsidP="006E4A18">
            <w:pPr>
              <w:spacing w:before="120" w:after="60"/>
              <w:rPr>
                <w:b/>
                <w:szCs w:val="22"/>
              </w:rPr>
            </w:pPr>
          </w:p>
        </w:tc>
      </w:tr>
      <w:tr w:rsidR="00F573DB" w:rsidRPr="002953B2" w14:paraId="3C203121" w14:textId="77777777" w:rsidTr="00805BEB">
        <w:trPr>
          <w:jc w:val="center"/>
        </w:trPr>
        <w:tc>
          <w:tcPr>
            <w:tcW w:w="397" w:type="pct"/>
            <w:shd w:val="clear" w:color="auto" w:fill="FFFFFF"/>
          </w:tcPr>
          <w:p w14:paraId="1AED8290" w14:textId="77777777" w:rsidR="00F573DB" w:rsidRPr="002953B2" w:rsidRDefault="00F573DB" w:rsidP="007C51FA">
            <w:pPr>
              <w:pStyle w:val="CUTable1"/>
              <w:spacing w:before="120" w:after="0"/>
            </w:pPr>
            <w:bookmarkStart w:id="2904" w:name="_Ref515092130"/>
          </w:p>
        </w:tc>
        <w:bookmarkEnd w:id="2904"/>
        <w:tc>
          <w:tcPr>
            <w:tcW w:w="1577" w:type="pct"/>
            <w:shd w:val="clear" w:color="auto" w:fill="FFFFFF"/>
          </w:tcPr>
          <w:p w14:paraId="24B68A8F" w14:textId="7F894B99" w:rsidR="00F573DB" w:rsidRDefault="00F573DB" w:rsidP="00BC2CDB">
            <w:pPr>
              <w:spacing w:before="120" w:after="60"/>
              <w:ind w:left="1"/>
              <w:rPr>
                <w:bCs/>
                <w:szCs w:val="22"/>
              </w:rPr>
            </w:pPr>
            <w:r>
              <w:rPr>
                <w:bCs/>
                <w:szCs w:val="22"/>
              </w:rPr>
              <w:t xml:space="preserve">Relevant time for Discrepancies </w:t>
            </w:r>
            <w:r w:rsidR="007C51FA">
              <w:rPr>
                <w:bCs/>
                <w:szCs w:val="22"/>
              </w:rPr>
              <w:br/>
            </w:r>
            <w:r>
              <w:rPr>
                <w:bCs/>
                <w:szCs w:val="22"/>
              </w:rPr>
              <w:t xml:space="preserve">(clause </w:t>
            </w:r>
            <w:r>
              <w:rPr>
                <w:bCs/>
                <w:szCs w:val="22"/>
              </w:rPr>
              <w:fldChar w:fldCharType="begin"/>
            </w:r>
            <w:r>
              <w:rPr>
                <w:bCs/>
                <w:szCs w:val="22"/>
              </w:rPr>
              <w:instrText xml:space="preserve"> REF _Ref504072637 \w \h </w:instrText>
            </w:r>
            <w:r>
              <w:rPr>
                <w:bCs/>
                <w:szCs w:val="22"/>
              </w:rPr>
            </w:r>
            <w:r>
              <w:rPr>
                <w:bCs/>
                <w:szCs w:val="22"/>
              </w:rPr>
              <w:fldChar w:fldCharType="separate"/>
            </w:r>
            <w:r w:rsidR="00FA2AC4">
              <w:rPr>
                <w:bCs/>
                <w:szCs w:val="22"/>
              </w:rPr>
              <w:t>7.5</w:t>
            </w:r>
            <w:r>
              <w:rPr>
                <w:bCs/>
                <w:szCs w:val="22"/>
              </w:rPr>
              <w:fldChar w:fldCharType="end"/>
            </w:r>
            <w:r>
              <w:rPr>
                <w:bCs/>
                <w:szCs w:val="22"/>
              </w:rPr>
              <w:t>)</w:t>
            </w:r>
          </w:p>
        </w:tc>
        <w:tc>
          <w:tcPr>
            <w:tcW w:w="3026" w:type="pct"/>
            <w:shd w:val="clear" w:color="auto" w:fill="FFFFFF"/>
          </w:tcPr>
          <w:p w14:paraId="09EE44ED" w14:textId="77777777" w:rsidR="00F573DB" w:rsidRPr="0034316F" w:rsidRDefault="00F573DB" w:rsidP="00AC31E8">
            <w:pPr>
              <w:tabs>
                <w:tab w:val="left" w:pos="2585"/>
              </w:tabs>
              <w:spacing w:before="120" w:after="60"/>
              <w:rPr>
                <w:highlight w:val="yellow"/>
              </w:rPr>
            </w:pPr>
            <w:r w:rsidRPr="00805BEB">
              <w:rPr>
                <w:b/>
                <w:highlight w:val="yellow"/>
              </w:rPr>
              <w:t xml:space="preserve">OPTIONAL </w:t>
            </w:r>
            <w:r w:rsidRPr="00F573DB">
              <w:rPr>
                <w:b/>
                <w:highlight w:val="yellow"/>
              </w:rPr>
              <w:t>DRAFTING</w:t>
            </w:r>
            <w:r w:rsidRPr="0034316F">
              <w:rPr>
                <w:b/>
                <w:highlight w:val="yellow"/>
              </w:rPr>
              <w:t>, choose either:</w:t>
            </w:r>
            <w:r w:rsidRPr="0034316F">
              <w:rPr>
                <w:highlight w:val="yellow"/>
              </w:rPr>
              <w:t xml:space="preserve"> </w:t>
            </w:r>
          </w:p>
          <w:p w14:paraId="14D6FBB0" w14:textId="77777777" w:rsidR="00F573DB" w:rsidRPr="0034316F" w:rsidRDefault="00F573DB" w:rsidP="00BC2CDB">
            <w:pPr>
              <w:tabs>
                <w:tab w:val="left" w:pos="2585"/>
              </w:tabs>
              <w:spacing w:after="60"/>
              <w:rPr>
                <w:highlight w:val="yellow"/>
              </w:rPr>
            </w:pPr>
            <w:r w:rsidRPr="0034316F">
              <w:rPr>
                <w:highlight w:val="yellow"/>
              </w:rPr>
              <w:t>Any time</w:t>
            </w:r>
          </w:p>
          <w:p w14:paraId="16823C46" w14:textId="77777777" w:rsidR="00F573DB" w:rsidRPr="0034316F" w:rsidRDefault="00F573DB" w:rsidP="00BC2CDB">
            <w:pPr>
              <w:tabs>
                <w:tab w:val="left" w:pos="2585"/>
              </w:tabs>
              <w:spacing w:after="60"/>
              <w:rPr>
                <w:highlight w:val="yellow"/>
              </w:rPr>
            </w:pPr>
          </w:p>
          <w:p w14:paraId="1D4EF8C9" w14:textId="77777777" w:rsidR="00F573DB" w:rsidRPr="0034316F" w:rsidRDefault="00F573DB" w:rsidP="00BC2CDB">
            <w:pPr>
              <w:tabs>
                <w:tab w:val="left" w:pos="2585"/>
              </w:tabs>
              <w:spacing w:after="60"/>
              <w:rPr>
                <w:b/>
                <w:highlight w:val="yellow"/>
              </w:rPr>
            </w:pPr>
            <w:r w:rsidRPr="0034316F">
              <w:rPr>
                <w:b/>
                <w:highlight w:val="yellow"/>
              </w:rPr>
              <w:t>OR</w:t>
            </w:r>
          </w:p>
          <w:p w14:paraId="79AB0910" w14:textId="77777777" w:rsidR="00F573DB" w:rsidRPr="0034316F" w:rsidRDefault="00F573DB" w:rsidP="00BC2CDB">
            <w:pPr>
              <w:tabs>
                <w:tab w:val="left" w:pos="2585"/>
              </w:tabs>
              <w:spacing w:after="60"/>
              <w:rPr>
                <w:highlight w:val="yellow"/>
              </w:rPr>
            </w:pPr>
          </w:p>
          <w:p w14:paraId="3187A70B" w14:textId="77777777" w:rsidR="00F573DB" w:rsidRPr="009D7434" w:rsidRDefault="00F573DB" w:rsidP="00BC2CDB">
            <w:pPr>
              <w:tabs>
                <w:tab w:val="left" w:pos="2585"/>
              </w:tabs>
              <w:spacing w:after="60"/>
              <w:rPr>
                <w:b/>
                <w:szCs w:val="22"/>
              </w:rPr>
            </w:pPr>
            <w:r w:rsidRPr="0034316F">
              <w:rPr>
                <w:highlight w:val="yellow"/>
              </w:rPr>
              <w:t>Any time (including during the construction of the Works)</w:t>
            </w:r>
          </w:p>
        </w:tc>
      </w:tr>
      <w:tr w:rsidR="00E815F5" w:rsidRPr="002953B2" w14:paraId="2A5A0C68" w14:textId="77777777" w:rsidTr="00805BEB">
        <w:trPr>
          <w:jc w:val="center"/>
        </w:trPr>
        <w:tc>
          <w:tcPr>
            <w:tcW w:w="397" w:type="pct"/>
            <w:shd w:val="clear" w:color="auto" w:fill="FFFFFF"/>
          </w:tcPr>
          <w:p w14:paraId="3A099A8D" w14:textId="77777777" w:rsidR="00E815F5" w:rsidRPr="002953B2" w:rsidRDefault="00E815F5" w:rsidP="007C51FA">
            <w:pPr>
              <w:pStyle w:val="CUTable1"/>
              <w:spacing w:before="120" w:after="0"/>
            </w:pPr>
            <w:bookmarkStart w:id="2905" w:name="_Ref504915233"/>
          </w:p>
        </w:tc>
        <w:bookmarkEnd w:id="2905"/>
        <w:tc>
          <w:tcPr>
            <w:tcW w:w="1577" w:type="pct"/>
            <w:shd w:val="clear" w:color="auto" w:fill="FFFFFF"/>
          </w:tcPr>
          <w:p w14:paraId="1D7AEBB7" w14:textId="06496E20" w:rsidR="00E815F5" w:rsidRPr="00616576" w:rsidDel="00912191" w:rsidRDefault="00E815F5" w:rsidP="0034221F">
            <w:pPr>
              <w:spacing w:before="120" w:after="60"/>
              <w:rPr>
                <w:bCs/>
                <w:szCs w:val="22"/>
              </w:rPr>
            </w:pPr>
            <w:r w:rsidRPr="00616576">
              <w:rPr>
                <w:bCs/>
                <w:szCs w:val="22"/>
              </w:rPr>
              <w:t xml:space="preserve">Number of copies of </w:t>
            </w:r>
            <w:r>
              <w:rPr>
                <w:bCs/>
                <w:szCs w:val="22"/>
              </w:rPr>
              <w:t>the Deliverables</w:t>
            </w:r>
            <w:r w:rsidRPr="00616576">
              <w:rPr>
                <w:bCs/>
                <w:szCs w:val="22"/>
              </w:rPr>
              <w:t>:</w:t>
            </w:r>
            <w:r w:rsidRPr="00616576">
              <w:rPr>
                <w:bCs/>
                <w:szCs w:val="22"/>
              </w:rPr>
              <w:br/>
              <w:t xml:space="preserve">(clause </w:t>
            </w:r>
            <w:r>
              <w:rPr>
                <w:bCs/>
                <w:szCs w:val="22"/>
              </w:rPr>
              <w:fldChar w:fldCharType="begin"/>
            </w:r>
            <w:r>
              <w:rPr>
                <w:bCs/>
                <w:szCs w:val="22"/>
              </w:rPr>
              <w:instrText xml:space="preserve"> REF _Ref326140329 \w \h </w:instrText>
            </w:r>
            <w:r>
              <w:rPr>
                <w:bCs/>
                <w:szCs w:val="22"/>
              </w:rPr>
            </w:r>
            <w:r>
              <w:rPr>
                <w:bCs/>
                <w:szCs w:val="22"/>
              </w:rPr>
              <w:fldChar w:fldCharType="separate"/>
            </w:r>
            <w:r w:rsidR="00FA2AC4">
              <w:rPr>
                <w:bCs/>
                <w:szCs w:val="22"/>
              </w:rPr>
              <w:t>7.9</w:t>
            </w:r>
            <w:r>
              <w:rPr>
                <w:bCs/>
                <w:szCs w:val="22"/>
              </w:rPr>
              <w:fldChar w:fldCharType="end"/>
            </w:r>
            <w:r w:rsidRPr="00616576">
              <w:rPr>
                <w:bCs/>
                <w:szCs w:val="22"/>
              </w:rPr>
              <w:t>)</w:t>
            </w:r>
          </w:p>
        </w:tc>
        <w:tc>
          <w:tcPr>
            <w:tcW w:w="3026" w:type="pct"/>
            <w:shd w:val="clear" w:color="auto" w:fill="FFFFFF"/>
          </w:tcPr>
          <w:p w14:paraId="0FB192D1" w14:textId="77777777" w:rsidR="00E815F5" w:rsidRPr="009D7434" w:rsidDel="00912191" w:rsidRDefault="00E815F5" w:rsidP="006E4A18">
            <w:pPr>
              <w:spacing w:before="120" w:after="60"/>
              <w:rPr>
                <w:b/>
                <w:i/>
                <w:szCs w:val="22"/>
              </w:rPr>
            </w:pPr>
            <w:r w:rsidRPr="00805BEB">
              <w:rPr>
                <w:szCs w:val="22"/>
              </w:rPr>
              <w:t>[</w:t>
            </w:r>
            <w:r w:rsidRPr="00805BEB">
              <w:rPr>
                <w:b/>
                <w:i/>
                <w:szCs w:val="22"/>
                <w:highlight w:val="yellow"/>
              </w:rPr>
              <w:t>Insert number of copies of the Deliverables to be provided by Consultant in, for example, hard or soft copy</w:t>
            </w:r>
            <w:r w:rsidRPr="00805BEB">
              <w:rPr>
                <w:szCs w:val="22"/>
              </w:rPr>
              <w:t>]</w:t>
            </w:r>
          </w:p>
        </w:tc>
      </w:tr>
      <w:tr w:rsidR="00E815F5" w:rsidRPr="002953B2" w14:paraId="54673320" w14:textId="77777777" w:rsidTr="00805BEB">
        <w:trPr>
          <w:jc w:val="center"/>
        </w:trPr>
        <w:tc>
          <w:tcPr>
            <w:tcW w:w="397" w:type="pct"/>
            <w:shd w:val="clear" w:color="auto" w:fill="FFFFFF"/>
          </w:tcPr>
          <w:p w14:paraId="5B9AB943" w14:textId="77777777" w:rsidR="00E815F5" w:rsidRPr="002953B2" w:rsidRDefault="00E815F5" w:rsidP="007C51FA">
            <w:pPr>
              <w:pStyle w:val="CUTable1"/>
              <w:spacing w:before="120" w:after="0"/>
            </w:pPr>
            <w:bookmarkStart w:id="2906" w:name="_Ref513547248"/>
          </w:p>
        </w:tc>
        <w:bookmarkEnd w:id="2906"/>
        <w:tc>
          <w:tcPr>
            <w:tcW w:w="1577" w:type="pct"/>
            <w:shd w:val="clear" w:color="auto" w:fill="FFFFFF"/>
          </w:tcPr>
          <w:p w14:paraId="59C2241E" w14:textId="2BD18AF2" w:rsidR="00E815F5" w:rsidRPr="002953B2" w:rsidRDefault="00E815F5" w:rsidP="00BC2CDB">
            <w:pPr>
              <w:spacing w:before="120" w:after="60"/>
              <w:rPr>
                <w:bCs/>
                <w:szCs w:val="22"/>
              </w:rPr>
            </w:pPr>
            <w:r>
              <w:rPr>
                <w:bCs/>
                <w:szCs w:val="22"/>
              </w:rPr>
              <w:t>Intellectual Property Rights:</w:t>
            </w:r>
            <w:r>
              <w:rPr>
                <w:bCs/>
                <w:szCs w:val="22"/>
              </w:rPr>
              <w:br/>
              <w:t xml:space="preserve">(clause </w:t>
            </w:r>
            <w:r>
              <w:rPr>
                <w:bCs/>
                <w:szCs w:val="22"/>
              </w:rPr>
              <w:fldChar w:fldCharType="begin"/>
            </w:r>
            <w:r>
              <w:rPr>
                <w:bCs/>
                <w:szCs w:val="22"/>
              </w:rPr>
              <w:instrText xml:space="preserve"> REF _Ref504481326 \w \h </w:instrText>
            </w:r>
            <w:r>
              <w:rPr>
                <w:bCs/>
                <w:szCs w:val="22"/>
              </w:rPr>
            </w:r>
            <w:r>
              <w:rPr>
                <w:bCs/>
                <w:szCs w:val="22"/>
              </w:rPr>
              <w:fldChar w:fldCharType="separate"/>
            </w:r>
            <w:r w:rsidR="00FA2AC4">
              <w:rPr>
                <w:bCs/>
                <w:szCs w:val="22"/>
              </w:rPr>
              <w:t>7.1</w:t>
            </w:r>
            <w:r>
              <w:rPr>
                <w:bCs/>
                <w:szCs w:val="22"/>
              </w:rPr>
              <w:fldChar w:fldCharType="end"/>
            </w:r>
            <w:r>
              <w:rPr>
                <w:bCs/>
                <w:szCs w:val="22"/>
              </w:rPr>
              <w:t>)</w:t>
            </w:r>
          </w:p>
        </w:tc>
        <w:tc>
          <w:tcPr>
            <w:tcW w:w="3026" w:type="pct"/>
            <w:shd w:val="clear" w:color="auto" w:fill="FFFFFF"/>
          </w:tcPr>
          <w:p w14:paraId="07F07881" w14:textId="77777777" w:rsidR="00E815F5" w:rsidRDefault="00E815F5" w:rsidP="00126BB2">
            <w:pPr>
              <w:spacing w:before="120" w:after="60"/>
              <w:ind w:left="741" w:hanging="741"/>
            </w:pPr>
            <w:r w:rsidRPr="00FA1BF3">
              <w:rPr>
                <w:rFonts w:cs="Arial"/>
              </w:rPr>
              <w:t xml:space="preserve">Alternative 1: </w:t>
            </w:r>
            <w:r>
              <w:rPr>
                <w:rFonts w:cs="Arial"/>
              </w:rPr>
              <w:t>Licence</w:t>
            </w:r>
            <w:r w:rsidRPr="00FA1BF3">
              <w:rPr>
                <w:rFonts w:cs="Arial"/>
              </w:rPr>
              <w:t xml:space="preserve"> </w:t>
            </w:r>
            <w:r>
              <w:rPr>
                <w:rFonts w:cs="Arial"/>
              </w:rPr>
              <w:tab/>
            </w:r>
            <w:r w:rsidRPr="00191A1E">
              <w:fldChar w:fldCharType="begin">
                <w:ffData>
                  <w:name w:val="Check6"/>
                  <w:enabled/>
                  <w:calcOnExit w:val="0"/>
                  <w:checkBox>
                    <w:sizeAuto/>
                    <w:default w:val="0"/>
                  </w:checkBox>
                </w:ffData>
              </w:fldChar>
            </w:r>
            <w:r w:rsidRPr="00191A1E">
              <w:instrText xml:space="preserve"> FORMCHECKBOX </w:instrText>
            </w:r>
            <w:r w:rsidRPr="00191A1E">
              <w:fldChar w:fldCharType="separate"/>
            </w:r>
            <w:r w:rsidRPr="00191A1E">
              <w:fldChar w:fldCharType="end"/>
            </w:r>
          </w:p>
          <w:p w14:paraId="2F4BAC07" w14:textId="77777777" w:rsidR="00E815F5" w:rsidRPr="00FA1BF3" w:rsidRDefault="00E815F5" w:rsidP="00FA1BF3">
            <w:pPr>
              <w:spacing w:before="120" w:after="60"/>
              <w:ind w:left="741" w:hanging="741"/>
              <w:rPr>
                <w:rFonts w:cs="Arial"/>
              </w:rPr>
            </w:pPr>
            <w:r w:rsidRPr="00FA1BF3">
              <w:rPr>
                <w:rFonts w:cs="Arial"/>
              </w:rPr>
              <w:t xml:space="preserve">Alternative </w:t>
            </w:r>
            <w:r>
              <w:rPr>
                <w:rFonts w:cs="Arial"/>
              </w:rPr>
              <w:t>2</w:t>
            </w:r>
            <w:r w:rsidRPr="00FA1BF3">
              <w:rPr>
                <w:rFonts w:cs="Arial"/>
              </w:rPr>
              <w:t xml:space="preserve">: </w:t>
            </w:r>
            <w:r>
              <w:rPr>
                <w:rFonts w:cs="Arial"/>
              </w:rPr>
              <w:t>Ownership</w:t>
            </w:r>
            <w:r w:rsidRPr="00FA1BF3">
              <w:rPr>
                <w:rFonts w:cs="Arial"/>
              </w:rPr>
              <w:t xml:space="preserve"> </w:t>
            </w:r>
            <w:r>
              <w:rPr>
                <w:rFonts w:cs="Arial"/>
              </w:rPr>
              <w:tab/>
            </w:r>
            <w:r w:rsidRPr="00191A1E">
              <w:fldChar w:fldCharType="begin">
                <w:ffData>
                  <w:name w:val="Check6"/>
                  <w:enabled/>
                  <w:calcOnExit w:val="0"/>
                  <w:checkBox>
                    <w:sizeAuto/>
                    <w:default w:val="0"/>
                  </w:checkBox>
                </w:ffData>
              </w:fldChar>
            </w:r>
            <w:r w:rsidRPr="00191A1E">
              <w:instrText xml:space="preserve"> FORMCHECKBOX </w:instrText>
            </w:r>
            <w:r w:rsidRPr="00191A1E">
              <w:fldChar w:fldCharType="separate"/>
            </w:r>
            <w:r w:rsidRPr="00191A1E">
              <w:fldChar w:fldCharType="end"/>
            </w:r>
          </w:p>
          <w:p w14:paraId="0513671B" w14:textId="77777777" w:rsidR="00E815F5" w:rsidRPr="00126BB2" w:rsidRDefault="00E815F5" w:rsidP="006E4A18">
            <w:pPr>
              <w:spacing w:before="120" w:after="60"/>
              <w:rPr>
                <w:i/>
                <w:sz w:val="18"/>
                <w:szCs w:val="18"/>
              </w:rPr>
            </w:pPr>
            <w:r w:rsidRPr="00126BB2">
              <w:rPr>
                <w:i/>
                <w:sz w:val="18"/>
                <w:szCs w:val="18"/>
              </w:rPr>
              <w:t>Tick the alternative 1 for Licence and 2 for Ownership - If no alternative is ticked the alternative is ‘2’.</w:t>
            </w:r>
          </w:p>
        </w:tc>
      </w:tr>
      <w:tr w:rsidR="00E815F5" w:rsidRPr="002953B2" w14:paraId="69AC8D8B" w14:textId="77777777" w:rsidTr="00805BEB">
        <w:trPr>
          <w:jc w:val="center"/>
        </w:trPr>
        <w:tc>
          <w:tcPr>
            <w:tcW w:w="397" w:type="pct"/>
            <w:shd w:val="clear" w:color="auto" w:fill="FFFFFF"/>
          </w:tcPr>
          <w:p w14:paraId="162134EF" w14:textId="77777777" w:rsidR="00E815F5" w:rsidRPr="002953B2" w:rsidRDefault="00E815F5" w:rsidP="007C51FA">
            <w:pPr>
              <w:pStyle w:val="CUTable1"/>
              <w:spacing w:before="120" w:after="0"/>
            </w:pPr>
            <w:bookmarkStart w:id="2907" w:name="_Ref504120886"/>
          </w:p>
        </w:tc>
        <w:bookmarkEnd w:id="2907"/>
        <w:tc>
          <w:tcPr>
            <w:tcW w:w="1577" w:type="pct"/>
            <w:shd w:val="clear" w:color="auto" w:fill="FFFFFF"/>
          </w:tcPr>
          <w:p w14:paraId="12F8744B" w14:textId="77B9AF3C" w:rsidR="00E815F5" w:rsidRPr="002953B2" w:rsidRDefault="00E815F5" w:rsidP="00BC2CDB">
            <w:pPr>
              <w:spacing w:before="120" w:after="60"/>
              <w:rPr>
                <w:szCs w:val="22"/>
              </w:rPr>
            </w:pPr>
            <w:r w:rsidRPr="002953B2">
              <w:rPr>
                <w:bCs/>
                <w:szCs w:val="22"/>
              </w:rPr>
              <w:t>Quality assurance system:</w:t>
            </w:r>
            <w:r w:rsidRPr="002953B2">
              <w:rPr>
                <w:szCs w:val="22"/>
              </w:rPr>
              <w:br/>
              <w:t>(clause </w:t>
            </w:r>
            <w:r>
              <w:rPr>
                <w:szCs w:val="22"/>
              </w:rPr>
              <w:fldChar w:fldCharType="begin"/>
            </w:r>
            <w:r>
              <w:rPr>
                <w:szCs w:val="22"/>
              </w:rPr>
              <w:instrText xml:space="preserve"> REF _Ref326140346 \w \h </w:instrText>
            </w:r>
            <w:r>
              <w:rPr>
                <w:szCs w:val="22"/>
              </w:rPr>
            </w:r>
            <w:r>
              <w:rPr>
                <w:szCs w:val="22"/>
              </w:rPr>
              <w:fldChar w:fldCharType="separate"/>
            </w:r>
            <w:r w:rsidR="00FA2AC4">
              <w:rPr>
                <w:szCs w:val="22"/>
              </w:rPr>
              <w:t>10.1(a)</w:t>
            </w:r>
            <w:r>
              <w:rPr>
                <w:szCs w:val="22"/>
              </w:rPr>
              <w:fldChar w:fldCharType="end"/>
            </w:r>
            <w:r w:rsidRPr="002953B2">
              <w:rPr>
                <w:szCs w:val="22"/>
              </w:rPr>
              <w:t>)</w:t>
            </w:r>
          </w:p>
        </w:tc>
        <w:tc>
          <w:tcPr>
            <w:tcW w:w="3026" w:type="pct"/>
            <w:shd w:val="clear" w:color="auto" w:fill="FFFFFF"/>
          </w:tcPr>
          <w:p w14:paraId="60920EF3" w14:textId="77777777" w:rsidR="00971EE5" w:rsidRPr="009D7434" w:rsidRDefault="00971EE5" w:rsidP="00971EE5">
            <w:pPr>
              <w:spacing w:before="120" w:after="60"/>
              <w:rPr>
                <w:b/>
                <w:i/>
              </w:rPr>
            </w:pPr>
            <w:r w:rsidRPr="00805BEB">
              <w:t>[</w:t>
            </w:r>
            <w:r w:rsidRPr="00805BEB">
              <w:rPr>
                <w:b/>
                <w:i/>
                <w:highlight w:val="yellow"/>
              </w:rPr>
              <w:t>Insert</w:t>
            </w:r>
            <w:r w:rsidRPr="00805BEB">
              <w:t>]</w:t>
            </w:r>
          </w:p>
          <w:p w14:paraId="5E5478D6" w14:textId="77777777" w:rsidR="00E815F5" w:rsidRPr="00971EE5" w:rsidRDefault="00E815F5" w:rsidP="00E15707">
            <w:pPr>
              <w:spacing w:before="120" w:after="60"/>
              <w:rPr>
                <w:i/>
                <w:iCs/>
                <w:sz w:val="18"/>
                <w:szCs w:val="18"/>
              </w:rPr>
            </w:pPr>
            <w:r w:rsidRPr="00971EE5">
              <w:rPr>
                <w:i/>
                <w:iCs/>
                <w:sz w:val="18"/>
                <w:szCs w:val="18"/>
              </w:rPr>
              <w:t>(If nothing stated, ISO 9001)</w:t>
            </w:r>
          </w:p>
        </w:tc>
      </w:tr>
      <w:tr w:rsidR="00E815F5" w:rsidRPr="002953B2" w14:paraId="4419F481" w14:textId="77777777" w:rsidTr="00126BB2">
        <w:trPr>
          <w:jc w:val="center"/>
        </w:trPr>
        <w:tc>
          <w:tcPr>
            <w:tcW w:w="397" w:type="pct"/>
          </w:tcPr>
          <w:p w14:paraId="1BBF0B9A" w14:textId="77777777" w:rsidR="00E815F5" w:rsidRPr="002953B2" w:rsidRDefault="00E815F5" w:rsidP="007C51FA">
            <w:pPr>
              <w:pStyle w:val="CUTable1"/>
              <w:spacing w:before="120" w:after="0"/>
            </w:pPr>
            <w:bookmarkStart w:id="2908" w:name="_Ref513129508"/>
          </w:p>
        </w:tc>
        <w:bookmarkEnd w:id="2908"/>
        <w:tc>
          <w:tcPr>
            <w:tcW w:w="1577" w:type="pct"/>
          </w:tcPr>
          <w:p w14:paraId="0B2CE153" w14:textId="5DC490B1" w:rsidR="00E815F5" w:rsidRPr="002953B2" w:rsidRDefault="00E815F5" w:rsidP="007A52E8">
            <w:pPr>
              <w:spacing w:before="120" w:after="60"/>
              <w:rPr>
                <w:bCs/>
                <w:szCs w:val="22"/>
              </w:rPr>
            </w:pPr>
            <w:r>
              <w:rPr>
                <w:bCs/>
                <w:szCs w:val="22"/>
              </w:rPr>
              <w:t xml:space="preserve">Program requirements applicable - Does clause </w:t>
            </w:r>
            <w:r>
              <w:rPr>
                <w:bCs/>
                <w:szCs w:val="22"/>
                <w:highlight w:val="yellow"/>
              </w:rPr>
              <w:fldChar w:fldCharType="begin"/>
            </w:r>
            <w:r>
              <w:rPr>
                <w:bCs/>
                <w:szCs w:val="22"/>
              </w:rPr>
              <w:instrText xml:space="preserve"> REF _Ref513133285 \r \h </w:instrText>
            </w:r>
            <w:r>
              <w:rPr>
                <w:bCs/>
                <w:szCs w:val="22"/>
                <w:highlight w:val="yellow"/>
              </w:rPr>
              <w:instrText xml:space="preserve"> \* MERGEFORMAT </w:instrText>
            </w:r>
            <w:r>
              <w:rPr>
                <w:bCs/>
                <w:szCs w:val="22"/>
                <w:highlight w:val="yellow"/>
              </w:rPr>
            </w:r>
            <w:r>
              <w:rPr>
                <w:bCs/>
                <w:szCs w:val="22"/>
                <w:highlight w:val="yellow"/>
              </w:rPr>
              <w:fldChar w:fldCharType="separate"/>
            </w:r>
            <w:r w:rsidR="00FA2AC4">
              <w:rPr>
                <w:bCs/>
                <w:szCs w:val="22"/>
              </w:rPr>
              <w:t>11.2</w:t>
            </w:r>
            <w:r>
              <w:rPr>
                <w:bCs/>
                <w:szCs w:val="22"/>
                <w:highlight w:val="yellow"/>
              </w:rPr>
              <w:fldChar w:fldCharType="end"/>
            </w:r>
            <w:r>
              <w:rPr>
                <w:bCs/>
                <w:szCs w:val="22"/>
              </w:rPr>
              <w:t xml:space="preserve"> apply?</w:t>
            </w:r>
            <w:r>
              <w:rPr>
                <w:bCs/>
                <w:szCs w:val="22"/>
              </w:rPr>
              <w:br/>
              <w:t xml:space="preserve">(clause </w:t>
            </w:r>
            <w:r>
              <w:rPr>
                <w:bCs/>
                <w:szCs w:val="22"/>
                <w:highlight w:val="yellow"/>
              </w:rPr>
              <w:fldChar w:fldCharType="begin"/>
            </w:r>
            <w:r>
              <w:rPr>
                <w:bCs/>
                <w:szCs w:val="22"/>
              </w:rPr>
              <w:instrText xml:space="preserve"> REF _Ref513133285 \r \h </w:instrText>
            </w:r>
            <w:r>
              <w:rPr>
                <w:bCs/>
                <w:szCs w:val="22"/>
                <w:highlight w:val="yellow"/>
              </w:rPr>
              <w:instrText xml:space="preserve"> \* MERGEFORMAT </w:instrText>
            </w:r>
            <w:r>
              <w:rPr>
                <w:bCs/>
                <w:szCs w:val="22"/>
                <w:highlight w:val="yellow"/>
              </w:rPr>
            </w:r>
            <w:r>
              <w:rPr>
                <w:bCs/>
                <w:szCs w:val="22"/>
                <w:highlight w:val="yellow"/>
              </w:rPr>
              <w:fldChar w:fldCharType="separate"/>
            </w:r>
            <w:r w:rsidR="00FA2AC4">
              <w:rPr>
                <w:bCs/>
                <w:szCs w:val="22"/>
              </w:rPr>
              <w:t>11.2</w:t>
            </w:r>
            <w:r>
              <w:rPr>
                <w:bCs/>
                <w:szCs w:val="22"/>
                <w:highlight w:val="yellow"/>
              </w:rPr>
              <w:fldChar w:fldCharType="end"/>
            </w:r>
            <w:r>
              <w:rPr>
                <w:bCs/>
                <w:szCs w:val="22"/>
              </w:rPr>
              <w:t>)</w:t>
            </w:r>
          </w:p>
        </w:tc>
        <w:tc>
          <w:tcPr>
            <w:tcW w:w="3026" w:type="pct"/>
          </w:tcPr>
          <w:p w14:paraId="53CCE07A" w14:textId="77777777" w:rsidR="00E815F5" w:rsidRDefault="00E815F5" w:rsidP="000C6602">
            <w:pPr>
              <w:pStyle w:val="A2"/>
              <w:spacing w:before="120"/>
              <w:jc w:val="left"/>
              <w:rPr>
                <w:lang w:val="en-AU"/>
              </w:rPr>
            </w:pPr>
            <w:r w:rsidRPr="00191A1E">
              <w:rPr>
                <w:lang w:val="en-AU"/>
              </w:rPr>
              <w:fldChar w:fldCharType="begin">
                <w:ffData>
                  <w:name w:val="Check7"/>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r w:rsidRPr="00191A1E">
              <w:rPr>
                <w:lang w:val="en-AU"/>
              </w:rPr>
              <w:tab/>
              <w:t xml:space="preserve">Yes </w:t>
            </w:r>
            <w:r w:rsidRPr="00191A1E">
              <w:rPr>
                <w:lang w:val="en-AU"/>
              </w:rPr>
              <w:tab/>
            </w:r>
            <w:r w:rsidRPr="00191A1E">
              <w:rPr>
                <w:lang w:val="en-AU"/>
              </w:rPr>
              <w:fldChar w:fldCharType="begin">
                <w:ffData>
                  <w:name w:val="Check6"/>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r w:rsidRPr="00191A1E">
              <w:rPr>
                <w:lang w:val="en-AU"/>
              </w:rPr>
              <w:tab/>
              <w:t>No</w:t>
            </w:r>
          </w:p>
          <w:p w14:paraId="75CC926A" w14:textId="77777777" w:rsidR="00E815F5" w:rsidRDefault="00E815F5" w:rsidP="00B54D86">
            <w:pPr>
              <w:spacing w:before="120" w:after="60"/>
              <w:rPr>
                <w:szCs w:val="22"/>
              </w:rPr>
            </w:pPr>
            <w:r w:rsidRPr="00191A1E">
              <w:rPr>
                <w:i/>
                <w:sz w:val="18"/>
                <w:szCs w:val="18"/>
              </w:rPr>
              <w:t xml:space="preserve">(If nothing stated, </w:t>
            </w:r>
            <w:r>
              <w:rPr>
                <w:i/>
                <w:sz w:val="18"/>
                <w:szCs w:val="18"/>
              </w:rPr>
              <w:t>No</w:t>
            </w:r>
            <w:r w:rsidRPr="00191A1E">
              <w:rPr>
                <w:i/>
                <w:sz w:val="18"/>
                <w:szCs w:val="18"/>
              </w:rPr>
              <w:t>)</w:t>
            </w:r>
          </w:p>
        </w:tc>
      </w:tr>
      <w:tr w:rsidR="00E815F5" w:rsidRPr="002953B2" w14:paraId="7D11C722" w14:textId="77777777" w:rsidTr="00126BB2">
        <w:trPr>
          <w:jc w:val="center"/>
        </w:trPr>
        <w:tc>
          <w:tcPr>
            <w:tcW w:w="397" w:type="pct"/>
          </w:tcPr>
          <w:p w14:paraId="32C5C66A" w14:textId="77777777" w:rsidR="00E815F5" w:rsidRPr="002953B2" w:rsidRDefault="00E815F5" w:rsidP="007C51FA">
            <w:pPr>
              <w:pStyle w:val="CUTable1"/>
              <w:spacing w:before="120" w:after="0"/>
            </w:pPr>
            <w:bookmarkStart w:id="2909" w:name="_Ref504124385"/>
          </w:p>
        </w:tc>
        <w:bookmarkEnd w:id="2909"/>
        <w:tc>
          <w:tcPr>
            <w:tcW w:w="1577" w:type="pct"/>
          </w:tcPr>
          <w:p w14:paraId="6859AA45" w14:textId="1ED67C58" w:rsidR="00E815F5" w:rsidRPr="002953B2" w:rsidRDefault="00E815F5" w:rsidP="00BC2CDB">
            <w:pPr>
              <w:spacing w:before="120" w:after="60"/>
              <w:rPr>
                <w:szCs w:val="22"/>
              </w:rPr>
            </w:pPr>
            <w:r w:rsidRPr="002953B2">
              <w:rPr>
                <w:bCs/>
                <w:szCs w:val="22"/>
              </w:rPr>
              <w:t>Maximum intervals between</w:t>
            </w:r>
            <w:r w:rsidRPr="002953B2">
              <w:rPr>
                <w:bCs/>
                <w:szCs w:val="22"/>
              </w:rPr>
              <w:br/>
              <w:t>program updates by Consultant:</w:t>
            </w:r>
            <w:r w:rsidRPr="002953B2">
              <w:rPr>
                <w:szCs w:val="22"/>
              </w:rPr>
              <w:br/>
              <w:t>(clause </w:t>
            </w:r>
            <w:r w:rsidRPr="002953B2">
              <w:rPr>
                <w:szCs w:val="22"/>
              </w:rPr>
              <w:fldChar w:fldCharType="begin"/>
            </w:r>
            <w:r w:rsidRPr="002953B2">
              <w:rPr>
                <w:szCs w:val="22"/>
              </w:rPr>
              <w:instrText xml:space="preserve"> REF _Ref277758704 \r \h </w:instrText>
            </w:r>
            <w:r>
              <w:rPr>
                <w:szCs w:val="22"/>
              </w:rPr>
              <w:instrText xml:space="preserve"> \* MERGEFORMAT </w:instrText>
            </w:r>
            <w:r w:rsidRPr="002953B2">
              <w:rPr>
                <w:szCs w:val="22"/>
              </w:rPr>
            </w:r>
            <w:r w:rsidRPr="002953B2">
              <w:rPr>
                <w:szCs w:val="22"/>
              </w:rPr>
              <w:fldChar w:fldCharType="separate"/>
            </w:r>
            <w:r w:rsidR="00FA2AC4">
              <w:rPr>
                <w:szCs w:val="22"/>
              </w:rPr>
              <w:t>11.2</w:t>
            </w:r>
            <w:r w:rsidRPr="002953B2">
              <w:rPr>
                <w:szCs w:val="22"/>
              </w:rPr>
              <w:fldChar w:fldCharType="end"/>
            </w:r>
            <w:r w:rsidRPr="002953B2">
              <w:rPr>
                <w:szCs w:val="22"/>
              </w:rPr>
              <w:t>)</w:t>
            </w:r>
          </w:p>
        </w:tc>
        <w:tc>
          <w:tcPr>
            <w:tcW w:w="3026" w:type="pct"/>
          </w:tcPr>
          <w:p w14:paraId="52E60A22" w14:textId="77777777" w:rsidR="00971EE5" w:rsidRPr="009D7434" w:rsidRDefault="00971EE5" w:rsidP="00971EE5">
            <w:pPr>
              <w:spacing w:before="120" w:after="60"/>
              <w:rPr>
                <w:b/>
                <w:i/>
              </w:rPr>
            </w:pPr>
            <w:r w:rsidRPr="00805BEB">
              <w:t>[</w:t>
            </w:r>
            <w:r w:rsidRPr="00805BEB">
              <w:rPr>
                <w:b/>
                <w:i/>
                <w:highlight w:val="yellow"/>
              </w:rPr>
              <w:t>Insert</w:t>
            </w:r>
            <w:r w:rsidRPr="00805BEB">
              <w:t>]</w:t>
            </w:r>
          </w:p>
          <w:p w14:paraId="5E1F97DC" w14:textId="5B5AF7BE" w:rsidR="00E815F5" w:rsidRPr="00126BB2" w:rsidRDefault="00E815F5" w:rsidP="00971EE5">
            <w:pPr>
              <w:spacing w:before="120" w:after="60"/>
              <w:rPr>
                <w:i/>
                <w:sz w:val="18"/>
                <w:szCs w:val="18"/>
              </w:rPr>
            </w:pPr>
            <w:r w:rsidRPr="00126BB2">
              <w:rPr>
                <w:i/>
                <w:sz w:val="18"/>
                <w:szCs w:val="18"/>
              </w:rPr>
              <w:t>(If nothing stated, monthly)</w:t>
            </w:r>
          </w:p>
        </w:tc>
      </w:tr>
      <w:tr w:rsidR="00E815F5" w:rsidRPr="002953B2" w14:paraId="13D9C491" w14:textId="77777777" w:rsidTr="00805BEB">
        <w:trPr>
          <w:jc w:val="center"/>
        </w:trPr>
        <w:tc>
          <w:tcPr>
            <w:tcW w:w="397" w:type="pct"/>
            <w:shd w:val="clear" w:color="auto" w:fill="FFFFFF"/>
          </w:tcPr>
          <w:p w14:paraId="2E1158FE" w14:textId="77777777" w:rsidR="00E815F5" w:rsidRPr="002953B2" w:rsidRDefault="00E815F5" w:rsidP="007C51FA">
            <w:pPr>
              <w:pStyle w:val="CUTable1"/>
              <w:spacing w:before="120" w:after="0"/>
            </w:pPr>
            <w:bookmarkStart w:id="2910" w:name="_Ref504128669"/>
          </w:p>
        </w:tc>
        <w:bookmarkEnd w:id="2910"/>
        <w:tc>
          <w:tcPr>
            <w:tcW w:w="1577" w:type="pct"/>
            <w:shd w:val="clear" w:color="auto" w:fill="FFFFFF"/>
          </w:tcPr>
          <w:p w14:paraId="6A8FC2A4" w14:textId="1CDC401B" w:rsidR="00E815F5" w:rsidRPr="002953B2" w:rsidRDefault="00E815F5" w:rsidP="00BC2CDB">
            <w:pPr>
              <w:spacing w:before="120" w:after="60"/>
              <w:rPr>
                <w:bCs/>
                <w:szCs w:val="22"/>
              </w:rPr>
            </w:pPr>
            <w:r w:rsidRPr="002953B2">
              <w:rPr>
                <w:bCs/>
                <w:szCs w:val="22"/>
              </w:rPr>
              <w:t>Hourly or other rates and prices for pricing Variations:</w:t>
            </w:r>
            <w:r w:rsidRPr="002953B2">
              <w:rPr>
                <w:bCs/>
                <w:szCs w:val="22"/>
              </w:rPr>
              <w:br/>
              <w:t xml:space="preserve">(clause </w:t>
            </w:r>
            <w:r w:rsidRPr="002953B2">
              <w:rPr>
                <w:bCs/>
                <w:szCs w:val="22"/>
              </w:rPr>
              <w:fldChar w:fldCharType="begin"/>
            </w:r>
            <w:r w:rsidRPr="002953B2">
              <w:rPr>
                <w:bCs/>
                <w:szCs w:val="22"/>
              </w:rPr>
              <w:instrText xml:space="preserve"> REF _Ref22649026 \w \h  \* MERGEFORMAT </w:instrText>
            </w:r>
            <w:r w:rsidRPr="002953B2">
              <w:rPr>
                <w:bCs/>
                <w:szCs w:val="22"/>
              </w:rPr>
            </w:r>
            <w:r w:rsidRPr="002953B2">
              <w:rPr>
                <w:bCs/>
                <w:szCs w:val="22"/>
              </w:rPr>
              <w:fldChar w:fldCharType="separate"/>
            </w:r>
            <w:r w:rsidR="00FA2AC4">
              <w:rPr>
                <w:bCs/>
                <w:szCs w:val="22"/>
              </w:rPr>
              <w:t>12.3(b)</w:t>
            </w:r>
            <w:r w:rsidRPr="002953B2">
              <w:rPr>
                <w:bCs/>
                <w:szCs w:val="22"/>
              </w:rPr>
              <w:fldChar w:fldCharType="end"/>
            </w:r>
            <w:r w:rsidRPr="002953B2">
              <w:rPr>
                <w:bCs/>
                <w:szCs w:val="22"/>
              </w:rPr>
              <w:t>)</w:t>
            </w:r>
          </w:p>
        </w:tc>
        <w:tc>
          <w:tcPr>
            <w:tcW w:w="3026" w:type="pct"/>
            <w:shd w:val="clear" w:color="auto" w:fill="FFFFFF"/>
          </w:tcPr>
          <w:p w14:paraId="282AFA87" w14:textId="77777777" w:rsidR="00E815F5" w:rsidRPr="006E4A18" w:rsidRDefault="00E815F5" w:rsidP="006E4A18">
            <w:pPr>
              <w:spacing w:before="120" w:after="60"/>
              <w:rPr>
                <w:b/>
                <w:i/>
                <w:szCs w:val="22"/>
              </w:rPr>
            </w:pPr>
            <w:r w:rsidRPr="00805BEB">
              <w:rPr>
                <w:szCs w:val="22"/>
              </w:rPr>
              <w:t>[</w:t>
            </w:r>
            <w:r w:rsidRPr="00805BEB">
              <w:rPr>
                <w:b/>
                <w:i/>
                <w:szCs w:val="22"/>
                <w:highlight w:val="yellow"/>
              </w:rPr>
              <w:t>Insert any rates or prices for pricing Variations or refer to the Fee Schedule if necessary</w:t>
            </w:r>
            <w:r w:rsidRPr="00805BEB">
              <w:rPr>
                <w:szCs w:val="22"/>
              </w:rPr>
              <w:t>]</w:t>
            </w:r>
          </w:p>
        </w:tc>
      </w:tr>
      <w:tr w:rsidR="00E815F5" w:rsidRPr="002953B2" w14:paraId="229D6C35" w14:textId="77777777" w:rsidTr="00805BEB">
        <w:trPr>
          <w:jc w:val="center"/>
        </w:trPr>
        <w:tc>
          <w:tcPr>
            <w:tcW w:w="397" w:type="pct"/>
            <w:shd w:val="clear" w:color="auto" w:fill="FFFFFF"/>
          </w:tcPr>
          <w:p w14:paraId="2456B902" w14:textId="77777777" w:rsidR="00E815F5" w:rsidRPr="002953B2" w:rsidRDefault="00E815F5" w:rsidP="007C51FA">
            <w:pPr>
              <w:pStyle w:val="CUTable1"/>
              <w:spacing w:before="120" w:after="0"/>
            </w:pPr>
            <w:bookmarkStart w:id="2911" w:name="_Ref504131380"/>
          </w:p>
        </w:tc>
        <w:bookmarkEnd w:id="2911"/>
        <w:tc>
          <w:tcPr>
            <w:tcW w:w="1577" w:type="pct"/>
            <w:shd w:val="clear" w:color="auto" w:fill="FFFFFF"/>
          </w:tcPr>
          <w:p w14:paraId="2E043C66" w14:textId="5F060FF3" w:rsidR="00E815F5" w:rsidRPr="002953B2" w:rsidRDefault="00E815F5" w:rsidP="00BC2CDB">
            <w:pPr>
              <w:spacing w:before="120" w:after="60"/>
            </w:pPr>
            <w:r w:rsidRPr="002953B2">
              <w:rPr>
                <w:bCs/>
                <w:szCs w:val="22"/>
              </w:rPr>
              <w:t xml:space="preserve">Time for </w:t>
            </w:r>
            <w:r>
              <w:rPr>
                <w:bCs/>
                <w:szCs w:val="22"/>
              </w:rPr>
              <w:t>P</w:t>
            </w:r>
            <w:r w:rsidRPr="002953B2">
              <w:rPr>
                <w:bCs/>
                <w:szCs w:val="22"/>
              </w:rPr>
              <w:t xml:space="preserve">ayment </w:t>
            </w:r>
            <w:r>
              <w:rPr>
                <w:bCs/>
                <w:szCs w:val="22"/>
              </w:rPr>
              <w:t>C</w:t>
            </w:r>
            <w:r w:rsidRPr="002953B2">
              <w:rPr>
                <w:bCs/>
                <w:szCs w:val="22"/>
              </w:rPr>
              <w:t>laims:</w:t>
            </w:r>
            <w:r w:rsidRPr="002953B2">
              <w:rPr>
                <w:szCs w:val="22"/>
              </w:rPr>
              <w:br/>
              <w:t>(clause </w:t>
            </w:r>
            <w:r w:rsidRPr="002953B2">
              <w:rPr>
                <w:szCs w:val="22"/>
              </w:rPr>
              <w:fldChar w:fldCharType="begin"/>
            </w:r>
            <w:r w:rsidRPr="002953B2">
              <w:rPr>
                <w:szCs w:val="22"/>
              </w:rPr>
              <w:instrText xml:space="preserve"> REF _Ref107980226 \r \h </w:instrText>
            </w:r>
            <w:r>
              <w:rPr>
                <w:szCs w:val="22"/>
              </w:rPr>
              <w:instrText xml:space="preserve"> \* MERGEFORMAT </w:instrText>
            </w:r>
            <w:r w:rsidRPr="002953B2">
              <w:rPr>
                <w:szCs w:val="22"/>
              </w:rPr>
            </w:r>
            <w:r w:rsidRPr="002953B2">
              <w:rPr>
                <w:szCs w:val="22"/>
              </w:rPr>
              <w:fldChar w:fldCharType="separate"/>
            </w:r>
            <w:r w:rsidR="00FA2AC4">
              <w:rPr>
                <w:szCs w:val="22"/>
              </w:rPr>
              <w:t>13.2(a)</w:t>
            </w:r>
            <w:r w:rsidRPr="002953B2">
              <w:rPr>
                <w:szCs w:val="22"/>
              </w:rPr>
              <w:fldChar w:fldCharType="end"/>
            </w:r>
            <w:r w:rsidRPr="002953B2">
              <w:rPr>
                <w:szCs w:val="22"/>
              </w:rPr>
              <w:t>)</w:t>
            </w:r>
          </w:p>
        </w:tc>
        <w:tc>
          <w:tcPr>
            <w:tcW w:w="3026" w:type="pct"/>
            <w:shd w:val="clear" w:color="auto" w:fill="FFFFFF"/>
          </w:tcPr>
          <w:p w14:paraId="738DD125" w14:textId="77777777" w:rsidR="00E815F5" w:rsidRPr="006E4A18" w:rsidRDefault="00E815F5" w:rsidP="006E4A18">
            <w:pPr>
              <w:spacing w:before="120" w:after="60"/>
              <w:rPr>
                <w:b/>
                <w:i/>
              </w:rPr>
            </w:pPr>
            <w:r w:rsidRPr="00805BEB">
              <w:t>[</w:t>
            </w:r>
            <w:r w:rsidRPr="00805BEB">
              <w:rPr>
                <w:b/>
                <w:i/>
                <w:highlight w:val="yellow"/>
              </w:rPr>
              <w:t>Insert time for Consultant's payment claims, for example "25th day of every month"</w:t>
            </w:r>
            <w:r w:rsidRPr="00805BEB">
              <w:t>]</w:t>
            </w:r>
          </w:p>
        </w:tc>
      </w:tr>
      <w:tr w:rsidR="00E815F5" w:rsidRPr="002953B2" w14:paraId="07382689" w14:textId="77777777" w:rsidTr="00805BEB">
        <w:trPr>
          <w:jc w:val="center"/>
        </w:trPr>
        <w:tc>
          <w:tcPr>
            <w:tcW w:w="397" w:type="pct"/>
            <w:shd w:val="clear" w:color="auto" w:fill="FFFFFF"/>
          </w:tcPr>
          <w:p w14:paraId="0C4CF929" w14:textId="77777777" w:rsidR="00E815F5" w:rsidRPr="002953B2" w:rsidRDefault="00E815F5" w:rsidP="007C51FA">
            <w:pPr>
              <w:pStyle w:val="CUTable1"/>
              <w:spacing w:before="120" w:after="0"/>
            </w:pPr>
            <w:bookmarkStart w:id="2912" w:name="_Ref504133206"/>
          </w:p>
        </w:tc>
        <w:bookmarkEnd w:id="2912"/>
        <w:tc>
          <w:tcPr>
            <w:tcW w:w="1577" w:type="pct"/>
            <w:shd w:val="clear" w:color="auto" w:fill="FFFFFF"/>
          </w:tcPr>
          <w:p w14:paraId="7FFF4D71" w14:textId="48CA7CCE" w:rsidR="00E815F5" w:rsidRPr="002953B2" w:rsidRDefault="00E815F5" w:rsidP="006E4A18">
            <w:pPr>
              <w:spacing w:before="120" w:after="60"/>
              <w:rPr>
                <w:szCs w:val="22"/>
              </w:rPr>
            </w:pPr>
            <w:r>
              <w:rPr>
                <w:bCs/>
                <w:szCs w:val="22"/>
              </w:rPr>
              <w:t>Time</w:t>
            </w:r>
            <w:r w:rsidRPr="002953B2">
              <w:rPr>
                <w:bCs/>
                <w:szCs w:val="22"/>
              </w:rPr>
              <w:t xml:space="preserve"> </w:t>
            </w:r>
            <w:r w:rsidR="00DE4509">
              <w:rPr>
                <w:bCs/>
                <w:szCs w:val="22"/>
              </w:rPr>
              <w:t xml:space="preserve">for payment </w:t>
            </w:r>
            <w:r w:rsidR="00060F8D">
              <w:rPr>
                <w:bCs/>
                <w:szCs w:val="22"/>
              </w:rPr>
              <w:t>following receipt of a Tax Invoice</w:t>
            </w:r>
            <w:r w:rsidRPr="002953B2">
              <w:rPr>
                <w:bCs/>
                <w:szCs w:val="22"/>
              </w:rPr>
              <w:t>:</w:t>
            </w:r>
            <w:r w:rsidRPr="002953B2">
              <w:rPr>
                <w:szCs w:val="22"/>
              </w:rPr>
              <w:br/>
              <w:t>(clause</w:t>
            </w:r>
            <w:r w:rsidR="00060F8D">
              <w:rPr>
                <w:szCs w:val="22"/>
              </w:rPr>
              <w:t xml:space="preserve">s 13.4, 13.5 and </w:t>
            </w:r>
            <w:r w:rsidRPr="002953B2">
              <w:rPr>
                <w:szCs w:val="22"/>
              </w:rPr>
              <w:t> </w:t>
            </w:r>
            <w:r w:rsidRPr="002953B2">
              <w:rPr>
                <w:szCs w:val="22"/>
              </w:rPr>
              <w:fldChar w:fldCharType="begin"/>
            </w:r>
            <w:r w:rsidRPr="002953B2">
              <w:rPr>
                <w:szCs w:val="22"/>
              </w:rPr>
              <w:instrText xml:space="preserve"> REF _Ref22650825 \w \h  \* MERGEFORMAT </w:instrText>
            </w:r>
            <w:r w:rsidRPr="002953B2">
              <w:rPr>
                <w:szCs w:val="22"/>
              </w:rPr>
            </w:r>
            <w:r w:rsidRPr="002953B2">
              <w:rPr>
                <w:szCs w:val="22"/>
              </w:rPr>
              <w:fldChar w:fldCharType="separate"/>
            </w:r>
            <w:r w:rsidR="00FA2AC4">
              <w:rPr>
                <w:szCs w:val="22"/>
              </w:rPr>
              <w:t>13.6</w:t>
            </w:r>
            <w:r w:rsidRPr="002953B2">
              <w:rPr>
                <w:szCs w:val="22"/>
              </w:rPr>
              <w:fldChar w:fldCharType="end"/>
            </w:r>
            <w:r w:rsidRPr="002953B2">
              <w:rPr>
                <w:szCs w:val="22"/>
              </w:rPr>
              <w:t>)</w:t>
            </w:r>
          </w:p>
        </w:tc>
        <w:tc>
          <w:tcPr>
            <w:tcW w:w="3026" w:type="pct"/>
            <w:shd w:val="clear" w:color="auto" w:fill="FFFFFF"/>
          </w:tcPr>
          <w:p w14:paraId="004AE70F" w14:textId="0006CA76" w:rsidR="00E815F5" w:rsidRDefault="00971EE5" w:rsidP="00971EE5">
            <w:pPr>
              <w:spacing w:before="120" w:after="60"/>
            </w:pPr>
            <w:r w:rsidRPr="00805BEB">
              <w:t>[</w:t>
            </w:r>
            <w:r w:rsidRPr="00805BEB">
              <w:rPr>
                <w:b/>
                <w:i/>
                <w:highlight w:val="yellow"/>
              </w:rPr>
              <w:t>Insert</w:t>
            </w:r>
            <w:r w:rsidRPr="00805BEB">
              <w:t>]</w:t>
            </w:r>
            <w:r>
              <w:t xml:space="preserve"> </w:t>
            </w:r>
            <w:r w:rsidR="00E815F5">
              <w:t>Business Days</w:t>
            </w:r>
          </w:p>
          <w:p w14:paraId="287E8E3F" w14:textId="1987FD5E" w:rsidR="00C02075" w:rsidRDefault="00E815F5" w:rsidP="00C02075">
            <w:pPr>
              <w:spacing w:before="120" w:after="120"/>
              <w:rPr>
                <w:i/>
                <w:sz w:val="18"/>
                <w:szCs w:val="18"/>
              </w:rPr>
            </w:pPr>
            <w:r w:rsidRPr="00126BB2">
              <w:rPr>
                <w:i/>
                <w:sz w:val="18"/>
                <w:szCs w:val="18"/>
              </w:rPr>
              <w:t>(</w:t>
            </w:r>
            <w:r w:rsidR="007050AF">
              <w:rPr>
                <w:i/>
                <w:sz w:val="18"/>
                <w:szCs w:val="18"/>
              </w:rPr>
              <w:t>I</w:t>
            </w:r>
            <w:r w:rsidRPr="00126BB2">
              <w:rPr>
                <w:i/>
                <w:sz w:val="18"/>
                <w:szCs w:val="18"/>
              </w:rPr>
              <w:t>f nothing is stated,</w:t>
            </w:r>
            <w:r w:rsidR="008A3580" w:rsidRPr="00126BB2" w:rsidDel="00C02075">
              <w:rPr>
                <w:i/>
                <w:sz w:val="18"/>
                <w:szCs w:val="18"/>
              </w:rPr>
              <w:t xml:space="preserve"> </w:t>
            </w:r>
            <w:r w:rsidR="00463A84">
              <w:rPr>
                <w:i/>
                <w:sz w:val="18"/>
                <w:szCs w:val="18"/>
              </w:rPr>
              <w:t>10 Business Days)</w:t>
            </w:r>
          </w:p>
          <w:p w14:paraId="548ED96E" w14:textId="09486E3B" w:rsidR="00250B55" w:rsidRPr="00250B55" w:rsidRDefault="00250B55" w:rsidP="00C02075">
            <w:pPr>
              <w:spacing w:before="120" w:after="120"/>
              <w:rPr>
                <w:i/>
                <w:sz w:val="18"/>
                <w:szCs w:val="18"/>
              </w:rPr>
            </w:pPr>
            <w:r w:rsidRPr="00250B55">
              <w:rPr>
                <w:sz w:val="18"/>
                <w:szCs w:val="18"/>
              </w:rPr>
              <w:t>[</w:t>
            </w:r>
            <w:r w:rsidRPr="00250B55">
              <w:rPr>
                <w:b/>
                <w:i/>
                <w:sz w:val="18"/>
                <w:szCs w:val="18"/>
                <w:highlight w:val="yellow"/>
              </w:rPr>
              <w:t xml:space="preserve">Note: The Fair Payments Policy requires payment to be made within 10 Business Days where the Fee </w:t>
            </w:r>
            <w:r w:rsidR="008A3580">
              <w:rPr>
                <w:b/>
                <w:i/>
                <w:sz w:val="18"/>
                <w:szCs w:val="18"/>
                <w:highlight w:val="yellow"/>
              </w:rPr>
              <w:t xml:space="preserve">payable for the Services </w:t>
            </w:r>
            <w:r w:rsidR="00060F8D">
              <w:rPr>
                <w:b/>
                <w:i/>
                <w:sz w:val="18"/>
                <w:szCs w:val="18"/>
                <w:highlight w:val="yellow"/>
              </w:rPr>
              <w:t xml:space="preserve">under this Agreement </w:t>
            </w:r>
            <w:r w:rsidR="008A3580">
              <w:rPr>
                <w:b/>
                <w:i/>
                <w:sz w:val="18"/>
                <w:szCs w:val="18"/>
                <w:highlight w:val="yellow"/>
              </w:rPr>
              <w:t xml:space="preserve">is </w:t>
            </w:r>
            <w:r w:rsidRPr="00250B55">
              <w:rPr>
                <w:b/>
                <w:i/>
                <w:sz w:val="18"/>
                <w:szCs w:val="18"/>
                <w:highlight w:val="yellow"/>
              </w:rPr>
              <w:t>less than $3 million.]</w:t>
            </w:r>
          </w:p>
        </w:tc>
      </w:tr>
      <w:tr w:rsidR="00E815F5" w:rsidRPr="002953B2" w14:paraId="49FCC1F8" w14:textId="77777777" w:rsidTr="00805BEB">
        <w:trPr>
          <w:jc w:val="center"/>
        </w:trPr>
        <w:tc>
          <w:tcPr>
            <w:tcW w:w="397" w:type="pct"/>
            <w:shd w:val="clear" w:color="auto" w:fill="FFFFFF"/>
          </w:tcPr>
          <w:p w14:paraId="102B01E8" w14:textId="77777777" w:rsidR="00E815F5" w:rsidRPr="002953B2" w:rsidRDefault="00E815F5" w:rsidP="007C51FA">
            <w:pPr>
              <w:pStyle w:val="CUTable1"/>
              <w:spacing w:before="120" w:after="0"/>
            </w:pPr>
            <w:bookmarkStart w:id="2913" w:name="_Ref504133527"/>
          </w:p>
        </w:tc>
        <w:bookmarkEnd w:id="2913"/>
        <w:tc>
          <w:tcPr>
            <w:tcW w:w="1577" w:type="pct"/>
            <w:shd w:val="clear" w:color="auto" w:fill="FFFFFF"/>
          </w:tcPr>
          <w:p w14:paraId="5CF4D43B" w14:textId="40108D55" w:rsidR="00E815F5" w:rsidRPr="002953B2" w:rsidRDefault="00E815F5" w:rsidP="00BC2CDB">
            <w:pPr>
              <w:spacing w:before="120" w:after="60"/>
              <w:rPr>
                <w:szCs w:val="22"/>
              </w:rPr>
            </w:pPr>
            <w:r w:rsidRPr="002953B2">
              <w:rPr>
                <w:bCs/>
                <w:szCs w:val="22"/>
              </w:rPr>
              <w:t>Interest rate:</w:t>
            </w:r>
            <w:r w:rsidRPr="002953B2">
              <w:rPr>
                <w:szCs w:val="22"/>
              </w:rPr>
              <w:br/>
              <w:t>(clause </w:t>
            </w:r>
            <w:r w:rsidRPr="002953B2">
              <w:rPr>
                <w:szCs w:val="22"/>
              </w:rPr>
              <w:fldChar w:fldCharType="begin"/>
            </w:r>
            <w:r w:rsidRPr="002953B2">
              <w:rPr>
                <w:szCs w:val="22"/>
              </w:rPr>
              <w:instrText xml:space="preserve"> REF _Ref22650846 \w \h  \* MERGEFORMAT </w:instrText>
            </w:r>
            <w:r w:rsidRPr="002953B2">
              <w:rPr>
                <w:szCs w:val="22"/>
              </w:rPr>
            </w:r>
            <w:r w:rsidRPr="002953B2">
              <w:rPr>
                <w:szCs w:val="22"/>
              </w:rPr>
              <w:fldChar w:fldCharType="separate"/>
            </w:r>
            <w:r w:rsidR="00FA2AC4">
              <w:rPr>
                <w:szCs w:val="22"/>
              </w:rPr>
              <w:t>13.9</w:t>
            </w:r>
            <w:r w:rsidRPr="002953B2">
              <w:rPr>
                <w:szCs w:val="22"/>
              </w:rPr>
              <w:fldChar w:fldCharType="end"/>
            </w:r>
            <w:r w:rsidRPr="002953B2">
              <w:rPr>
                <w:szCs w:val="22"/>
              </w:rPr>
              <w:t>)</w:t>
            </w:r>
          </w:p>
        </w:tc>
        <w:tc>
          <w:tcPr>
            <w:tcW w:w="3026" w:type="pct"/>
            <w:shd w:val="clear" w:color="auto" w:fill="FFFFFF"/>
          </w:tcPr>
          <w:p w14:paraId="377EC90E" w14:textId="77777777" w:rsidR="00971EE5" w:rsidRPr="009D7434" w:rsidRDefault="00971EE5" w:rsidP="00971EE5">
            <w:pPr>
              <w:spacing w:before="120" w:after="60"/>
              <w:rPr>
                <w:b/>
                <w:i/>
              </w:rPr>
            </w:pPr>
            <w:r w:rsidRPr="00805BEB">
              <w:t>[</w:t>
            </w:r>
            <w:r w:rsidRPr="00805BEB">
              <w:rPr>
                <w:b/>
                <w:i/>
                <w:highlight w:val="yellow"/>
              </w:rPr>
              <w:t>Insert</w:t>
            </w:r>
            <w:r w:rsidRPr="00805BEB">
              <w:t>]</w:t>
            </w:r>
          </w:p>
          <w:p w14:paraId="15F3EDF6" w14:textId="110FBB19" w:rsidR="00E815F5" w:rsidRPr="006E4A18" w:rsidRDefault="00E815F5" w:rsidP="00971EE5">
            <w:pPr>
              <w:spacing w:before="120" w:after="60"/>
              <w:rPr>
                <w:sz w:val="18"/>
                <w:szCs w:val="18"/>
              </w:rPr>
            </w:pPr>
            <w:r w:rsidRPr="00126BB2">
              <w:rPr>
                <w:i/>
                <w:sz w:val="18"/>
                <w:szCs w:val="18"/>
              </w:rPr>
              <w:t xml:space="preserve">(If nothing </w:t>
            </w:r>
            <w:r w:rsidRPr="00C02075">
              <w:rPr>
                <w:i/>
                <w:sz w:val="18"/>
                <w:szCs w:val="18"/>
              </w:rPr>
              <w:t xml:space="preserve">stated, </w:t>
            </w:r>
            <w:r w:rsidR="00C02075" w:rsidRPr="00C02075">
              <w:rPr>
                <w:i/>
                <w:iCs/>
                <w:sz w:val="18"/>
                <w:szCs w:val="18"/>
              </w:rPr>
              <w:t>simple interest on a daily basis at the rate for the time being fixed under section 2 of the</w:t>
            </w:r>
            <w:r w:rsidR="00C02075" w:rsidRPr="00250B55">
              <w:rPr>
                <w:i/>
                <w:iCs/>
                <w:sz w:val="18"/>
                <w:szCs w:val="18"/>
              </w:rPr>
              <w:t xml:space="preserve"> </w:t>
            </w:r>
            <w:r w:rsidR="00C02075" w:rsidRPr="00463A84">
              <w:rPr>
                <w:b/>
                <w:bCs/>
                <w:i/>
                <w:iCs/>
                <w:sz w:val="18"/>
                <w:szCs w:val="18"/>
              </w:rPr>
              <w:t>Penalty Interest</w:t>
            </w:r>
            <w:r w:rsidR="00C02075" w:rsidRPr="00C02075">
              <w:rPr>
                <w:b/>
                <w:bCs/>
                <w:i/>
                <w:sz w:val="18"/>
                <w:szCs w:val="18"/>
              </w:rPr>
              <w:t xml:space="preserve"> Rates Act 1983</w:t>
            </w:r>
            <w:r w:rsidR="00C02075" w:rsidRPr="00C02075">
              <w:rPr>
                <w:i/>
                <w:sz w:val="18"/>
                <w:szCs w:val="18"/>
              </w:rPr>
              <w:t xml:space="preserve"> (Vic)</w:t>
            </w:r>
            <w:r w:rsidRPr="00C02075">
              <w:rPr>
                <w:i/>
                <w:sz w:val="18"/>
                <w:szCs w:val="18"/>
              </w:rPr>
              <w:t>)</w:t>
            </w:r>
          </w:p>
        </w:tc>
      </w:tr>
      <w:tr w:rsidR="00E815F5" w:rsidRPr="002953B2" w14:paraId="4429361C" w14:textId="77777777" w:rsidTr="00805BEB">
        <w:trPr>
          <w:jc w:val="center"/>
        </w:trPr>
        <w:tc>
          <w:tcPr>
            <w:tcW w:w="397" w:type="pct"/>
            <w:shd w:val="clear" w:color="auto" w:fill="FFFFFF"/>
          </w:tcPr>
          <w:p w14:paraId="00AA2B80" w14:textId="77777777" w:rsidR="00E815F5" w:rsidRPr="002953B2" w:rsidRDefault="00E815F5" w:rsidP="007C51FA">
            <w:pPr>
              <w:pStyle w:val="CUTable1"/>
              <w:spacing w:before="120" w:after="0"/>
            </w:pPr>
            <w:bookmarkStart w:id="2914" w:name="_Ref504477812"/>
          </w:p>
        </w:tc>
        <w:bookmarkEnd w:id="2914"/>
        <w:tc>
          <w:tcPr>
            <w:tcW w:w="1577" w:type="pct"/>
            <w:shd w:val="clear" w:color="auto" w:fill="FFFFFF"/>
          </w:tcPr>
          <w:p w14:paraId="1B539044" w14:textId="11E0EBB4" w:rsidR="00E815F5" w:rsidRPr="002953B2" w:rsidRDefault="00E815F5" w:rsidP="001A3C76">
            <w:pPr>
              <w:spacing w:before="120" w:after="60"/>
              <w:rPr>
                <w:bCs/>
                <w:szCs w:val="22"/>
              </w:rPr>
            </w:pPr>
            <w:r>
              <w:rPr>
                <w:bCs/>
                <w:szCs w:val="22"/>
              </w:rPr>
              <w:t>Authorised nominating authority:</w:t>
            </w:r>
            <w:r>
              <w:rPr>
                <w:bCs/>
                <w:szCs w:val="22"/>
              </w:rPr>
              <w:br/>
              <w:t xml:space="preserve">(clause </w:t>
            </w:r>
            <w:r>
              <w:rPr>
                <w:bCs/>
                <w:szCs w:val="22"/>
              </w:rPr>
              <w:fldChar w:fldCharType="begin"/>
            </w:r>
            <w:r>
              <w:rPr>
                <w:bCs/>
                <w:szCs w:val="22"/>
              </w:rPr>
              <w:instrText xml:space="preserve"> REF _Ref504477765 \w \h </w:instrText>
            </w:r>
            <w:r>
              <w:rPr>
                <w:bCs/>
                <w:szCs w:val="22"/>
              </w:rPr>
            </w:r>
            <w:r>
              <w:rPr>
                <w:bCs/>
                <w:szCs w:val="22"/>
              </w:rPr>
              <w:fldChar w:fldCharType="separate"/>
            </w:r>
            <w:r w:rsidR="00FA2AC4">
              <w:rPr>
                <w:bCs/>
                <w:szCs w:val="22"/>
              </w:rPr>
              <w:t>13.12(b)</w:t>
            </w:r>
            <w:r>
              <w:rPr>
                <w:bCs/>
                <w:szCs w:val="22"/>
              </w:rPr>
              <w:fldChar w:fldCharType="end"/>
            </w:r>
            <w:r>
              <w:rPr>
                <w:bCs/>
                <w:szCs w:val="22"/>
              </w:rPr>
              <w:t>)</w:t>
            </w:r>
          </w:p>
        </w:tc>
        <w:tc>
          <w:tcPr>
            <w:tcW w:w="3026" w:type="pct"/>
            <w:shd w:val="clear" w:color="auto" w:fill="FFFFFF"/>
          </w:tcPr>
          <w:p w14:paraId="6FD22E1C" w14:textId="77777777" w:rsidR="00971EE5" w:rsidRDefault="00971EE5" w:rsidP="00971EE5">
            <w:pPr>
              <w:spacing w:before="120" w:after="60"/>
            </w:pPr>
            <w:r w:rsidRPr="00805BEB">
              <w:t>[</w:t>
            </w:r>
            <w:r w:rsidRPr="00805BEB">
              <w:rPr>
                <w:b/>
                <w:i/>
                <w:highlight w:val="yellow"/>
              </w:rPr>
              <w:t>Insert</w:t>
            </w:r>
            <w:r w:rsidRPr="00805BEB">
              <w:t>]</w:t>
            </w:r>
          </w:p>
          <w:p w14:paraId="6D3FD05B" w14:textId="43D0B97D" w:rsidR="009A0AA8" w:rsidRPr="009A0AA8" w:rsidRDefault="00E815F5" w:rsidP="00E968CE">
            <w:pPr>
              <w:spacing w:before="120" w:after="60"/>
            </w:pPr>
            <w:r w:rsidRPr="00191A1E">
              <w:rPr>
                <w:i/>
                <w:sz w:val="18"/>
                <w:szCs w:val="18"/>
              </w:rPr>
              <w:t>(If nothing stated, the</w:t>
            </w:r>
            <w:r w:rsidR="00F57BBF">
              <w:rPr>
                <w:i/>
                <w:sz w:val="18"/>
                <w:szCs w:val="18"/>
              </w:rPr>
              <w:t xml:space="preserve"> Resolution Institute)</w:t>
            </w:r>
            <w:r w:rsidRPr="00191A1E">
              <w:rPr>
                <w:i/>
                <w:sz w:val="18"/>
                <w:szCs w:val="18"/>
              </w:rPr>
              <w:t xml:space="preserve"> </w:t>
            </w:r>
          </w:p>
        </w:tc>
      </w:tr>
      <w:tr w:rsidR="00E815F5" w:rsidRPr="002953B2" w14:paraId="2AA365A0" w14:textId="77777777" w:rsidTr="00805BEB">
        <w:trPr>
          <w:cantSplit/>
          <w:jc w:val="center"/>
        </w:trPr>
        <w:tc>
          <w:tcPr>
            <w:tcW w:w="397" w:type="pct"/>
            <w:shd w:val="clear" w:color="auto" w:fill="FFFFFF"/>
          </w:tcPr>
          <w:p w14:paraId="7C0D9E2B" w14:textId="77777777" w:rsidR="00E815F5" w:rsidRPr="002953B2" w:rsidRDefault="00E815F5" w:rsidP="007C51FA">
            <w:pPr>
              <w:pStyle w:val="CUTable1"/>
              <w:spacing w:before="120" w:after="0"/>
            </w:pPr>
            <w:bookmarkStart w:id="2915" w:name="_Ref504921429"/>
          </w:p>
        </w:tc>
        <w:bookmarkEnd w:id="2915"/>
        <w:tc>
          <w:tcPr>
            <w:tcW w:w="1577" w:type="pct"/>
            <w:shd w:val="clear" w:color="auto" w:fill="FFFFFF"/>
          </w:tcPr>
          <w:p w14:paraId="3179DB32" w14:textId="48C3EEFC" w:rsidR="00E815F5" w:rsidRPr="002953B2" w:rsidRDefault="00E815F5">
            <w:pPr>
              <w:spacing w:before="120" w:after="60"/>
              <w:rPr>
                <w:szCs w:val="22"/>
              </w:rPr>
            </w:pPr>
            <w:r w:rsidRPr="002953B2">
              <w:rPr>
                <w:bCs/>
                <w:szCs w:val="22"/>
              </w:rPr>
              <w:t>Address for the giving or serving of notices, upon:</w:t>
            </w:r>
            <w:r w:rsidRPr="002953B2">
              <w:rPr>
                <w:szCs w:val="22"/>
              </w:rPr>
              <w:br/>
              <w:t>(clause </w:t>
            </w:r>
            <w:r>
              <w:rPr>
                <w:szCs w:val="22"/>
              </w:rPr>
              <w:fldChar w:fldCharType="begin"/>
            </w:r>
            <w:r>
              <w:rPr>
                <w:szCs w:val="22"/>
              </w:rPr>
              <w:instrText xml:space="preserve"> REF _Ref484602035 \w \h </w:instrText>
            </w:r>
            <w:r>
              <w:rPr>
                <w:szCs w:val="22"/>
              </w:rPr>
            </w:r>
            <w:r>
              <w:rPr>
                <w:szCs w:val="22"/>
              </w:rPr>
              <w:fldChar w:fldCharType="separate"/>
            </w:r>
            <w:r w:rsidR="00FA2AC4">
              <w:rPr>
                <w:szCs w:val="22"/>
              </w:rPr>
              <w:t>15.1(b)</w:t>
            </w:r>
            <w:r>
              <w:rPr>
                <w:szCs w:val="22"/>
              </w:rPr>
              <w:fldChar w:fldCharType="end"/>
            </w:r>
            <w:r w:rsidRPr="002953B2">
              <w:rPr>
                <w:szCs w:val="22"/>
              </w:rPr>
              <w:t>)</w:t>
            </w:r>
          </w:p>
        </w:tc>
        <w:tc>
          <w:tcPr>
            <w:tcW w:w="3026" w:type="pct"/>
            <w:shd w:val="clear" w:color="auto" w:fill="FFFFFF"/>
          </w:tcPr>
          <w:p w14:paraId="2ADAE582" w14:textId="77777777" w:rsidR="00E815F5" w:rsidRPr="002953B2" w:rsidRDefault="00E815F5" w:rsidP="004B4804">
            <w:pPr>
              <w:spacing w:before="120" w:after="60"/>
            </w:pPr>
            <w:r w:rsidRPr="009D7434">
              <w:rPr>
                <w:b/>
              </w:rPr>
              <w:t>Principal</w:t>
            </w:r>
            <w:r>
              <w:br/>
              <w:t>Attention:</w:t>
            </w:r>
            <w:r>
              <w:br/>
              <w:t>Address:</w:t>
            </w:r>
            <w:r>
              <w:br/>
            </w:r>
            <w:r>
              <w:br/>
            </w:r>
            <w:r w:rsidRPr="009D7434">
              <w:rPr>
                <w:b/>
              </w:rPr>
              <w:t>Principal</w:t>
            </w:r>
            <w:r>
              <w:rPr>
                <w:b/>
              </w:rPr>
              <w:t>'s Representative</w:t>
            </w:r>
            <w:r>
              <w:br/>
              <w:t>Attention:</w:t>
            </w:r>
            <w:r>
              <w:br/>
              <w:t>Address:</w:t>
            </w:r>
            <w:r>
              <w:br/>
            </w:r>
            <w:r>
              <w:br/>
            </w:r>
            <w:r w:rsidRPr="009D7434">
              <w:rPr>
                <w:b/>
              </w:rPr>
              <w:t>Consultant</w:t>
            </w:r>
            <w:r>
              <w:br/>
              <w:t>Attention:</w:t>
            </w:r>
            <w:r>
              <w:br/>
              <w:t>Address:</w:t>
            </w:r>
            <w:r>
              <w:br/>
            </w:r>
            <w:r>
              <w:br/>
            </w:r>
            <w:r>
              <w:rPr>
                <w:b/>
              </w:rPr>
              <w:t>Consultants Representative</w:t>
            </w:r>
            <w:r>
              <w:br/>
              <w:t>Attention:</w:t>
            </w:r>
            <w:r>
              <w:br/>
              <w:t>Address:</w:t>
            </w:r>
            <w:r>
              <w:br/>
            </w:r>
          </w:p>
        </w:tc>
      </w:tr>
      <w:tr w:rsidR="00E815F5" w:rsidRPr="002953B2" w14:paraId="1D919163" w14:textId="77777777" w:rsidTr="00805BEB">
        <w:trPr>
          <w:jc w:val="center"/>
        </w:trPr>
        <w:tc>
          <w:tcPr>
            <w:tcW w:w="397" w:type="pct"/>
            <w:shd w:val="clear" w:color="auto" w:fill="FFFFFF"/>
          </w:tcPr>
          <w:p w14:paraId="597E63D8" w14:textId="77777777" w:rsidR="00E815F5" w:rsidRPr="002953B2" w:rsidRDefault="00E815F5" w:rsidP="007C51FA">
            <w:pPr>
              <w:pStyle w:val="CUTable1"/>
              <w:spacing w:before="120" w:after="0"/>
            </w:pPr>
            <w:bookmarkStart w:id="2916" w:name="_Ref511756081"/>
          </w:p>
        </w:tc>
        <w:bookmarkEnd w:id="2916"/>
        <w:tc>
          <w:tcPr>
            <w:tcW w:w="1577" w:type="pct"/>
            <w:shd w:val="clear" w:color="auto" w:fill="FFFFFF"/>
          </w:tcPr>
          <w:p w14:paraId="60C94290" w14:textId="77777777" w:rsidR="00E815F5" w:rsidRDefault="00E815F5" w:rsidP="004B4804">
            <w:pPr>
              <w:spacing w:before="120" w:after="60"/>
              <w:rPr>
                <w:bCs/>
                <w:szCs w:val="22"/>
              </w:rPr>
            </w:pPr>
            <w:r w:rsidRPr="004B4804">
              <w:rPr>
                <w:bCs/>
                <w:szCs w:val="22"/>
              </w:rPr>
              <w:t>Can notices be sent electronically?</w:t>
            </w:r>
          </w:p>
        </w:tc>
        <w:tc>
          <w:tcPr>
            <w:tcW w:w="3026" w:type="pct"/>
            <w:shd w:val="clear" w:color="auto" w:fill="FFFFFF"/>
          </w:tcPr>
          <w:p w14:paraId="240B7A23" w14:textId="77777777" w:rsidR="00E815F5" w:rsidRPr="002D4A0E" w:rsidRDefault="00E815F5" w:rsidP="008B1C47">
            <w:pPr>
              <w:pStyle w:val="A2"/>
              <w:spacing w:before="120"/>
              <w:jc w:val="left"/>
              <w:rPr>
                <w:sz w:val="18"/>
                <w:szCs w:val="18"/>
                <w:lang w:val="en-AU"/>
              </w:rPr>
            </w:pPr>
            <w:r w:rsidRPr="00126BB2">
              <w:rPr>
                <w:lang w:val="en-AU"/>
              </w:rPr>
              <w:fldChar w:fldCharType="begin">
                <w:ffData>
                  <w:name w:val="Check7"/>
                  <w:enabled/>
                  <w:calcOnExit w:val="0"/>
                  <w:checkBox>
                    <w:sizeAuto/>
                    <w:default w:val="0"/>
                  </w:checkBox>
                </w:ffData>
              </w:fldChar>
            </w:r>
            <w:r w:rsidRPr="00126BB2">
              <w:rPr>
                <w:lang w:val="en-AU"/>
              </w:rPr>
              <w:instrText xml:space="preserve"> FORMCHECKBOX </w:instrText>
            </w:r>
            <w:r w:rsidRPr="00126BB2">
              <w:rPr>
                <w:lang w:val="en-AU"/>
              </w:rPr>
            </w:r>
            <w:r w:rsidRPr="00126BB2">
              <w:rPr>
                <w:lang w:val="en-AU"/>
              </w:rPr>
              <w:fldChar w:fldCharType="separate"/>
            </w:r>
            <w:r w:rsidRPr="00126BB2">
              <w:rPr>
                <w:lang w:val="en-AU"/>
              </w:rPr>
              <w:fldChar w:fldCharType="end"/>
            </w:r>
            <w:r w:rsidRPr="00126BB2">
              <w:rPr>
                <w:lang w:val="en-AU"/>
              </w:rPr>
              <w:tab/>
              <w:t xml:space="preserve">Yes </w:t>
            </w:r>
            <w:r w:rsidRPr="00126BB2">
              <w:rPr>
                <w:lang w:val="en-AU"/>
              </w:rPr>
              <w:tab/>
            </w:r>
            <w:r w:rsidRPr="00126BB2">
              <w:rPr>
                <w:lang w:val="en-AU"/>
              </w:rPr>
              <w:fldChar w:fldCharType="begin">
                <w:ffData>
                  <w:name w:val="Check6"/>
                  <w:enabled/>
                  <w:calcOnExit w:val="0"/>
                  <w:checkBox>
                    <w:sizeAuto/>
                    <w:default w:val="0"/>
                  </w:checkBox>
                </w:ffData>
              </w:fldChar>
            </w:r>
            <w:r w:rsidRPr="00126BB2">
              <w:rPr>
                <w:lang w:val="en-AU"/>
              </w:rPr>
              <w:instrText xml:space="preserve"> FORMCHECKBOX </w:instrText>
            </w:r>
            <w:r w:rsidRPr="00126BB2">
              <w:rPr>
                <w:lang w:val="en-AU"/>
              </w:rPr>
            </w:r>
            <w:r w:rsidRPr="00126BB2">
              <w:rPr>
                <w:lang w:val="en-AU"/>
              </w:rPr>
              <w:fldChar w:fldCharType="separate"/>
            </w:r>
            <w:r w:rsidRPr="00126BB2">
              <w:rPr>
                <w:lang w:val="en-AU"/>
              </w:rPr>
              <w:fldChar w:fldCharType="end"/>
            </w:r>
            <w:r w:rsidRPr="00126BB2">
              <w:rPr>
                <w:lang w:val="en-AU"/>
              </w:rPr>
              <w:tab/>
              <w:t>No</w:t>
            </w:r>
          </w:p>
          <w:p w14:paraId="675952CD" w14:textId="77777777" w:rsidR="00E815F5" w:rsidRPr="002D4A0E" w:rsidRDefault="00E815F5" w:rsidP="00126BB2">
            <w:pPr>
              <w:spacing w:before="120" w:after="60"/>
              <w:rPr>
                <w:sz w:val="18"/>
                <w:szCs w:val="18"/>
              </w:rPr>
            </w:pPr>
            <w:r w:rsidRPr="002D4A0E">
              <w:rPr>
                <w:sz w:val="18"/>
                <w:szCs w:val="18"/>
              </w:rPr>
              <w:t>(</w:t>
            </w:r>
            <w:r w:rsidRPr="002D4A0E">
              <w:rPr>
                <w:i/>
                <w:sz w:val="18"/>
                <w:szCs w:val="18"/>
              </w:rPr>
              <w:t>if nothing stated, notices may not be sent electronically</w:t>
            </w:r>
            <w:r w:rsidRPr="002D4A0E">
              <w:rPr>
                <w:sz w:val="18"/>
                <w:szCs w:val="18"/>
              </w:rPr>
              <w:t>)</w:t>
            </w:r>
          </w:p>
          <w:p w14:paraId="68CA6440" w14:textId="77777777" w:rsidR="00E815F5" w:rsidRDefault="00E815F5" w:rsidP="006E4A18">
            <w:pPr>
              <w:spacing w:before="120" w:after="60"/>
            </w:pPr>
            <w:r w:rsidRPr="004B4804">
              <w:t>If notices can be sent electronically, means of sending:</w:t>
            </w:r>
          </w:p>
          <w:p w14:paraId="3774ED07" w14:textId="77777777" w:rsidR="00E815F5" w:rsidRPr="00126BB2" w:rsidRDefault="00E815F5" w:rsidP="008B1C47">
            <w:pPr>
              <w:pStyle w:val="A2"/>
              <w:tabs>
                <w:tab w:val="left" w:pos="646"/>
                <w:tab w:val="left" w:pos="2018"/>
                <w:tab w:val="left" w:pos="2869"/>
              </w:tabs>
              <w:ind w:left="2869" w:hanging="2869"/>
              <w:jc w:val="left"/>
              <w:rPr>
                <w:i/>
                <w:lang w:val="en-AU"/>
              </w:rPr>
            </w:pPr>
            <w:r w:rsidRPr="00126BB2">
              <w:rPr>
                <w:lang w:val="en-AU"/>
              </w:rPr>
              <w:fldChar w:fldCharType="begin">
                <w:ffData>
                  <w:name w:val="Check7"/>
                  <w:enabled/>
                  <w:calcOnExit w:val="0"/>
                  <w:checkBox>
                    <w:sizeAuto/>
                    <w:default w:val="0"/>
                  </w:checkBox>
                </w:ffData>
              </w:fldChar>
            </w:r>
            <w:r w:rsidRPr="00126BB2">
              <w:rPr>
                <w:lang w:val="en-AU"/>
              </w:rPr>
              <w:instrText xml:space="preserve"> FORMCHECKBOX </w:instrText>
            </w:r>
            <w:r w:rsidRPr="00126BB2">
              <w:rPr>
                <w:lang w:val="en-AU"/>
              </w:rPr>
            </w:r>
            <w:r w:rsidRPr="00126BB2">
              <w:rPr>
                <w:lang w:val="en-AU"/>
              </w:rPr>
              <w:fldChar w:fldCharType="separate"/>
            </w:r>
            <w:r w:rsidRPr="00126BB2">
              <w:rPr>
                <w:lang w:val="en-AU"/>
              </w:rPr>
              <w:fldChar w:fldCharType="end"/>
            </w:r>
            <w:r w:rsidRPr="00126BB2">
              <w:rPr>
                <w:lang w:val="en-AU"/>
              </w:rPr>
              <w:tab/>
              <w:t xml:space="preserve">Email </w:t>
            </w:r>
            <w:r w:rsidRPr="00126BB2">
              <w:rPr>
                <w:lang w:val="en-AU"/>
              </w:rPr>
              <w:tab/>
            </w:r>
            <w:r w:rsidRPr="00126BB2">
              <w:rPr>
                <w:lang w:val="en-AU"/>
              </w:rPr>
              <w:fldChar w:fldCharType="begin">
                <w:ffData>
                  <w:name w:val="Check6"/>
                  <w:enabled/>
                  <w:calcOnExit w:val="0"/>
                  <w:checkBox>
                    <w:sizeAuto/>
                    <w:default w:val="0"/>
                  </w:checkBox>
                </w:ffData>
              </w:fldChar>
            </w:r>
            <w:r w:rsidRPr="00126BB2">
              <w:rPr>
                <w:lang w:val="en-AU"/>
              </w:rPr>
              <w:instrText xml:space="preserve"> FORMCHECKBOX </w:instrText>
            </w:r>
            <w:r w:rsidRPr="00126BB2">
              <w:rPr>
                <w:lang w:val="en-AU"/>
              </w:rPr>
            </w:r>
            <w:r w:rsidRPr="00126BB2">
              <w:rPr>
                <w:lang w:val="en-AU"/>
              </w:rPr>
              <w:fldChar w:fldCharType="separate"/>
            </w:r>
            <w:r w:rsidRPr="00126BB2">
              <w:rPr>
                <w:lang w:val="en-AU"/>
              </w:rPr>
              <w:fldChar w:fldCharType="end"/>
            </w:r>
            <w:r w:rsidRPr="00126BB2">
              <w:rPr>
                <w:lang w:val="en-AU"/>
              </w:rPr>
              <w:tab/>
              <w:t>Electronic management system</w:t>
            </w:r>
          </w:p>
          <w:p w14:paraId="1BB5F019" w14:textId="77777777" w:rsidR="00E815F5" w:rsidRPr="00E34E05" w:rsidRDefault="00E815F5" w:rsidP="004B4804">
            <w:pPr>
              <w:pStyle w:val="A2"/>
              <w:jc w:val="left"/>
              <w:rPr>
                <w:sz w:val="18"/>
                <w:szCs w:val="18"/>
                <w:lang w:val="en-AU"/>
              </w:rPr>
            </w:pPr>
          </w:p>
          <w:p w14:paraId="2DC8BEA8" w14:textId="77777777" w:rsidR="00E815F5" w:rsidRDefault="00E815F5" w:rsidP="006E4A18">
            <w:pPr>
              <w:spacing w:before="120" w:after="60"/>
            </w:pPr>
            <w:r>
              <w:t>The relevant email addresses are:</w:t>
            </w:r>
          </w:p>
          <w:p w14:paraId="09470921" w14:textId="77777777" w:rsidR="00E815F5" w:rsidRDefault="00E815F5" w:rsidP="006E4A18">
            <w:pPr>
              <w:spacing w:before="120" w:after="60"/>
              <w:rPr>
                <w:b/>
              </w:rPr>
            </w:pPr>
            <w:r w:rsidRPr="009D7434">
              <w:rPr>
                <w:b/>
              </w:rPr>
              <w:t>Principal</w:t>
            </w:r>
          </w:p>
          <w:p w14:paraId="0535DF27" w14:textId="77777777" w:rsidR="00E815F5" w:rsidRDefault="00E815F5" w:rsidP="006E4A18">
            <w:pPr>
              <w:spacing w:before="120" w:after="60"/>
              <w:rPr>
                <w:b/>
              </w:rPr>
            </w:pPr>
            <w:r>
              <w:t>Email:</w:t>
            </w:r>
            <w:r w:rsidRPr="009D7434">
              <w:rPr>
                <w:b/>
              </w:rPr>
              <w:t xml:space="preserve"> </w:t>
            </w:r>
            <w:r w:rsidRPr="002D4A0E">
              <w:t>[</w:t>
            </w:r>
            <w:r w:rsidRPr="006F13F1">
              <w:rPr>
                <w:b/>
                <w:i/>
                <w:highlight w:val="yellow"/>
              </w:rPr>
              <w:t>Insert</w:t>
            </w:r>
            <w:r w:rsidRPr="002D4A0E">
              <w:rPr>
                <w:b/>
                <w:i/>
                <w:highlight w:val="yellow"/>
              </w:rPr>
              <w:t xml:space="preserve"> (as applicable)</w:t>
            </w:r>
            <w:r w:rsidRPr="002D4A0E">
              <w:t>]</w:t>
            </w:r>
          </w:p>
          <w:p w14:paraId="7EBE9C6D" w14:textId="77777777" w:rsidR="00E815F5" w:rsidRDefault="00E815F5" w:rsidP="006E4A18">
            <w:pPr>
              <w:spacing w:before="120" w:after="60"/>
              <w:rPr>
                <w:b/>
              </w:rPr>
            </w:pPr>
            <w:r w:rsidRPr="009D7434">
              <w:rPr>
                <w:b/>
              </w:rPr>
              <w:t>Principal</w:t>
            </w:r>
            <w:r>
              <w:rPr>
                <w:b/>
              </w:rPr>
              <w:t>'s Representative</w:t>
            </w:r>
            <w:r w:rsidRPr="009D7434">
              <w:rPr>
                <w:b/>
              </w:rPr>
              <w:t xml:space="preserve"> </w:t>
            </w:r>
          </w:p>
          <w:p w14:paraId="718409D1" w14:textId="77777777" w:rsidR="00E815F5" w:rsidRDefault="00E815F5" w:rsidP="006E4A18">
            <w:pPr>
              <w:spacing w:before="120" w:after="60"/>
              <w:rPr>
                <w:b/>
              </w:rPr>
            </w:pPr>
            <w:r>
              <w:t xml:space="preserve">Email: </w:t>
            </w:r>
            <w:r w:rsidRPr="002D4A0E">
              <w:t>[</w:t>
            </w:r>
            <w:r w:rsidRPr="006F13F1">
              <w:rPr>
                <w:b/>
                <w:i/>
                <w:highlight w:val="yellow"/>
              </w:rPr>
              <w:t>Insert</w:t>
            </w:r>
            <w:r w:rsidRPr="002D4A0E">
              <w:rPr>
                <w:b/>
                <w:i/>
                <w:highlight w:val="yellow"/>
              </w:rPr>
              <w:t xml:space="preserve"> (as applicable)</w:t>
            </w:r>
            <w:r w:rsidRPr="002D4A0E">
              <w:t>]</w:t>
            </w:r>
          </w:p>
          <w:p w14:paraId="71797974" w14:textId="77777777" w:rsidR="00E815F5" w:rsidRDefault="00E815F5" w:rsidP="006E4A18">
            <w:pPr>
              <w:spacing w:before="120" w:after="60"/>
              <w:rPr>
                <w:b/>
              </w:rPr>
            </w:pPr>
            <w:r w:rsidRPr="009D7434">
              <w:rPr>
                <w:b/>
              </w:rPr>
              <w:t>Consultant</w:t>
            </w:r>
          </w:p>
          <w:p w14:paraId="5C3551F2" w14:textId="77777777" w:rsidR="00E815F5" w:rsidRDefault="00E815F5" w:rsidP="006E4A18">
            <w:pPr>
              <w:spacing w:before="120" w:after="60"/>
            </w:pPr>
            <w:r>
              <w:t xml:space="preserve">Email: </w:t>
            </w:r>
            <w:r w:rsidRPr="002D4A0E">
              <w:t>[</w:t>
            </w:r>
            <w:r w:rsidRPr="006F13F1">
              <w:rPr>
                <w:b/>
                <w:i/>
                <w:highlight w:val="yellow"/>
              </w:rPr>
              <w:t>Insert</w:t>
            </w:r>
            <w:r w:rsidRPr="002D4A0E">
              <w:rPr>
                <w:b/>
                <w:i/>
                <w:highlight w:val="yellow"/>
              </w:rPr>
              <w:t xml:space="preserve"> (as applicable)</w:t>
            </w:r>
            <w:r w:rsidRPr="002D4A0E">
              <w:t>]</w:t>
            </w:r>
          </w:p>
          <w:p w14:paraId="0495A608" w14:textId="77777777" w:rsidR="00E815F5" w:rsidRDefault="00E815F5" w:rsidP="006E4A18">
            <w:pPr>
              <w:spacing w:before="120" w:after="60"/>
              <w:rPr>
                <w:b/>
              </w:rPr>
            </w:pPr>
            <w:r>
              <w:rPr>
                <w:b/>
              </w:rPr>
              <w:t>Consultants Representative</w:t>
            </w:r>
          </w:p>
          <w:p w14:paraId="7C0F30B5" w14:textId="77777777" w:rsidR="00E815F5" w:rsidRDefault="00E815F5" w:rsidP="006E4A18">
            <w:pPr>
              <w:spacing w:before="120" w:after="60"/>
            </w:pPr>
            <w:r>
              <w:t xml:space="preserve">Email: </w:t>
            </w:r>
            <w:r w:rsidRPr="002D4A0E">
              <w:t>[</w:t>
            </w:r>
            <w:r w:rsidRPr="006F13F1">
              <w:rPr>
                <w:b/>
                <w:i/>
                <w:highlight w:val="yellow"/>
              </w:rPr>
              <w:t>Insert</w:t>
            </w:r>
            <w:r w:rsidRPr="002D4A0E">
              <w:rPr>
                <w:b/>
                <w:i/>
                <w:highlight w:val="yellow"/>
              </w:rPr>
              <w:t xml:space="preserve"> (as applicable)</w:t>
            </w:r>
            <w:r w:rsidRPr="002D4A0E">
              <w:t>]</w:t>
            </w:r>
          </w:p>
          <w:p w14:paraId="6DCC8B9C" w14:textId="77777777" w:rsidR="00E815F5" w:rsidRDefault="00E815F5" w:rsidP="006E4A18">
            <w:pPr>
              <w:spacing w:before="120" w:after="60"/>
            </w:pPr>
          </w:p>
          <w:p w14:paraId="5B14C340" w14:textId="77777777" w:rsidR="00E815F5" w:rsidRDefault="00E815F5" w:rsidP="006E4A18">
            <w:pPr>
              <w:spacing w:before="120" w:after="60"/>
            </w:pPr>
            <w:r w:rsidRPr="004B4804">
              <w:t>The relevant electronic contract management system is:</w:t>
            </w:r>
          </w:p>
          <w:p w14:paraId="46935786" w14:textId="77777777" w:rsidR="00E815F5" w:rsidRPr="00805BEB" w:rsidRDefault="00E815F5" w:rsidP="006F13F1">
            <w:pPr>
              <w:spacing w:before="120" w:after="60"/>
              <w:rPr>
                <w:b/>
                <w:i/>
              </w:rPr>
            </w:pPr>
            <w:r w:rsidRPr="002D4A0E">
              <w:t>[</w:t>
            </w:r>
            <w:r w:rsidRPr="006F13F1">
              <w:rPr>
                <w:b/>
                <w:i/>
                <w:highlight w:val="yellow"/>
              </w:rPr>
              <w:t>Insert</w:t>
            </w:r>
            <w:r w:rsidRPr="00805BEB">
              <w:rPr>
                <w:b/>
                <w:i/>
                <w:highlight w:val="yellow"/>
              </w:rPr>
              <w:t xml:space="preserve"> (as applicable)</w:t>
            </w:r>
            <w:r w:rsidRPr="002D4A0E">
              <w:t>]</w:t>
            </w:r>
          </w:p>
        </w:tc>
      </w:tr>
      <w:tr w:rsidR="004B7772" w:rsidRPr="002953B2" w14:paraId="69FD15F6" w14:textId="77777777" w:rsidTr="00805BEB">
        <w:trPr>
          <w:jc w:val="center"/>
        </w:trPr>
        <w:tc>
          <w:tcPr>
            <w:tcW w:w="397" w:type="pct"/>
            <w:shd w:val="clear" w:color="auto" w:fill="FFFFFF"/>
          </w:tcPr>
          <w:p w14:paraId="74835768" w14:textId="77777777" w:rsidR="004B7772" w:rsidRPr="007C51FA" w:rsidRDefault="004B7772" w:rsidP="007C51FA">
            <w:pPr>
              <w:pStyle w:val="CUTable1"/>
              <w:spacing w:before="120" w:after="0"/>
            </w:pPr>
            <w:bookmarkStart w:id="2917" w:name="_Ref517464134"/>
          </w:p>
        </w:tc>
        <w:bookmarkEnd w:id="2917"/>
        <w:tc>
          <w:tcPr>
            <w:tcW w:w="1577" w:type="pct"/>
            <w:shd w:val="clear" w:color="auto" w:fill="FFFFFF"/>
          </w:tcPr>
          <w:p w14:paraId="6DBD25D1" w14:textId="13C778EB" w:rsidR="004B7772" w:rsidRPr="007C51FA" w:rsidRDefault="004B7772" w:rsidP="007C51FA">
            <w:pPr>
              <w:pStyle w:val="ASItem"/>
              <w:tabs>
                <w:tab w:val="left" w:pos="332"/>
              </w:tabs>
              <w:spacing w:before="120" w:line="240" w:lineRule="auto"/>
              <w:jc w:val="left"/>
              <w:outlineLvl w:val="3"/>
              <w:rPr>
                <w:bCs/>
                <w:sz w:val="20"/>
                <w:szCs w:val="20"/>
              </w:rPr>
            </w:pPr>
            <w:r w:rsidRPr="007C51FA">
              <w:rPr>
                <w:sz w:val="20"/>
                <w:szCs w:val="20"/>
              </w:rPr>
              <w:t>Application of Document Management System</w:t>
            </w:r>
            <w:r w:rsidR="007C51FA" w:rsidRPr="007C51FA">
              <w:rPr>
                <w:sz w:val="20"/>
                <w:szCs w:val="20"/>
              </w:rPr>
              <w:br/>
            </w:r>
            <w:r w:rsidRPr="007C51FA">
              <w:rPr>
                <w:sz w:val="20"/>
                <w:szCs w:val="20"/>
              </w:rPr>
              <w:t xml:space="preserve">(clause </w:t>
            </w:r>
            <w:r w:rsidRPr="007C51FA">
              <w:rPr>
                <w:sz w:val="20"/>
                <w:szCs w:val="20"/>
              </w:rPr>
              <w:fldChar w:fldCharType="begin"/>
            </w:r>
            <w:r w:rsidRPr="007C51FA">
              <w:rPr>
                <w:sz w:val="20"/>
                <w:szCs w:val="20"/>
              </w:rPr>
              <w:instrText xml:space="preserve"> REF _Ref517463381 \w \h </w:instrText>
            </w:r>
            <w:r w:rsidR="007C51FA">
              <w:rPr>
                <w:sz w:val="20"/>
                <w:szCs w:val="20"/>
              </w:rPr>
              <w:instrText xml:space="preserve"> \* MERGEFORMAT </w:instrText>
            </w:r>
            <w:r w:rsidRPr="007C51FA">
              <w:rPr>
                <w:sz w:val="20"/>
                <w:szCs w:val="20"/>
              </w:rPr>
            </w:r>
            <w:r w:rsidRPr="007C51FA">
              <w:rPr>
                <w:sz w:val="20"/>
                <w:szCs w:val="20"/>
              </w:rPr>
              <w:fldChar w:fldCharType="separate"/>
            </w:r>
            <w:r w:rsidR="00FA2AC4">
              <w:rPr>
                <w:sz w:val="20"/>
                <w:szCs w:val="20"/>
              </w:rPr>
              <w:t>15.4</w:t>
            </w:r>
            <w:r w:rsidRPr="007C51FA">
              <w:rPr>
                <w:sz w:val="20"/>
                <w:szCs w:val="20"/>
              </w:rPr>
              <w:fldChar w:fldCharType="end"/>
            </w:r>
            <w:r w:rsidRPr="007C51FA">
              <w:rPr>
                <w:sz w:val="20"/>
                <w:szCs w:val="20"/>
              </w:rPr>
              <w:t>)</w:t>
            </w:r>
          </w:p>
        </w:tc>
        <w:tc>
          <w:tcPr>
            <w:tcW w:w="3026" w:type="pct"/>
            <w:shd w:val="clear" w:color="auto" w:fill="FFFFFF"/>
          </w:tcPr>
          <w:p w14:paraId="0C60B8A4" w14:textId="77777777" w:rsidR="004B7772" w:rsidRPr="007C51FA" w:rsidRDefault="004B7772" w:rsidP="007C51FA">
            <w:pPr>
              <w:pStyle w:val="ASItem"/>
              <w:spacing w:before="120"/>
              <w:rPr>
                <w:sz w:val="20"/>
                <w:szCs w:val="20"/>
              </w:rPr>
            </w:pPr>
            <w:r w:rsidRPr="007C51FA">
              <w:rPr>
                <w:sz w:val="20"/>
                <w:szCs w:val="20"/>
              </w:rPr>
              <w:t>Applicable  /  Not applicable</w:t>
            </w:r>
          </w:p>
          <w:p w14:paraId="75982CD6" w14:textId="77777777" w:rsidR="004B7772" w:rsidRPr="007C51FA" w:rsidRDefault="004B7772" w:rsidP="004B7772">
            <w:pPr>
              <w:spacing w:before="120" w:after="60"/>
              <w:rPr>
                <w:i/>
              </w:rPr>
            </w:pPr>
            <w:r w:rsidRPr="007C51FA">
              <w:rPr>
                <w:i/>
                <w:sz w:val="18"/>
                <w:szCs w:val="18"/>
              </w:rPr>
              <w:t>(delete the inapplicable, if nothing selected, not applicable applies)</w:t>
            </w:r>
          </w:p>
        </w:tc>
      </w:tr>
      <w:tr w:rsidR="00E815F5" w:rsidRPr="002953B2" w14:paraId="0F5B3BC6" w14:textId="77777777" w:rsidTr="00805BEB">
        <w:trPr>
          <w:jc w:val="center"/>
        </w:trPr>
        <w:tc>
          <w:tcPr>
            <w:tcW w:w="397" w:type="pct"/>
            <w:shd w:val="clear" w:color="auto" w:fill="FFFFFF"/>
          </w:tcPr>
          <w:p w14:paraId="2D4060E6" w14:textId="77777777" w:rsidR="00E815F5" w:rsidRPr="002953B2" w:rsidRDefault="00E815F5" w:rsidP="007C51FA">
            <w:pPr>
              <w:pStyle w:val="CUTable1"/>
              <w:spacing w:before="120" w:after="0"/>
            </w:pPr>
            <w:bookmarkStart w:id="2918" w:name="_Ref504558101"/>
          </w:p>
        </w:tc>
        <w:bookmarkEnd w:id="2918"/>
        <w:tc>
          <w:tcPr>
            <w:tcW w:w="1577" w:type="pct"/>
            <w:shd w:val="clear" w:color="auto" w:fill="FFFFFF"/>
          </w:tcPr>
          <w:p w14:paraId="19D22BED" w14:textId="58C620BE" w:rsidR="00E815F5" w:rsidRPr="002953B2" w:rsidRDefault="00E815F5" w:rsidP="006E4A18">
            <w:pPr>
              <w:spacing w:before="120" w:after="60"/>
              <w:rPr>
                <w:szCs w:val="22"/>
              </w:rPr>
            </w:pPr>
            <w:r>
              <w:rPr>
                <w:bCs/>
                <w:szCs w:val="22"/>
              </w:rPr>
              <w:t>Maximum a</w:t>
            </w:r>
            <w:r w:rsidRPr="002953B2">
              <w:rPr>
                <w:bCs/>
                <w:szCs w:val="22"/>
              </w:rPr>
              <w:t>mount payable on termination for convenience of the Principal:</w:t>
            </w:r>
            <w:r w:rsidRPr="002953B2">
              <w:rPr>
                <w:szCs w:val="22"/>
              </w:rPr>
              <w:br/>
              <w:t>(clause </w:t>
            </w:r>
            <w:r>
              <w:rPr>
                <w:szCs w:val="22"/>
              </w:rPr>
              <w:fldChar w:fldCharType="begin"/>
            </w:r>
            <w:r>
              <w:rPr>
                <w:szCs w:val="22"/>
              </w:rPr>
              <w:instrText xml:space="preserve"> REF _Ref504921673 \w \h </w:instrText>
            </w:r>
            <w:r>
              <w:rPr>
                <w:szCs w:val="22"/>
              </w:rPr>
            </w:r>
            <w:r>
              <w:rPr>
                <w:szCs w:val="22"/>
              </w:rPr>
              <w:fldChar w:fldCharType="separate"/>
            </w:r>
            <w:r w:rsidR="00FA2AC4">
              <w:rPr>
                <w:szCs w:val="22"/>
              </w:rPr>
              <w:t>16.9(a)(iii)</w:t>
            </w:r>
            <w:r>
              <w:rPr>
                <w:szCs w:val="22"/>
              </w:rPr>
              <w:fldChar w:fldCharType="end"/>
            </w:r>
            <w:r w:rsidRPr="002953B2">
              <w:rPr>
                <w:szCs w:val="22"/>
              </w:rPr>
              <w:t>)</w:t>
            </w:r>
          </w:p>
        </w:tc>
        <w:tc>
          <w:tcPr>
            <w:tcW w:w="3026" w:type="pct"/>
            <w:shd w:val="clear" w:color="auto" w:fill="FFFFFF"/>
          </w:tcPr>
          <w:p w14:paraId="2EEBEACE" w14:textId="77777777" w:rsidR="00E815F5" w:rsidRPr="009D7434" w:rsidRDefault="00E815F5" w:rsidP="006E4A18">
            <w:pPr>
              <w:spacing w:before="120" w:after="60"/>
              <w:rPr>
                <w:b/>
                <w:i/>
              </w:rPr>
            </w:pPr>
            <w:r w:rsidRPr="00805BEB">
              <w:t>[</w:t>
            </w:r>
            <w:r w:rsidRPr="00805BEB">
              <w:rPr>
                <w:b/>
                <w:i/>
                <w:highlight w:val="yellow"/>
              </w:rPr>
              <w:t>Insert</w:t>
            </w:r>
            <w:r w:rsidRPr="00805BEB">
              <w:t>]</w:t>
            </w:r>
          </w:p>
          <w:p w14:paraId="2B9BB428" w14:textId="77777777" w:rsidR="00E815F5" w:rsidRPr="00126BB2" w:rsidRDefault="00E815F5" w:rsidP="004E079C">
            <w:pPr>
              <w:spacing w:before="120" w:after="60"/>
              <w:rPr>
                <w:i/>
                <w:sz w:val="18"/>
                <w:szCs w:val="18"/>
              </w:rPr>
            </w:pPr>
            <w:r w:rsidRPr="00126BB2">
              <w:rPr>
                <w:i/>
                <w:sz w:val="18"/>
                <w:szCs w:val="18"/>
              </w:rPr>
              <w:t xml:space="preserve">(If nothing stated, </w:t>
            </w:r>
            <w:r>
              <w:rPr>
                <w:i/>
                <w:sz w:val="18"/>
                <w:szCs w:val="18"/>
              </w:rPr>
              <w:t>the Fee</w:t>
            </w:r>
            <w:r w:rsidR="001B1381">
              <w:rPr>
                <w:i/>
                <w:sz w:val="18"/>
                <w:szCs w:val="18"/>
              </w:rPr>
              <w:t xml:space="preserve"> $10</w:t>
            </w:r>
            <w:r w:rsidRPr="00126BB2">
              <w:rPr>
                <w:i/>
                <w:sz w:val="18"/>
                <w:szCs w:val="18"/>
              </w:rPr>
              <w:t>)</w:t>
            </w:r>
          </w:p>
        </w:tc>
      </w:tr>
      <w:tr w:rsidR="00E815F5" w:rsidRPr="002953B2" w14:paraId="798885B3" w14:textId="77777777" w:rsidTr="00805BEB">
        <w:trPr>
          <w:jc w:val="center"/>
        </w:trPr>
        <w:tc>
          <w:tcPr>
            <w:tcW w:w="397" w:type="pct"/>
            <w:shd w:val="clear" w:color="auto" w:fill="FFFFFF"/>
          </w:tcPr>
          <w:p w14:paraId="3A10DB38" w14:textId="77777777" w:rsidR="00E815F5" w:rsidRPr="002953B2" w:rsidRDefault="00E815F5" w:rsidP="007C51FA">
            <w:pPr>
              <w:pStyle w:val="CUTable1"/>
              <w:spacing w:before="120" w:after="0"/>
            </w:pPr>
            <w:bookmarkStart w:id="2919" w:name="_Ref513641755"/>
          </w:p>
        </w:tc>
        <w:bookmarkEnd w:id="2919"/>
        <w:tc>
          <w:tcPr>
            <w:tcW w:w="1577" w:type="pct"/>
            <w:shd w:val="clear" w:color="auto" w:fill="FFFFFF"/>
          </w:tcPr>
          <w:p w14:paraId="33B6C757" w14:textId="1EECA34B" w:rsidR="00E815F5" w:rsidRDefault="00E815F5" w:rsidP="007C51FA">
            <w:pPr>
              <w:spacing w:before="120" w:after="60"/>
              <w:rPr>
                <w:bCs/>
                <w:szCs w:val="22"/>
              </w:rPr>
            </w:pPr>
            <w:r>
              <w:rPr>
                <w:bCs/>
                <w:szCs w:val="22"/>
              </w:rPr>
              <w:t xml:space="preserve">Mediation - Does clause </w:t>
            </w:r>
            <w:r>
              <w:rPr>
                <w:bCs/>
                <w:szCs w:val="22"/>
              </w:rPr>
              <w:fldChar w:fldCharType="begin"/>
            </w:r>
            <w:r>
              <w:rPr>
                <w:bCs/>
                <w:szCs w:val="22"/>
              </w:rPr>
              <w:instrText xml:space="preserve"> REF _Ref513578833 \w \h  \* MERGEFORMAT </w:instrText>
            </w:r>
            <w:r>
              <w:rPr>
                <w:bCs/>
                <w:szCs w:val="22"/>
              </w:rPr>
            </w:r>
            <w:r>
              <w:rPr>
                <w:bCs/>
                <w:szCs w:val="22"/>
              </w:rPr>
              <w:fldChar w:fldCharType="separate"/>
            </w:r>
            <w:r w:rsidR="00FA2AC4">
              <w:rPr>
                <w:bCs/>
                <w:szCs w:val="22"/>
              </w:rPr>
              <w:t>17.4</w:t>
            </w:r>
            <w:r>
              <w:rPr>
                <w:bCs/>
                <w:szCs w:val="22"/>
              </w:rPr>
              <w:fldChar w:fldCharType="end"/>
            </w:r>
            <w:r>
              <w:rPr>
                <w:bCs/>
                <w:szCs w:val="22"/>
              </w:rPr>
              <w:t xml:space="preserve"> apply?</w:t>
            </w:r>
            <w:r w:rsidR="007C51FA">
              <w:rPr>
                <w:bCs/>
                <w:szCs w:val="22"/>
              </w:rPr>
              <w:br/>
            </w:r>
            <w:r w:rsidR="00D4413A">
              <w:rPr>
                <w:bCs/>
                <w:szCs w:val="22"/>
              </w:rPr>
              <w:t>(c</w:t>
            </w:r>
            <w:r>
              <w:rPr>
                <w:bCs/>
                <w:szCs w:val="22"/>
              </w:rPr>
              <w:t xml:space="preserve">lause </w:t>
            </w:r>
            <w:r>
              <w:rPr>
                <w:bCs/>
                <w:szCs w:val="22"/>
              </w:rPr>
              <w:fldChar w:fldCharType="begin"/>
            </w:r>
            <w:r>
              <w:rPr>
                <w:bCs/>
                <w:szCs w:val="22"/>
              </w:rPr>
              <w:instrText xml:space="preserve"> REF _Ref513578833 \w \h  \* MERGEFORMAT </w:instrText>
            </w:r>
            <w:r>
              <w:rPr>
                <w:bCs/>
                <w:szCs w:val="22"/>
              </w:rPr>
            </w:r>
            <w:r>
              <w:rPr>
                <w:bCs/>
                <w:szCs w:val="22"/>
              </w:rPr>
              <w:fldChar w:fldCharType="separate"/>
            </w:r>
            <w:r w:rsidR="00FA2AC4">
              <w:rPr>
                <w:bCs/>
                <w:szCs w:val="22"/>
              </w:rPr>
              <w:t>17.4</w:t>
            </w:r>
            <w:r>
              <w:rPr>
                <w:bCs/>
                <w:szCs w:val="22"/>
              </w:rPr>
              <w:fldChar w:fldCharType="end"/>
            </w:r>
            <w:r>
              <w:rPr>
                <w:bCs/>
                <w:szCs w:val="22"/>
              </w:rPr>
              <w:t>)</w:t>
            </w:r>
          </w:p>
        </w:tc>
        <w:tc>
          <w:tcPr>
            <w:tcW w:w="3026" w:type="pct"/>
            <w:shd w:val="clear" w:color="auto" w:fill="FFFFFF"/>
          </w:tcPr>
          <w:p w14:paraId="060A1FD6" w14:textId="77777777" w:rsidR="00E815F5" w:rsidRDefault="00E815F5" w:rsidP="008B1C47">
            <w:pPr>
              <w:pStyle w:val="A2"/>
              <w:spacing w:before="120"/>
              <w:jc w:val="left"/>
              <w:rPr>
                <w:lang w:val="en-AU"/>
              </w:rPr>
            </w:pPr>
            <w:r w:rsidRPr="00126BB2">
              <w:rPr>
                <w:lang w:val="en-AU"/>
              </w:rPr>
              <w:fldChar w:fldCharType="begin">
                <w:ffData>
                  <w:name w:val="Check7"/>
                  <w:enabled/>
                  <w:calcOnExit w:val="0"/>
                  <w:checkBox>
                    <w:sizeAuto/>
                    <w:default w:val="0"/>
                  </w:checkBox>
                </w:ffData>
              </w:fldChar>
            </w:r>
            <w:r w:rsidRPr="00126BB2">
              <w:rPr>
                <w:lang w:val="en-AU"/>
              </w:rPr>
              <w:instrText xml:space="preserve"> FORMCHECKBOX </w:instrText>
            </w:r>
            <w:r w:rsidRPr="00126BB2">
              <w:rPr>
                <w:lang w:val="en-AU"/>
              </w:rPr>
            </w:r>
            <w:r w:rsidRPr="00126BB2">
              <w:rPr>
                <w:lang w:val="en-AU"/>
              </w:rPr>
              <w:fldChar w:fldCharType="separate"/>
            </w:r>
            <w:r w:rsidRPr="00126BB2">
              <w:rPr>
                <w:lang w:val="en-AU"/>
              </w:rPr>
              <w:fldChar w:fldCharType="end"/>
            </w:r>
            <w:r w:rsidRPr="00126BB2">
              <w:rPr>
                <w:lang w:val="en-AU"/>
              </w:rPr>
              <w:tab/>
              <w:t xml:space="preserve">Yes </w:t>
            </w:r>
            <w:r w:rsidRPr="00126BB2">
              <w:rPr>
                <w:lang w:val="en-AU"/>
              </w:rPr>
              <w:tab/>
            </w:r>
            <w:r w:rsidRPr="00126BB2">
              <w:rPr>
                <w:lang w:val="en-AU"/>
              </w:rPr>
              <w:fldChar w:fldCharType="begin">
                <w:ffData>
                  <w:name w:val="Check6"/>
                  <w:enabled/>
                  <w:calcOnExit w:val="0"/>
                  <w:checkBox>
                    <w:sizeAuto/>
                    <w:default w:val="0"/>
                  </w:checkBox>
                </w:ffData>
              </w:fldChar>
            </w:r>
            <w:r w:rsidRPr="00126BB2">
              <w:rPr>
                <w:lang w:val="en-AU"/>
              </w:rPr>
              <w:instrText xml:space="preserve"> FORMCHECKBOX </w:instrText>
            </w:r>
            <w:r w:rsidRPr="00126BB2">
              <w:rPr>
                <w:lang w:val="en-AU"/>
              </w:rPr>
            </w:r>
            <w:r w:rsidRPr="00126BB2">
              <w:rPr>
                <w:lang w:val="en-AU"/>
              </w:rPr>
              <w:fldChar w:fldCharType="separate"/>
            </w:r>
            <w:r w:rsidRPr="00126BB2">
              <w:rPr>
                <w:lang w:val="en-AU"/>
              </w:rPr>
              <w:fldChar w:fldCharType="end"/>
            </w:r>
            <w:r w:rsidRPr="00126BB2">
              <w:rPr>
                <w:lang w:val="en-AU"/>
              </w:rPr>
              <w:tab/>
              <w:t>No</w:t>
            </w:r>
          </w:p>
          <w:p w14:paraId="4D74164E" w14:textId="77777777" w:rsidR="00E815F5" w:rsidRPr="00805BEB" w:rsidRDefault="00E815F5" w:rsidP="00F749F4">
            <w:pPr>
              <w:spacing w:before="120" w:after="60"/>
            </w:pPr>
            <w:r w:rsidRPr="002D4A0E">
              <w:rPr>
                <w:sz w:val="18"/>
                <w:szCs w:val="18"/>
              </w:rPr>
              <w:t>(</w:t>
            </w:r>
            <w:r w:rsidRPr="002D4A0E">
              <w:rPr>
                <w:i/>
                <w:sz w:val="18"/>
                <w:szCs w:val="18"/>
              </w:rPr>
              <w:t xml:space="preserve">if nothing stated, </w:t>
            </w:r>
            <w:r w:rsidR="00D37EBB">
              <w:rPr>
                <w:i/>
                <w:sz w:val="18"/>
                <w:szCs w:val="18"/>
              </w:rPr>
              <w:t>No</w:t>
            </w:r>
            <w:r w:rsidRPr="002D4A0E">
              <w:rPr>
                <w:sz w:val="18"/>
                <w:szCs w:val="18"/>
              </w:rPr>
              <w:t>)</w:t>
            </w:r>
          </w:p>
        </w:tc>
      </w:tr>
      <w:tr w:rsidR="00E815F5" w:rsidRPr="002953B2" w14:paraId="4E76C2F4" w14:textId="77777777" w:rsidTr="00805BEB">
        <w:trPr>
          <w:jc w:val="center"/>
        </w:trPr>
        <w:tc>
          <w:tcPr>
            <w:tcW w:w="397" w:type="pct"/>
            <w:shd w:val="clear" w:color="auto" w:fill="FFFFFF"/>
          </w:tcPr>
          <w:p w14:paraId="057E1C4B" w14:textId="77777777" w:rsidR="00E815F5" w:rsidRPr="002953B2" w:rsidRDefault="00E815F5" w:rsidP="007C51FA">
            <w:pPr>
              <w:pStyle w:val="CUTable1"/>
              <w:spacing w:before="120" w:after="0"/>
            </w:pPr>
            <w:bookmarkStart w:id="2920" w:name="_Ref513641767"/>
          </w:p>
        </w:tc>
        <w:bookmarkEnd w:id="2920"/>
        <w:tc>
          <w:tcPr>
            <w:tcW w:w="1577" w:type="pct"/>
            <w:shd w:val="clear" w:color="auto" w:fill="FFFFFF"/>
          </w:tcPr>
          <w:p w14:paraId="52100AE3" w14:textId="74B41825" w:rsidR="00E815F5" w:rsidRDefault="00E815F5" w:rsidP="007C51FA">
            <w:pPr>
              <w:autoSpaceDE w:val="0"/>
              <w:autoSpaceDN w:val="0"/>
              <w:adjustRightInd w:val="0"/>
              <w:spacing w:before="120" w:after="120"/>
              <w:rPr>
                <w:bCs/>
                <w:szCs w:val="22"/>
              </w:rPr>
            </w:pPr>
            <w:r>
              <w:rPr>
                <w:rFonts w:cs="Arial"/>
                <w:color w:val="000000"/>
                <w:szCs w:val="18"/>
                <w:lang w:val="en-US"/>
              </w:rPr>
              <w:t>Person responsible for nominating mediator</w:t>
            </w:r>
            <w:r w:rsidR="004215A1">
              <w:rPr>
                <w:rFonts w:cs="Arial"/>
                <w:color w:val="000000"/>
                <w:szCs w:val="18"/>
                <w:lang w:val="en-US"/>
              </w:rPr>
              <w:t>:</w:t>
            </w:r>
            <w:r w:rsidR="007C51FA">
              <w:rPr>
                <w:rFonts w:cs="Arial"/>
                <w:color w:val="000000"/>
                <w:szCs w:val="18"/>
                <w:lang w:val="en-US"/>
              </w:rPr>
              <w:br/>
            </w:r>
            <w:r w:rsidR="00D4413A">
              <w:rPr>
                <w:rFonts w:cs="Arial"/>
                <w:color w:val="000000"/>
                <w:szCs w:val="18"/>
                <w:lang w:val="en-US"/>
              </w:rPr>
              <w:lastRenderedPageBreak/>
              <w:t>(c</w:t>
            </w:r>
            <w:r>
              <w:rPr>
                <w:rFonts w:cs="Arial"/>
                <w:color w:val="000000"/>
                <w:szCs w:val="18"/>
                <w:lang w:val="en-US"/>
              </w:rPr>
              <w:t xml:space="preserve">lause </w:t>
            </w:r>
            <w:r>
              <w:rPr>
                <w:rFonts w:cs="Arial"/>
                <w:color w:val="000000"/>
                <w:szCs w:val="18"/>
                <w:lang w:val="en-US"/>
              </w:rPr>
              <w:fldChar w:fldCharType="begin"/>
            </w:r>
            <w:r>
              <w:rPr>
                <w:rFonts w:cs="Arial"/>
                <w:color w:val="000000"/>
                <w:szCs w:val="18"/>
                <w:lang w:val="en-US"/>
              </w:rPr>
              <w:instrText xml:space="preserve"> REF _Ref504560689 \w \h </w:instrText>
            </w:r>
            <w:r>
              <w:rPr>
                <w:rFonts w:cs="Arial"/>
                <w:color w:val="000000"/>
                <w:szCs w:val="18"/>
                <w:lang w:val="en-US"/>
              </w:rPr>
            </w:r>
            <w:r>
              <w:rPr>
                <w:rFonts w:cs="Arial"/>
                <w:color w:val="000000"/>
                <w:szCs w:val="18"/>
                <w:lang w:val="en-US"/>
              </w:rPr>
              <w:fldChar w:fldCharType="separate"/>
            </w:r>
            <w:r w:rsidR="00FA2AC4">
              <w:rPr>
                <w:rFonts w:cs="Arial"/>
                <w:color w:val="000000"/>
                <w:szCs w:val="18"/>
                <w:lang w:val="en-US"/>
              </w:rPr>
              <w:t>17.4(c)(ii)</w:t>
            </w:r>
            <w:r>
              <w:rPr>
                <w:rFonts w:cs="Arial"/>
                <w:color w:val="000000"/>
                <w:szCs w:val="18"/>
                <w:lang w:val="en-US"/>
              </w:rPr>
              <w:fldChar w:fldCharType="end"/>
            </w:r>
            <w:r>
              <w:rPr>
                <w:rFonts w:cs="Arial"/>
                <w:color w:val="000000"/>
                <w:szCs w:val="18"/>
                <w:lang w:val="en-US"/>
              </w:rPr>
              <w:t>)</w:t>
            </w:r>
          </w:p>
        </w:tc>
        <w:tc>
          <w:tcPr>
            <w:tcW w:w="3026" w:type="pct"/>
            <w:shd w:val="clear" w:color="auto" w:fill="FFFFFF"/>
          </w:tcPr>
          <w:p w14:paraId="4C7E95A8" w14:textId="77777777" w:rsidR="000C6602" w:rsidRPr="009D7434" w:rsidRDefault="000C6602" w:rsidP="00FD43CB">
            <w:pPr>
              <w:spacing w:before="120" w:after="120"/>
              <w:rPr>
                <w:b/>
                <w:i/>
              </w:rPr>
            </w:pPr>
            <w:r w:rsidRPr="00805BEB">
              <w:lastRenderedPageBreak/>
              <w:t>[</w:t>
            </w:r>
            <w:r w:rsidRPr="00805BEB">
              <w:rPr>
                <w:b/>
                <w:i/>
                <w:highlight w:val="yellow"/>
              </w:rPr>
              <w:t>Insert</w:t>
            </w:r>
            <w:r w:rsidRPr="00805BEB">
              <w:t>]</w:t>
            </w:r>
          </w:p>
          <w:p w14:paraId="2F403D27" w14:textId="77777777" w:rsidR="00E815F5" w:rsidRPr="00126BB2" w:rsidRDefault="00E815F5" w:rsidP="00DC366E">
            <w:pPr>
              <w:pStyle w:val="A2"/>
              <w:jc w:val="left"/>
              <w:rPr>
                <w:i/>
                <w:sz w:val="18"/>
                <w:szCs w:val="18"/>
                <w:lang w:val="en-AU"/>
              </w:rPr>
            </w:pPr>
            <w:r w:rsidRPr="00126BB2">
              <w:rPr>
                <w:i/>
                <w:sz w:val="18"/>
                <w:szCs w:val="18"/>
                <w:lang w:val="en-AU"/>
              </w:rPr>
              <w:lastRenderedPageBreak/>
              <w:t>(If nothing stated, by the Resolution Institute)</w:t>
            </w:r>
          </w:p>
        </w:tc>
      </w:tr>
      <w:tr w:rsidR="00E815F5" w:rsidRPr="002953B2" w14:paraId="5F5C48E3" w14:textId="77777777" w:rsidTr="00805BEB">
        <w:trPr>
          <w:jc w:val="center"/>
        </w:trPr>
        <w:tc>
          <w:tcPr>
            <w:tcW w:w="397" w:type="pct"/>
            <w:shd w:val="clear" w:color="auto" w:fill="FFFFFF"/>
          </w:tcPr>
          <w:p w14:paraId="3D21F6EA" w14:textId="77777777" w:rsidR="00E815F5" w:rsidRPr="002953B2" w:rsidRDefault="00E815F5" w:rsidP="007C51FA">
            <w:pPr>
              <w:pStyle w:val="CUTable1"/>
              <w:spacing w:before="120" w:after="0"/>
            </w:pPr>
            <w:bookmarkStart w:id="2921" w:name="_Ref513641777"/>
          </w:p>
        </w:tc>
        <w:bookmarkEnd w:id="2921"/>
        <w:tc>
          <w:tcPr>
            <w:tcW w:w="1577" w:type="pct"/>
            <w:shd w:val="clear" w:color="auto" w:fill="FFFFFF"/>
          </w:tcPr>
          <w:p w14:paraId="5B0A348A" w14:textId="53E648E3" w:rsidR="00E815F5" w:rsidRDefault="00E815F5" w:rsidP="007C51FA">
            <w:pPr>
              <w:autoSpaceDE w:val="0"/>
              <w:autoSpaceDN w:val="0"/>
              <w:adjustRightInd w:val="0"/>
              <w:spacing w:before="120" w:after="120"/>
              <w:rPr>
                <w:bCs/>
                <w:szCs w:val="22"/>
              </w:rPr>
            </w:pPr>
            <w:r>
              <w:rPr>
                <w:rFonts w:cs="Arial"/>
                <w:color w:val="000000"/>
                <w:szCs w:val="18"/>
                <w:lang w:val="en-US"/>
              </w:rPr>
              <w:t>Rules for mediation</w:t>
            </w:r>
            <w:r w:rsidR="004215A1">
              <w:rPr>
                <w:rFonts w:cs="Arial"/>
                <w:color w:val="000000"/>
                <w:szCs w:val="18"/>
                <w:lang w:val="en-US"/>
              </w:rPr>
              <w:t>:</w:t>
            </w:r>
            <w:r w:rsidR="007C51FA">
              <w:rPr>
                <w:rFonts w:cs="Arial"/>
                <w:color w:val="000000"/>
                <w:szCs w:val="18"/>
                <w:lang w:val="en-US"/>
              </w:rPr>
              <w:br/>
            </w:r>
            <w:r w:rsidR="00D4413A">
              <w:rPr>
                <w:rFonts w:cs="Arial"/>
                <w:color w:val="000000"/>
                <w:szCs w:val="18"/>
                <w:lang w:val="en-US"/>
              </w:rPr>
              <w:t>(c</w:t>
            </w:r>
            <w:r>
              <w:rPr>
                <w:rFonts w:cs="Arial"/>
                <w:color w:val="000000"/>
                <w:szCs w:val="18"/>
                <w:lang w:val="en-US"/>
              </w:rPr>
              <w:t xml:space="preserve">lause </w:t>
            </w:r>
            <w:r>
              <w:rPr>
                <w:rFonts w:cs="Arial"/>
                <w:color w:val="000000"/>
                <w:szCs w:val="18"/>
                <w:lang w:val="en-US"/>
              </w:rPr>
              <w:fldChar w:fldCharType="begin"/>
            </w:r>
            <w:r>
              <w:rPr>
                <w:rFonts w:cs="Arial"/>
                <w:color w:val="000000"/>
                <w:szCs w:val="18"/>
                <w:lang w:val="en-US"/>
              </w:rPr>
              <w:instrText xml:space="preserve"> REF _Ref504561738 \w \h </w:instrText>
            </w:r>
            <w:r>
              <w:rPr>
                <w:rFonts w:cs="Arial"/>
                <w:color w:val="000000"/>
                <w:szCs w:val="18"/>
                <w:lang w:val="en-US"/>
              </w:rPr>
            </w:r>
            <w:r>
              <w:rPr>
                <w:rFonts w:cs="Arial"/>
                <w:color w:val="000000"/>
                <w:szCs w:val="18"/>
                <w:lang w:val="en-US"/>
              </w:rPr>
              <w:fldChar w:fldCharType="separate"/>
            </w:r>
            <w:r w:rsidR="00FA2AC4">
              <w:rPr>
                <w:rFonts w:cs="Arial"/>
                <w:color w:val="000000"/>
                <w:szCs w:val="18"/>
                <w:lang w:val="en-US"/>
              </w:rPr>
              <w:t>17.4(e)</w:t>
            </w:r>
            <w:r>
              <w:rPr>
                <w:rFonts w:cs="Arial"/>
                <w:color w:val="000000"/>
                <w:szCs w:val="18"/>
                <w:lang w:val="en-US"/>
              </w:rPr>
              <w:fldChar w:fldCharType="end"/>
            </w:r>
            <w:r>
              <w:rPr>
                <w:rFonts w:cs="Arial"/>
                <w:color w:val="000000"/>
                <w:szCs w:val="18"/>
                <w:lang w:val="en-US"/>
              </w:rPr>
              <w:t>)</w:t>
            </w:r>
          </w:p>
        </w:tc>
        <w:tc>
          <w:tcPr>
            <w:tcW w:w="3026" w:type="pct"/>
            <w:shd w:val="clear" w:color="auto" w:fill="FFFFFF"/>
          </w:tcPr>
          <w:p w14:paraId="318E818D" w14:textId="77777777" w:rsidR="000C6602" w:rsidRPr="009D7434" w:rsidRDefault="000C6602" w:rsidP="00FD43CB">
            <w:pPr>
              <w:spacing w:before="120" w:after="120"/>
              <w:rPr>
                <w:b/>
                <w:i/>
              </w:rPr>
            </w:pPr>
            <w:r w:rsidRPr="00805BEB">
              <w:t>[</w:t>
            </w:r>
            <w:r w:rsidRPr="00805BEB">
              <w:rPr>
                <w:b/>
                <w:i/>
                <w:highlight w:val="yellow"/>
              </w:rPr>
              <w:t>Insert</w:t>
            </w:r>
            <w:r w:rsidRPr="00805BEB">
              <w:t>]</w:t>
            </w:r>
          </w:p>
          <w:p w14:paraId="430CDBE2" w14:textId="77777777" w:rsidR="00E815F5" w:rsidRPr="00E35E6F" w:rsidRDefault="00E815F5" w:rsidP="00DC366E">
            <w:pPr>
              <w:pStyle w:val="A2"/>
              <w:jc w:val="left"/>
              <w:rPr>
                <w:sz w:val="18"/>
                <w:szCs w:val="18"/>
                <w:lang w:val="en-AU"/>
              </w:rPr>
            </w:pPr>
            <w:r w:rsidRPr="00126BB2">
              <w:rPr>
                <w:sz w:val="18"/>
                <w:szCs w:val="18"/>
              </w:rPr>
              <w:t>(</w:t>
            </w:r>
            <w:r w:rsidRPr="00126BB2">
              <w:rPr>
                <w:i/>
                <w:sz w:val="18"/>
                <w:szCs w:val="18"/>
              </w:rPr>
              <w:t>If nothing stated, the Resolution Institute Mediation Rules</w:t>
            </w:r>
            <w:r w:rsidRPr="00126BB2">
              <w:rPr>
                <w:sz w:val="18"/>
                <w:szCs w:val="18"/>
              </w:rPr>
              <w:t>)</w:t>
            </w:r>
          </w:p>
        </w:tc>
      </w:tr>
      <w:tr w:rsidR="00E815F5" w:rsidRPr="002953B2" w14:paraId="1B59D394" w14:textId="77777777" w:rsidTr="00805BEB">
        <w:trPr>
          <w:jc w:val="center"/>
        </w:trPr>
        <w:tc>
          <w:tcPr>
            <w:tcW w:w="397" w:type="pct"/>
            <w:shd w:val="clear" w:color="auto" w:fill="FFFFFF"/>
          </w:tcPr>
          <w:p w14:paraId="726519DB" w14:textId="77777777" w:rsidR="00E815F5" w:rsidRPr="002953B2" w:rsidRDefault="00E815F5" w:rsidP="007C51FA">
            <w:pPr>
              <w:pStyle w:val="CUTable1"/>
              <w:spacing w:before="120" w:after="0"/>
            </w:pPr>
            <w:bookmarkStart w:id="2922" w:name="_Ref513641801"/>
          </w:p>
        </w:tc>
        <w:bookmarkEnd w:id="2922"/>
        <w:tc>
          <w:tcPr>
            <w:tcW w:w="1577" w:type="pct"/>
            <w:shd w:val="clear" w:color="auto" w:fill="FFFFFF"/>
          </w:tcPr>
          <w:p w14:paraId="2B9DEE41" w14:textId="49A39BEE" w:rsidR="00E815F5" w:rsidRDefault="00E815F5" w:rsidP="006E4A18">
            <w:pPr>
              <w:spacing w:before="120" w:after="60"/>
              <w:rPr>
                <w:bCs/>
                <w:szCs w:val="22"/>
              </w:rPr>
            </w:pPr>
            <w:r>
              <w:rPr>
                <w:bCs/>
                <w:szCs w:val="22"/>
              </w:rPr>
              <w:t xml:space="preserve">Expert Determination - Does clause </w:t>
            </w:r>
            <w:r>
              <w:rPr>
                <w:bCs/>
                <w:szCs w:val="22"/>
              </w:rPr>
              <w:fldChar w:fldCharType="begin"/>
            </w:r>
            <w:r>
              <w:rPr>
                <w:bCs/>
                <w:szCs w:val="22"/>
              </w:rPr>
              <w:instrText xml:space="preserve"> REF _Ref513578994 \w \h </w:instrText>
            </w:r>
            <w:r>
              <w:rPr>
                <w:bCs/>
                <w:szCs w:val="22"/>
              </w:rPr>
            </w:r>
            <w:r>
              <w:rPr>
                <w:bCs/>
                <w:szCs w:val="22"/>
              </w:rPr>
              <w:fldChar w:fldCharType="separate"/>
            </w:r>
            <w:r w:rsidR="00FA2AC4">
              <w:rPr>
                <w:bCs/>
                <w:szCs w:val="22"/>
              </w:rPr>
              <w:t>17.5</w:t>
            </w:r>
            <w:r>
              <w:rPr>
                <w:bCs/>
                <w:szCs w:val="22"/>
              </w:rPr>
              <w:fldChar w:fldCharType="end"/>
            </w:r>
            <w:r>
              <w:rPr>
                <w:bCs/>
                <w:szCs w:val="22"/>
              </w:rPr>
              <w:t xml:space="preserve"> apply?</w:t>
            </w:r>
          </w:p>
        </w:tc>
        <w:tc>
          <w:tcPr>
            <w:tcW w:w="3026" w:type="pct"/>
            <w:shd w:val="clear" w:color="auto" w:fill="FFFFFF"/>
          </w:tcPr>
          <w:p w14:paraId="64CA0BA7" w14:textId="77777777" w:rsidR="00E815F5" w:rsidRDefault="00E815F5" w:rsidP="008B1C47">
            <w:pPr>
              <w:pStyle w:val="A2"/>
              <w:spacing w:before="120"/>
              <w:jc w:val="left"/>
              <w:rPr>
                <w:lang w:val="en-AU"/>
              </w:rPr>
            </w:pPr>
            <w:r w:rsidRPr="00191A1E">
              <w:rPr>
                <w:lang w:val="en-AU"/>
              </w:rPr>
              <w:fldChar w:fldCharType="begin">
                <w:ffData>
                  <w:name w:val="Check7"/>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r w:rsidRPr="00191A1E">
              <w:rPr>
                <w:lang w:val="en-AU"/>
              </w:rPr>
              <w:tab/>
              <w:t>Yes</w:t>
            </w:r>
            <w:r w:rsidR="005B2BE0">
              <w:rPr>
                <w:lang w:val="en-AU"/>
              </w:rPr>
              <w:t xml:space="preserve"> </w:t>
            </w:r>
            <w:r w:rsidRPr="00191A1E">
              <w:rPr>
                <w:lang w:val="en-AU"/>
              </w:rPr>
              <w:tab/>
            </w:r>
            <w:r w:rsidRPr="00191A1E">
              <w:rPr>
                <w:lang w:val="en-AU"/>
              </w:rPr>
              <w:fldChar w:fldCharType="begin">
                <w:ffData>
                  <w:name w:val="Check6"/>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r w:rsidRPr="00191A1E">
              <w:rPr>
                <w:lang w:val="en-AU"/>
              </w:rPr>
              <w:tab/>
              <w:t>No</w:t>
            </w:r>
          </w:p>
          <w:p w14:paraId="362DEFEB" w14:textId="77777777" w:rsidR="00E815F5" w:rsidRDefault="00E815F5" w:rsidP="00126BB2">
            <w:pPr>
              <w:spacing w:before="120" w:after="60"/>
              <w:rPr>
                <w:sz w:val="18"/>
                <w:szCs w:val="18"/>
              </w:rPr>
            </w:pPr>
            <w:r w:rsidRPr="002D4A0E">
              <w:rPr>
                <w:sz w:val="18"/>
                <w:szCs w:val="18"/>
              </w:rPr>
              <w:t>(</w:t>
            </w:r>
            <w:r w:rsidRPr="002D4A0E">
              <w:rPr>
                <w:i/>
                <w:sz w:val="18"/>
                <w:szCs w:val="18"/>
              </w:rPr>
              <w:t xml:space="preserve">if nothing stated, </w:t>
            </w:r>
            <w:r w:rsidR="00D37EBB">
              <w:rPr>
                <w:i/>
                <w:sz w:val="18"/>
                <w:szCs w:val="18"/>
              </w:rPr>
              <w:t>No</w:t>
            </w:r>
            <w:r w:rsidRPr="002D4A0E">
              <w:rPr>
                <w:sz w:val="18"/>
                <w:szCs w:val="18"/>
              </w:rPr>
              <w:t>)</w:t>
            </w:r>
          </w:p>
        </w:tc>
      </w:tr>
      <w:tr w:rsidR="00E815F5" w:rsidRPr="002953B2" w14:paraId="3D31DDC4" w14:textId="77777777" w:rsidTr="00805BEB">
        <w:trPr>
          <w:trHeight w:val="178"/>
          <w:jc w:val="center"/>
        </w:trPr>
        <w:tc>
          <w:tcPr>
            <w:tcW w:w="397" w:type="pct"/>
            <w:shd w:val="clear" w:color="auto" w:fill="FFFFFF"/>
          </w:tcPr>
          <w:p w14:paraId="601699FF" w14:textId="77777777" w:rsidR="00E815F5" w:rsidRPr="002953B2" w:rsidRDefault="00E815F5" w:rsidP="007C51FA">
            <w:pPr>
              <w:pStyle w:val="CUTable1"/>
              <w:spacing w:before="120" w:after="0"/>
            </w:pPr>
            <w:bookmarkStart w:id="2923" w:name="_Ref513294869"/>
          </w:p>
        </w:tc>
        <w:bookmarkEnd w:id="2923"/>
        <w:tc>
          <w:tcPr>
            <w:tcW w:w="1577" w:type="pct"/>
            <w:shd w:val="clear" w:color="auto" w:fill="FFFFFF"/>
          </w:tcPr>
          <w:p w14:paraId="5E1EC58B" w14:textId="2DAC04D5" w:rsidR="00E815F5" w:rsidRDefault="00E815F5" w:rsidP="007C51FA">
            <w:pPr>
              <w:pStyle w:val="CUTable3"/>
              <w:numPr>
                <w:ilvl w:val="0"/>
                <w:numId w:val="0"/>
              </w:numPr>
              <w:spacing w:before="120" w:after="0"/>
            </w:pPr>
            <w:r>
              <w:t>Person to nominate independent industry expert:</w:t>
            </w:r>
            <w:r>
              <w:br/>
              <w:t xml:space="preserve">(clause </w:t>
            </w:r>
            <w:r>
              <w:fldChar w:fldCharType="begin"/>
            </w:r>
            <w:r>
              <w:instrText xml:space="preserve"> REF _Ref513294813 \w \h </w:instrText>
            </w:r>
            <w:r>
              <w:fldChar w:fldCharType="separate"/>
            </w:r>
            <w:r w:rsidR="00FA2AC4">
              <w:t>17.5(c)(ii)</w:t>
            </w:r>
            <w:r>
              <w:fldChar w:fldCharType="end"/>
            </w:r>
            <w:r>
              <w:t>)</w:t>
            </w:r>
          </w:p>
        </w:tc>
        <w:tc>
          <w:tcPr>
            <w:tcW w:w="3026" w:type="pct"/>
            <w:shd w:val="clear" w:color="auto" w:fill="FFFFFF"/>
          </w:tcPr>
          <w:p w14:paraId="5D8D53A4" w14:textId="77777777" w:rsidR="00E815F5" w:rsidRPr="009D7434" w:rsidRDefault="00E815F5" w:rsidP="00DA4AEB">
            <w:pPr>
              <w:spacing w:before="120" w:after="60"/>
              <w:rPr>
                <w:b/>
                <w:i/>
              </w:rPr>
            </w:pPr>
            <w:r w:rsidRPr="00805BEB">
              <w:t>[</w:t>
            </w:r>
            <w:r w:rsidRPr="00805BEB">
              <w:rPr>
                <w:b/>
                <w:i/>
                <w:highlight w:val="yellow"/>
              </w:rPr>
              <w:t>Insert</w:t>
            </w:r>
            <w:r w:rsidRPr="00805BEB">
              <w:t>]</w:t>
            </w:r>
          </w:p>
          <w:p w14:paraId="11CE94DF" w14:textId="77777777" w:rsidR="00E815F5" w:rsidRPr="00D37EBB" w:rsidRDefault="00E815F5" w:rsidP="00BC2CDB">
            <w:pPr>
              <w:spacing w:before="120" w:after="60"/>
              <w:rPr>
                <w:b/>
                <w:iCs/>
              </w:rPr>
            </w:pPr>
            <w:r w:rsidRPr="00126BB2">
              <w:rPr>
                <w:i/>
                <w:sz w:val="18"/>
                <w:szCs w:val="18"/>
              </w:rPr>
              <w:t xml:space="preserve">(If nothing </w:t>
            </w:r>
            <w:r w:rsidRPr="00D37EBB">
              <w:rPr>
                <w:i/>
                <w:sz w:val="18"/>
                <w:szCs w:val="18"/>
              </w:rPr>
              <w:t>stated the current Chairman of the Resolution Institute, Victorian Chapter or the Chairman’s nominee)</w:t>
            </w:r>
          </w:p>
        </w:tc>
      </w:tr>
      <w:tr w:rsidR="00E815F5" w:rsidRPr="002953B2" w14:paraId="03ACD77F" w14:textId="77777777" w:rsidTr="005B2BE0">
        <w:trPr>
          <w:trHeight w:val="950"/>
          <w:jc w:val="center"/>
        </w:trPr>
        <w:tc>
          <w:tcPr>
            <w:tcW w:w="397" w:type="pct"/>
            <w:shd w:val="clear" w:color="auto" w:fill="FFFFFF"/>
          </w:tcPr>
          <w:p w14:paraId="3D158F3B" w14:textId="77777777" w:rsidR="00E815F5" w:rsidRPr="002953B2" w:rsidRDefault="00E815F5" w:rsidP="007C51FA">
            <w:pPr>
              <w:pStyle w:val="CUTable1"/>
              <w:spacing w:before="120" w:after="0"/>
            </w:pPr>
            <w:bookmarkStart w:id="2924" w:name="_Ref513295161"/>
          </w:p>
        </w:tc>
        <w:bookmarkEnd w:id="2924"/>
        <w:tc>
          <w:tcPr>
            <w:tcW w:w="1577" w:type="pct"/>
            <w:shd w:val="clear" w:color="auto" w:fill="FFFFFF"/>
          </w:tcPr>
          <w:p w14:paraId="7F249AE7" w14:textId="73E52A2E" w:rsidR="00E815F5" w:rsidRDefault="00E815F5" w:rsidP="007C51FA">
            <w:pPr>
              <w:pStyle w:val="CUTable3"/>
              <w:numPr>
                <w:ilvl w:val="0"/>
                <w:numId w:val="0"/>
              </w:numPr>
              <w:spacing w:before="120" w:after="0"/>
            </w:pPr>
            <w:r w:rsidRPr="0094216C">
              <w:t>Rules</w:t>
            </w:r>
            <w:r w:rsidR="00D4413A">
              <w:t xml:space="preserve"> for expert determination</w:t>
            </w:r>
            <w:r w:rsidR="004215A1">
              <w:t>:</w:t>
            </w:r>
            <w:r w:rsidR="00D4413A">
              <w:t xml:space="preserve"> (c</w:t>
            </w:r>
            <w:r w:rsidRPr="0094216C">
              <w:t xml:space="preserve">lause </w:t>
            </w:r>
            <w:r>
              <w:fldChar w:fldCharType="begin"/>
            </w:r>
            <w:r>
              <w:instrText xml:space="preserve"> REF _Ref513295176 \w \h </w:instrText>
            </w:r>
            <w:r>
              <w:fldChar w:fldCharType="separate"/>
            </w:r>
            <w:r w:rsidR="00FA2AC4">
              <w:t>17.5(d)</w:t>
            </w:r>
            <w:r>
              <w:fldChar w:fldCharType="end"/>
            </w:r>
            <w:r w:rsidRPr="0094216C">
              <w:t>)</w:t>
            </w:r>
          </w:p>
        </w:tc>
        <w:tc>
          <w:tcPr>
            <w:tcW w:w="3026" w:type="pct"/>
            <w:shd w:val="clear" w:color="auto" w:fill="FFFFFF"/>
          </w:tcPr>
          <w:p w14:paraId="3A579345" w14:textId="77777777" w:rsidR="00E815F5" w:rsidRPr="009D7434" w:rsidRDefault="00E815F5" w:rsidP="00D37EBB">
            <w:pPr>
              <w:spacing w:before="120" w:after="120"/>
              <w:rPr>
                <w:b/>
                <w:i/>
              </w:rPr>
            </w:pPr>
            <w:r w:rsidRPr="00805BEB">
              <w:t>[</w:t>
            </w:r>
            <w:r w:rsidRPr="00805BEB">
              <w:rPr>
                <w:b/>
                <w:i/>
                <w:highlight w:val="yellow"/>
              </w:rPr>
              <w:t>Insert</w:t>
            </w:r>
            <w:r w:rsidRPr="00805BEB">
              <w:t>]</w:t>
            </w:r>
          </w:p>
          <w:p w14:paraId="4CB98194" w14:textId="77777777" w:rsidR="00E815F5" w:rsidRPr="00126BB2" w:rsidRDefault="00E815F5" w:rsidP="00126BB2">
            <w:pPr>
              <w:tabs>
                <w:tab w:val="num" w:pos="964"/>
              </w:tabs>
              <w:rPr>
                <w:rFonts w:cs="Arial"/>
                <w:i/>
                <w:sz w:val="16"/>
                <w:szCs w:val="16"/>
              </w:rPr>
            </w:pPr>
            <w:r w:rsidRPr="00126BB2">
              <w:rPr>
                <w:i/>
                <w:sz w:val="18"/>
                <w:szCs w:val="18"/>
              </w:rPr>
              <w:t>(If nothing stated the ADC Guidelines for Expert Determination of the Australian Disputes Centre</w:t>
            </w:r>
            <w:r w:rsidRPr="00126BB2">
              <w:rPr>
                <w:rFonts w:cs="Arial"/>
                <w:i/>
                <w:sz w:val="16"/>
                <w:szCs w:val="16"/>
              </w:rPr>
              <w:t>)</w:t>
            </w:r>
          </w:p>
        </w:tc>
      </w:tr>
      <w:tr w:rsidR="00E815F5" w:rsidRPr="002953B2" w14:paraId="3610FB07" w14:textId="77777777" w:rsidTr="00805BEB">
        <w:trPr>
          <w:trHeight w:val="178"/>
          <w:jc w:val="center"/>
        </w:trPr>
        <w:tc>
          <w:tcPr>
            <w:tcW w:w="397" w:type="pct"/>
            <w:shd w:val="clear" w:color="auto" w:fill="FFFFFF"/>
          </w:tcPr>
          <w:p w14:paraId="18D3D69D" w14:textId="77777777" w:rsidR="00E815F5" w:rsidRPr="002953B2" w:rsidRDefault="00E815F5" w:rsidP="007C51FA">
            <w:pPr>
              <w:pStyle w:val="CUTable1"/>
              <w:spacing w:before="120" w:after="0"/>
            </w:pPr>
            <w:bookmarkStart w:id="2925" w:name="_Ref513296814"/>
          </w:p>
        </w:tc>
        <w:bookmarkEnd w:id="2925"/>
        <w:tc>
          <w:tcPr>
            <w:tcW w:w="1577" w:type="pct"/>
            <w:shd w:val="clear" w:color="auto" w:fill="FFFFFF"/>
          </w:tcPr>
          <w:p w14:paraId="11DD16B6" w14:textId="7AD0F53C" w:rsidR="00E815F5" w:rsidRPr="0094216C" w:rsidRDefault="00D4413A" w:rsidP="007C51FA">
            <w:pPr>
              <w:pStyle w:val="CUTable3"/>
              <w:numPr>
                <w:ilvl w:val="0"/>
                <w:numId w:val="0"/>
              </w:numPr>
              <w:spacing w:before="120" w:after="0"/>
            </w:pPr>
            <w:r>
              <w:t>Rules for arbitration</w:t>
            </w:r>
            <w:r w:rsidR="004215A1">
              <w:t>:</w:t>
            </w:r>
            <w:r>
              <w:br/>
              <w:t>(c</w:t>
            </w:r>
            <w:r w:rsidR="00E815F5">
              <w:t xml:space="preserve">lause </w:t>
            </w:r>
            <w:r w:rsidR="00E815F5">
              <w:fldChar w:fldCharType="begin"/>
            </w:r>
            <w:r w:rsidR="00E815F5">
              <w:instrText xml:space="preserve"> REF _Ref513296668 \w \h </w:instrText>
            </w:r>
            <w:r w:rsidR="00E815F5">
              <w:fldChar w:fldCharType="separate"/>
            </w:r>
            <w:r w:rsidR="00FA2AC4">
              <w:t>17.6</w:t>
            </w:r>
            <w:r w:rsidR="00E815F5">
              <w:fldChar w:fldCharType="end"/>
            </w:r>
            <w:r w:rsidR="00E815F5">
              <w:t>)</w:t>
            </w:r>
          </w:p>
        </w:tc>
        <w:tc>
          <w:tcPr>
            <w:tcW w:w="3026" w:type="pct"/>
            <w:shd w:val="clear" w:color="auto" w:fill="FFFFFF"/>
          </w:tcPr>
          <w:p w14:paraId="69BCF724" w14:textId="77777777" w:rsidR="000C6602" w:rsidRPr="009D7434" w:rsidRDefault="000C6602" w:rsidP="00D37EBB">
            <w:pPr>
              <w:spacing w:before="120" w:after="120"/>
              <w:rPr>
                <w:b/>
                <w:i/>
              </w:rPr>
            </w:pPr>
            <w:r w:rsidRPr="00805BEB">
              <w:t>[</w:t>
            </w:r>
            <w:r w:rsidRPr="00805BEB">
              <w:rPr>
                <w:b/>
                <w:i/>
                <w:highlight w:val="yellow"/>
              </w:rPr>
              <w:t>Insert</w:t>
            </w:r>
            <w:r w:rsidRPr="00805BEB">
              <w:t>]</w:t>
            </w:r>
          </w:p>
          <w:p w14:paraId="116214AB" w14:textId="77777777" w:rsidR="00E815F5" w:rsidRPr="00126BB2" w:rsidRDefault="00E815F5" w:rsidP="00D37EBB">
            <w:pPr>
              <w:tabs>
                <w:tab w:val="num" w:pos="964"/>
              </w:tabs>
              <w:spacing w:after="0"/>
              <w:rPr>
                <w:i/>
                <w:sz w:val="18"/>
                <w:szCs w:val="18"/>
              </w:rPr>
            </w:pPr>
            <w:r w:rsidRPr="00126BB2">
              <w:rPr>
                <w:i/>
                <w:sz w:val="18"/>
                <w:szCs w:val="18"/>
              </w:rPr>
              <w:t>(If nothing stated:</w:t>
            </w:r>
          </w:p>
          <w:p w14:paraId="7ABFAFDF" w14:textId="77777777" w:rsidR="00E815F5" w:rsidRPr="00126BB2" w:rsidRDefault="00E815F5" w:rsidP="000A4D04">
            <w:pPr>
              <w:keepNext/>
              <w:tabs>
                <w:tab w:val="right" w:leader="dot" w:pos="4535"/>
              </w:tabs>
              <w:spacing w:after="0" w:line="264" w:lineRule="auto"/>
              <w:rPr>
                <w:i/>
                <w:sz w:val="18"/>
                <w:szCs w:val="18"/>
              </w:rPr>
            </w:pPr>
            <w:r w:rsidRPr="00126BB2">
              <w:rPr>
                <w:i/>
                <w:sz w:val="18"/>
                <w:szCs w:val="18"/>
              </w:rPr>
              <w:t xml:space="preserve">The ACICA Arbitration Rules 2016 except in lieu of Article 11.2 of the ACICA Arbitration Rules 2016, the sole arbitrator </w:t>
            </w:r>
            <w:r w:rsidR="004A5338">
              <w:rPr>
                <w:i/>
                <w:sz w:val="18"/>
                <w:szCs w:val="18"/>
              </w:rPr>
              <w:t>will</w:t>
            </w:r>
            <w:r w:rsidRPr="00126BB2">
              <w:rPr>
                <w:i/>
                <w:sz w:val="18"/>
                <w:szCs w:val="18"/>
              </w:rPr>
              <w:t xml:space="preserve"> be appointed by ACICA if the parties:</w:t>
            </w:r>
          </w:p>
          <w:p w14:paraId="26CAF05B" w14:textId="77777777" w:rsidR="00E815F5" w:rsidRPr="00126BB2" w:rsidRDefault="00E815F5" w:rsidP="00BC5E5F">
            <w:pPr>
              <w:keepNext/>
              <w:tabs>
                <w:tab w:val="left" w:pos="557"/>
                <w:tab w:val="right" w:leader="dot" w:pos="4535"/>
              </w:tabs>
              <w:spacing w:after="0" w:line="264" w:lineRule="auto"/>
              <w:ind w:left="557" w:hanging="557"/>
              <w:rPr>
                <w:i/>
                <w:sz w:val="18"/>
                <w:szCs w:val="18"/>
              </w:rPr>
            </w:pPr>
            <w:r w:rsidRPr="00126BB2">
              <w:rPr>
                <w:i/>
                <w:sz w:val="18"/>
                <w:szCs w:val="18"/>
              </w:rPr>
              <w:t>(a)</w:t>
            </w:r>
            <w:r w:rsidRPr="00126BB2">
              <w:rPr>
                <w:i/>
                <w:sz w:val="18"/>
                <w:szCs w:val="18"/>
              </w:rPr>
              <w:tab/>
              <w:t>have not agreed on the choice of sole arbitrator; and</w:t>
            </w:r>
          </w:p>
          <w:p w14:paraId="52738DBA" w14:textId="77777777" w:rsidR="00E815F5" w:rsidRPr="00805BEB" w:rsidRDefault="00E815F5" w:rsidP="00D37EBB">
            <w:pPr>
              <w:spacing w:after="60"/>
              <w:ind w:left="601" w:hanging="601"/>
            </w:pPr>
            <w:r w:rsidRPr="00126BB2">
              <w:rPr>
                <w:i/>
                <w:sz w:val="18"/>
                <w:szCs w:val="18"/>
              </w:rPr>
              <w:t>(b)</w:t>
            </w:r>
            <w:r w:rsidRPr="00126BB2">
              <w:rPr>
                <w:i/>
                <w:sz w:val="18"/>
                <w:szCs w:val="18"/>
              </w:rPr>
              <w:tab/>
              <w:t>have not provided written evidence of their agreement to ACICA within 14 days of the referral of the Dispute to arbitration or an extended period that the parties may agree upon.)</w:t>
            </w:r>
          </w:p>
        </w:tc>
      </w:tr>
      <w:tr w:rsidR="00E815F5" w:rsidRPr="002953B2" w14:paraId="2A780B36" w14:textId="77777777" w:rsidTr="00805BEB">
        <w:trPr>
          <w:jc w:val="center"/>
        </w:trPr>
        <w:tc>
          <w:tcPr>
            <w:tcW w:w="397" w:type="pct"/>
            <w:shd w:val="clear" w:color="auto" w:fill="FFFFFF"/>
          </w:tcPr>
          <w:p w14:paraId="447B08F2" w14:textId="77777777" w:rsidR="00E815F5" w:rsidRPr="002953B2" w:rsidRDefault="00E815F5" w:rsidP="007C51FA">
            <w:pPr>
              <w:pStyle w:val="CUTable1"/>
              <w:spacing w:before="120" w:after="0"/>
            </w:pPr>
            <w:bookmarkStart w:id="2926" w:name="_Ref513642088"/>
          </w:p>
        </w:tc>
        <w:bookmarkEnd w:id="2926"/>
        <w:tc>
          <w:tcPr>
            <w:tcW w:w="1577" w:type="pct"/>
            <w:shd w:val="clear" w:color="auto" w:fill="FFFFFF"/>
          </w:tcPr>
          <w:p w14:paraId="3F12F7BE" w14:textId="0E4D4708" w:rsidR="00E815F5" w:rsidRDefault="00E815F5" w:rsidP="007C51FA">
            <w:pPr>
              <w:spacing w:before="120" w:after="60"/>
              <w:rPr>
                <w:bCs/>
                <w:szCs w:val="22"/>
              </w:rPr>
            </w:pPr>
            <w:r>
              <w:rPr>
                <w:bCs/>
                <w:szCs w:val="22"/>
              </w:rPr>
              <w:t xml:space="preserve">Arbitration </w:t>
            </w:r>
            <w:r w:rsidR="00D4413A" w:rsidRPr="00D4413A">
              <w:rPr>
                <w:bCs/>
                <w:szCs w:val="22"/>
              </w:rPr>
              <w:t>final and binding</w:t>
            </w:r>
            <w:r w:rsidR="004215A1">
              <w:rPr>
                <w:bCs/>
                <w:szCs w:val="22"/>
              </w:rPr>
              <w:t>:</w:t>
            </w:r>
            <w:r w:rsidR="007C51FA">
              <w:rPr>
                <w:bCs/>
                <w:szCs w:val="22"/>
              </w:rPr>
              <w:br/>
            </w:r>
            <w:r w:rsidR="00D4413A">
              <w:rPr>
                <w:bCs/>
                <w:szCs w:val="22"/>
              </w:rPr>
              <w:t>(c</w:t>
            </w:r>
            <w:r>
              <w:rPr>
                <w:bCs/>
                <w:szCs w:val="22"/>
              </w:rPr>
              <w:t>lause</w:t>
            </w:r>
            <w:r w:rsidR="00D4413A">
              <w:rPr>
                <w:bCs/>
                <w:szCs w:val="22"/>
              </w:rPr>
              <w:t>s</w:t>
            </w:r>
            <w:r>
              <w:rPr>
                <w:bCs/>
                <w:szCs w:val="22"/>
              </w:rPr>
              <w:t xml:space="preserve"> </w:t>
            </w:r>
            <w:r w:rsidR="00882F2D">
              <w:rPr>
                <w:bCs/>
                <w:szCs w:val="22"/>
              </w:rPr>
              <w:fldChar w:fldCharType="begin"/>
            </w:r>
            <w:r w:rsidR="00882F2D">
              <w:rPr>
                <w:bCs/>
                <w:szCs w:val="22"/>
              </w:rPr>
              <w:instrText xml:space="preserve"> REF _Ref513654827 \w \h </w:instrText>
            </w:r>
            <w:r w:rsidR="00882F2D">
              <w:rPr>
                <w:bCs/>
                <w:szCs w:val="22"/>
              </w:rPr>
            </w:r>
            <w:r w:rsidR="00882F2D">
              <w:rPr>
                <w:bCs/>
                <w:szCs w:val="22"/>
              </w:rPr>
              <w:fldChar w:fldCharType="separate"/>
            </w:r>
            <w:r w:rsidR="00FA2AC4">
              <w:rPr>
                <w:bCs/>
                <w:szCs w:val="22"/>
              </w:rPr>
              <w:t>17.6(f)</w:t>
            </w:r>
            <w:r w:rsidR="00882F2D">
              <w:rPr>
                <w:bCs/>
                <w:szCs w:val="22"/>
              </w:rPr>
              <w:fldChar w:fldCharType="end"/>
            </w:r>
            <w:r w:rsidR="00D4413A">
              <w:t xml:space="preserve"> and </w:t>
            </w:r>
            <w:r w:rsidR="00D4413A">
              <w:fldChar w:fldCharType="begin"/>
            </w:r>
            <w:r w:rsidR="00D4413A">
              <w:instrText xml:space="preserve"> REF _Ref513654669 \w \h </w:instrText>
            </w:r>
            <w:r w:rsidR="00D4413A">
              <w:fldChar w:fldCharType="separate"/>
            </w:r>
            <w:r w:rsidR="00FA2AC4">
              <w:t>17.6(g)</w:t>
            </w:r>
            <w:r w:rsidR="00D4413A">
              <w:fldChar w:fldCharType="end"/>
            </w:r>
            <w:r>
              <w:t>)</w:t>
            </w:r>
          </w:p>
        </w:tc>
        <w:tc>
          <w:tcPr>
            <w:tcW w:w="3026" w:type="pct"/>
            <w:shd w:val="clear" w:color="auto" w:fill="FFFFFF"/>
          </w:tcPr>
          <w:p w14:paraId="55B706F8" w14:textId="77777777" w:rsidR="00E815F5" w:rsidRDefault="00E815F5" w:rsidP="00E35E6F">
            <w:pPr>
              <w:spacing w:before="120" w:after="60"/>
              <w:ind w:left="741" w:hanging="741"/>
            </w:pPr>
            <w:r w:rsidRPr="00FA1BF3">
              <w:rPr>
                <w:rFonts w:cs="Arial"/>
              </w:rPr>
              <w:t xml:space="preserve">Alternative 1: </w:t>
            </w:r>
            <w:r>
              <w:rPr>
                <w:rFonts w:cs="Arial"/>
              </w:rPr>
              <w:t>Final and Binding</w:t>
            </w:r>
            <w:r w:rsidRPr="00FA1BF3">
              <w:rPr>
                <w:rFonts w:cs="Arial"/>
              </w:rPr>
              <w:t xml:space="preserve"> </w:t>
            </w:r>
            <w:r>
              <w:rPr>
                <w:rFonts w:cs="Arial"/>
              </w:rPr>
              <w:tab/>
            </w:r>
            <w:r>
              <w:rPr>
                <w:rFonts w:cs="Arial"/>
              </w:rPr>
              <w:tab/>
            </w:r>
            <w:r w:rsidRPr="00191A1E">
              <w:fldChar w:fldCharType="begin">
                <w:ffData>
                  <w:name w:val="Check6"/>
                  <w:enabled/>
                  <w:calcOnExit w:val="0"/>
                  <w:checkBox>
                    <w:sizeAuto/>
                    <w:default w:val="0"/>
                  </w:checkBox>
                </w:ffData>
              </w:fldChar>
            </w:r>
            <w:r w:rsidRPr="00191A1E">
              <w:instrText xml:space="preserve"> FORMCHECKBOX </w:instrText>
            </w:r>
            <w:r w:rsidRPr="00191A1E">
              <w:fldChar w:fldCharType="separate"/>
            </w:r>
            <w:r w:rsidRPr="00191A1E">
              <w:fldChar w:fldCharType="end"/>
            </w:r>
          </w:p>
          <w:p w14:paraId="699334DA" w14:textId="45AAC2C4" w:rsidR="006B13E0" w:rsidRPr="00126BB2" w:rsidRDefault="006B13E0" w:rsidP="00E35E6F">
            <w:pPr>
              <w:spacing w:before="120" w:after="60"/>
              <w:ind w:left="741" w:hanging="741"/>
              <w:rPr>
                <w:i/>
                <w:sz w:val="18"/>
                <w:szCs w:val="18"/>
              </w:rPr>
            </w:pPr>
            <w:r w:rsidRPr="006B13E0">
              <w:rPr>
                <w:i/>
                <w:sz w:val="18"/>
                <w:szCs w:val="18"/>
              </w:rPr>
              <w:t xml:space="preserve">(Clause </w:t>
            </w:r>
            <w:r w:rsidR="004215A1" w:rsidRPr="00126BB2">
              <w:rPr>
                <w:i/>
                <w:sz w:val="18"/>
                <w:szCs w:val="18"/>
              </w:rPr>
              <w:fldChar w:fldCharType="begin"/>
            </w:r>
            <w:r w:rsidR="004215A1" w:rsidRPr="00126BB2">
              <w:rPr>
                <w:i/>
                <w:sz w:val="18"/>
                <w:szCs w:val="18"/>
              </w:rPr>
              <w:instrText xml:space="preserve"> REF _Ref513654827 \w \h </w:instrText>
            </w:r>
            <w:r w:rsidR="004215A1">
              <w:rPr>
                <w:i/>
                <w:sz w:val="18"/>
                <w:szCs w:val="18"/>
              </w:rPr>
              <w:instrText xml:space="preserve"> \* MERGEFORMAT </w:instrText>
            </w:r>
            <w:r w:rsidR="004215A1" w:rsidRPr="00126BB2">
              <w:rPr>
                <w:i/>
                <w:sz w:val="18"/>
                <w:szCs w:val="18"/>
              </w:rPr>
            </w:r>
            <w:r w:rsidR="004215A1" w:rsidRPr="00126BB2">
              <w:rPr>
                <w:i/>
                <w:sz w:val="18"/>
                <w:szCs w:val="18"/>
              </w:rPr>
              <w:fldChar w:fldCharType="separate"/>
            </w:r>
            <w:r w:rsidR="00FA2AC4">
              <w:rPr>
                <w:i/>
                <w:sz w:val="18"/>
                <w:szCs w:val="18"/>
              </w:rPr>
              <w:t>17.6(f)</w:t>
            </w:r>
            <w:r w:rsidR="004215A1" w:rsidRPr="00126BB2">
              <w:rPr>
                <w:i/>
                <w:sz w:val="18"/>
                <w:szCs w:val="18"/>
              </w:rPr>
              <w:fldChar w:fldCharType="end"/>
            </w:r>
            <w:r w:rsidRPr="006B13E0">
              <w:rPr>
                <w:i/>
                <w:sz w:val="18"/>
                <w:szCs w:val="18"/>
              </w:rPr>
              <w:t xml:space="preserve"> applies)</w:t>
            </w:r>
          </w:p>
          <w:p w14:paraId="4F5F8A74" w14:textId="77777777" w:rsidR="00E815F5" w:rsidRDefault="00E815F5" w:rsidP="00E35E6F">
            <w:pPr>
              <w:spacing w:before="120" w:after="60"/>
              <w:ind w:left="741" w:hanging="741"/>
            </w:pPr>
            <w:r w:rsidRPr="00FA1BF3">
              <w:rPr>
                <w:rFonts w:cs="Arial"/>
              </w:rPr>
              <w:t xml:space="preserve">Alternative </w:t>
            </w:r>
            <w:r>
              <w:rPr>
                <w:rFonts w:cs="Arial"/>
              </w:rPr>
              <w:t>2</w:t>
            </w:r>
            <w:r w:rsidRPr="00FA1BF3">
              <w:rPr>
                <w:rFonts w:cs="Arial"/>
              </w:rPr>
              <w:t xml:space="preserve">: </w:t>
            </w:r>
            <w:r>
              <w:rPr>
                <w:rFonts w:cs="Arial"/>
              </w:rPr>
              <w:t>Appeal from Arbitration</w:t>
            </w:r>
            <w:r w:rsidRPr="00FA1BF3">
              <w:rPr>
                <w:rFonts w:cs="Arial"/>
              </w:rPr>
              <w:t xml:space="preserve"> </w:t>
            </w:r>
            <w:r>
              <w:rPr>
                <w:rFonts w:cs="Arial"/>
              </w:rPr>
              <w:tab/>
            </w:r>
            <w:r w:rsidRPr="00191A1E">
              <w:fldChar w:fldCharType="begin">
                <w:ffData>
                  <w:name w:val="Check6"/>
                  <w:enabled/>
                  <w:calcOnExit w:val="0"/>
                  <w:checkBox>
                    <w:sizeAuto/>
                    <w:default w:val="0"/>
                  </w:checkBox>
                </w:ffData>
              </w:fldChar>
            </w:r>
            <w:r w:rsidRPr="00191A1E">
              <w:instrText xml:space="preserve"> FORMCHECKBOX </w:instrText>
            </w:r>
            <w:r w:rsidRPr="00191A1E">
              <w:fldChar w:fldCharType="separate"/>
            </w:r>
            <w:r w:rsidRPr="00191A1E">
              <w:fldChar w:fldCharType="end"/>
            </w:r>
          </w:p>
          <w:p w14:paraId="1F4F5644" w14:textId="42FEB045" w:rsidR="006B13E0" w:rsidRPr="00126BB2" w:rsidRDefault="006B13E0" w:rsidP="00E35E6F">
            <w:pPr>
              <w:spacing w:before="120" w:after="60"/>
              <w:ind w:left="741" w:hanging="741"/>
              <w:rPr>
                <w:rFonts w:cs="Arial"/>
                <w:i/>
                <w:sz w:val="18"/>
                <w:szCs w:val="18"/>
              </w:rPr>
            </w:pPr>
            <w:r w:rsidRPr="006B13E0">
              <w:rPr>
                <w:i/>
                <w:sz w:val="18"/>
                <w:szCs w:val="18"/>
              </w:rPr>
              <w:t xml:space="preserve">(Clause </w:t>
            </w:r>
            <w:r w:rsidRPr="00126BB2">
              <w:rPr>
                <w:i/>
                <w:sz w:val="18"/>
                <w:szCs w:val="18"/>
              </w:rPr>
              <w:fldChar w:fldCharType="begin"/>
            </w:r>
            <w:r w:rsidRPr="00126BB2">
              <w:rPr>
                <w:i/>
                <w:sz w:val="18"/>
                <w:szCs w:val="18"/>
              </w:rPr>
              <w:instrText xml:space="preserve"> REF _Ref513654669 \w \h  \* MERGEFORMAT </w:instrText>
            </w:r>
            <w:r w:rsidRPr="00126BB2">
              <w:rPr>
                <w:i/>
                <w:sz w:val="18"/>
                <w:szCs w:val="18"/>
              </w:rPr>
            </w:r>
            <w:r w:rsidRPr="00126BB2">
              <w:rPr>
                <w:i/>
                <w:sz w:val="18"/>
                <w:szCs w:val="18"/>
              </w:rPr>
              <w:fldChar w:fldCharType="separate"/>
            </w:r>
            <w:r w:rsidR="00FA2AC4">
              <w:rPr>
                <w:i/>
                <w:sz w:val="18"/>
                <w:szCs w:val="18"/>
              </w:rPr>
              <w:t>17.6(g)</w:t>
            </w:r>
            <w:r w:rsidRPr="00126BB2">
              <w:rPr>
                <w:i/>
                <w:sz w:val="18"/>
                <w:szCs w:val="18"/>
              </w:rPr>
              <w:fldChar w:fldCharType="end"/>
            </w:r>
            <w:r w:rsidRPr="006B13E0">
              <w:rPr>
                <w:i/>
                <w:sz w:val="18"/>
                <w:szCs w:val="18"/>
              </w:rPr>
              <w:t xml:space="preserve"> applies)</w:t>
            </w:r>
          </w:p>
          <w:p w14:paraId="41AD252D" w14:textId="77777777" w:rsidR="00E815F5" w:rsidRPr="00805BEB" w:rsidRDefault="00E815F5" w:rsidP="006B13E0">
            <w:pPr>
              <w:spacing w:before="120" w:after="60"/>
            </w:pPr>
            <w:r w:rsidRPr="00191A1E">
              <w:rPr>
                <w:i/>
                <w:sz w:val="18"/>
                <w:szCs w:val="18"/>
              </w:rPr>
              <w:t xml:space="preserve">Tick the </w:t>
            </w:r>
            <w:r w:rsidR="006B13E0">
              <w:rPr>
                <w:i/>
                <w:sz w:val="18"/>
                <w:szCs w:val="18"/>
              </w:rPr>
              <w:t>A</w:t>
            </w:r>
            <w:r w:rsidRPr="00191A1E">
              <w:rPr>
                <w:i/>
                <w:sz w:val="18"/>
                <w:szCs w:val="18"/>
              </w:rPr>
              <w:t xml:space="preserve">lternative 1 for </w:t>
            </w:r>
            <w:r>
              <w:rPr>
                <w:i/>
                <w:sz w:val="18"/>
                <w:szCs w:val="18"/>
              </w:rPr>
              <w:t>Final and Binding</w:t>
            </w:r>
            <w:r w:rsidRPr="00191A1E">
              <w:rPr>
                <w:i/>
                <w:sz w:val="18"/>
                <w:szCs w:val="18"/>
              </w:rPr>
              <w:t xml:space="preserve"> and 2 for </w:t>
            </w:r>
            <w:r>
              <w:rPr>
                <w:i/>
                <w:sz w:val="18"/>
                <w:szCs w:val="18"/>
              </w:rPr>
              <w:t>Appeal from Arbitration</w:t>
            </w:r>
            <w:r w:rsidRPr="00191A1E">
              <w:rPr>
                <w:i/>
                <w:sz w:val="18"/>
                <w:szCs w:val="18"/>
              </w:rPr>
              <w:t xml:space="preserve"> - If no alternative</w:t>
            </w:r>
            <w:r>
              <w:rPr>
                <w:i/>
                <w:sz w:val="18"/>
                <w:szCs w:val="18"/>
              </w:rPr>
              <w:t xml:space="preserve"> is ticked the alternative is ‘</w:t>
            </w:r>
            <w:r w:rsidR="006B13E0">
              <w:rPr>
                <w:i/>
                <w:sz w:val="18"/>
                <w:szCs w:val="18"/>
              </w:rPr>
              <w:t xml:space="preserve">Alternative </w:t>
            </w:r>
            <w:r>
              <w:rPr>
                <w:i/>
                <w:sz w:val="18"/>
                <w:szCs w:val="18"/>
              </w:rPr>
              <w:t>1</w:t>
            </w:r>
            <w:r w:rsidRPr="00191A1E">
              <w:rPr>
                <w:i/>
                <w:sz w:val="18"/>
                <w:szCs w:val="18"/>
              </w:rPr>
              <w:t>’.</w:t>
            </w:r>
          </w:p>
        </w:tc>
      </w:tr>
      <w:tr w:rsidR="0066127E" w:rsidRPr="00724E6F" w14:paraId="08FCD5DA" w14:textId="77777777" w:rsidTr="00805BEB">
        <w:trPr>
          <w:jc w:val="center"/>
        </w:trPr>
        <w:tc>
          <w:tcPr>
            <w:tcW w:w="397" w:type="pct"/>
            <w:shd w:val="clear" w:color="auto" w:fill="FFFFFF"/>
          </w:tcPr>
          <w:p w14:paraId="5A52E49E" w14:textId="77777777" w:rsidR="00E815F5" w:rsidRPr="00724E6F" w:rsidRDefault="00E815F5" w:rsidP="007C51FA">
            <w:pPr>
              <w:pStyle w:val="CUTable1"/>
              <w:spacing w:before="120" w:after="0"/>
            </w:pPr>
            <w:bookmarkStart w:id="2927" w:name="_Ref504645241"/>
          </w:p>
        </w:tc>
        <w:bookmarkEnd w:id="2927"/>
        <w:tc>
          <w:tcPr>
            <w:tcW w:w="1577" w:type="pct"/>
            <w:shd w:val="clear" w:color="auto" w:fill="FFFFFF"/>
          </w:tcPr>
          <w:p w14:paraId="39195E9C" w14:textId="77777777" w:rsidR="00FF2802" w:rsidRPr="00724E6F" w:rsidRDefault="00724E6F" w:rsidP="007C51FA">
            <w:pPr>
              <w:spacing w:before="120" w:after="60"/>
              <w:rPr>
                <w:bCs/>
                <w:szCs w:val="22"/>
              </w:rPr>
            </w:pPr>
            <w:r w:rsidRPr="00724E6F">
              <w:rPr>
                <w:bCs/>
                <w:szCs w:val="22"/>
              </w:rPr>
              <w:t>Not used</w:t>
            </w:r>
          </w:p>
        </w:tc>
        <w:tc>
          <w:tcPr>
            <w:tcW w:w="3026" w:type="pct"/>
            <w:shd w:val="clear" w:color="auto" w:fill="FFFFFF"/>
          </w:tcPr>
          <w:p w14:paraId="1D4F5F04" w14:textId="77777777" w:rsidR="00FF2802" w:rsidRPr="00724E6F" w:rsidRDefault="00724E6F" w:rsidP="006E4A18">
            <w:pPr>
              <w:spacing w:before="120" w:after="60"/>
              <w:rPr>
                <w:bCs/>
                <w:iCs/>
              </w:rPr>
            </w:pPr>
            <w:r w:rsidRPr="00724E6F">
              <w:rPr>
                <w:bCs/>
                <w:iCs/>
              </w:rPr>
              <w:t xml:space="preserve">Not </w:t>
            </w:r>
            <w:r w:rsidRPr="00724E6F">
              <w:rPr>
                <w:bCs/>
                <w:szCs w:val="22"/>
              </w:rPr>
              <w:t>used</w:t>
            </w:r>
          </w:p>
        </w:tc>
      </w:tr>
      <w:tr w:rsidR="0066127E" w:rsidRPr="0066127E" w14:paraId="7EC54826" w14:textId="77777777" w:rsidTr="00805BEB">
        <w:trPr>
          <w:jc w:val="center"/>
        </w:trPr>
        <w:tc>
          <w:tcPr>
            <w:tcW w:w="397" w:type="pct"/>
            <w:shd w:val="clear" w:color="auto" w:fill="FFFFFF"/>
          </w:tcPr>
          <w:p w14:paraId="66A4C4EA" w14:textId="77777777" w:rsidR="002B387E" w:rsidRPr="00724E6F" w:rsidRDefault="002B387E" w:rsidP="007C51FA">
            <w:pPr>
              <w:pStyle w:val="CUTable1"/>
              <w:spacing w:before="120" w:after="0"/>
            </w:pPr>
            <w:bookmarkStart w:id="2928" w:name="_Ref515962401"/>
          </w:p>
        </w:tc>
        <w:bookmarkEnd w:id="2928"/>
        <w:tc>
          <w:tcPr>
            <w:tcW w:w="1577" w:type="pct"/>
            <w:shd w:val="clear" w:color="auto" w:fill="FFFFFF"/>
          </w:tcPr>
          <w:p w14:paraId="5A23321A" w14:textId="77777777" w:rsidR="002B387E" w:rsidRPr="00724E6F" w:rsidRDefault="00724E6F" w:rsidP="007C51FA">
            <w:pPr>
              <w:spacing w:before="120" w:after="60"/>
              <w:rPr>
                <w:bCs/>
                <w:szCs w:val="22"/>
              </w:rPr>
            </w:pPr>
            <w:r w:rsidRPr="00724E6F">
              <w:rPr>
                <w:bCs/>
                <w:szCs w:val="22"/>
              </w:rPr>
              <w:t>Not used</w:t>
            </w:r>
          </w:p>
        </w:tc>
        <w:tc>
          <w:tcPr>
            <w:tcW w:w="3026" w:type="pct"/>
            <w:shd w:val="clear" w:color="auto" w:fill="FFFFFF"/>
          </w:tcPr>
          <w:p w14:paraId="1345FB45" w14:textId="77777777" w:rsidR="002B387E" w:rsidRPr="00724E6F" w:rsidRDefault="00724E6F" w:rsidP="00724E6F">
            <w:pPr>
              <w:spacing w:before="120" w:after="60"/>
              <w:rPr>
                <w:bCs/>
                <w:iCs/>
                <w:sz w:val="24"/>
              </w:rPr>
            </w:pPr>
            <w:r w:rsidRPr="00724E6F">
              <w:rPr>
                <w:bCs/>
                <w:iCs/>
              </w:rPr>
              <w:t>Not used</w:t>
            </w:r>
          </w:p>
        </w:tc>
      </w:tr>
      <w:tr w:rsidR="00E815F5" w:rsidRPr="002953B2" w14:paraId="0F25FF8A" w14:textId="77777777" w:rsidTr="00805BEB">
        <w:trPr>
          <w:jc w:val="center"/>
        </w:trPr>
        <w:tc>
          <w:tcPr>
            <w:tcW w:w="397" w:type="pct"/>
            <w:shd w:val="clear" w:color="auto" w:fill="FFFFFF"/>
          </w:tcPr>
          <w:p w14:paraId="716DE1F2" w14:textId="77777777" w:rsidR="00E815F5" w:rsidRPr="002953B2" w:rsidRDefault="00E815F5" w:rsidP="007C51FA">
            <w:pPr>
              <w:pStyle w:val="CUTable1"/>
              <w:spacing w:before="120" w:after="0"/>
            </w:pPr>
            <w:bookmarkStart w:id="2929" w:name="_Ref513643330"/>
          </w:p>
        </w:tc>
        <w:bookmarkEnd w:id="2929"/>
        <w:tc>
          <w:tcPr>
            <w:tcW w:w="1577" w:type="pct"/>
            <w:shd w:val="clear" w:color="auto" w:fill="FFFFFF"/>
          </w:tcPr>
          <w:p w14:paraId="1F8202C4" w14:textId="77777777" w:rsidR="00E815F5" w:rsidRPr="00805BEB" w:rsidRDefault="00126BB2" w:rsidP="007C51FA">
            <w:pPr>
              <w:autoSpaceDE w:val="0"/>
              <w:autoSpaceDN w:val="0"/>
              <w:adjustRightInd w:val="0"/>
              <w:spacing w:before="120" w:after="120"/>
              <w:rPr>
                <w:bCs/>
                <w:szCs w:val="22"/>
              </w:rPr>
            </w:pPr>
            <w:r>
              <w:rPr>
                <w:rFonts w:cs="Arial"/>
                <w:color w:val="000000"/>
                <w:szCs w:val="18"/>
                <w:lang w:val="en-US"/>
              </w:rPr>
              <w:t>Additional i</w:t>
            </w:r>
            <w:r w:rsidR="00E815F5" w:rsidRPr="00E03DA5">
              <w:rPr>
                <w:rFonts w:cs="Arial"/>
                <w:color w:val="000000"/>
                <w:szCs w:val="18"/>
                <w:lang w:val="en-US"/>
              </w:rPr>
              <w:t>nformation to be included in Regular Performance Reports</w:t>
            </w:r>
            <w:r w:rsidR="004215A1">
              <w:rPr>
                <w:rFonts w:cs="Arial"/>
                <w:color w:val="000000"/>
                <w:szCs w:val="18"/>
                <w:lang w:val="en-US"/>
              </w:rPr>
              <w:t>:</w:t>
            </w:r>
            <w:r w:rsidR="007C51FA">
              <w:rPr>
                <w:rFonts w:cs="Arial"/>
                <w:color w:val="000000"/>
                <w:szCs w:val="18"/>
                <w:lang w:val="en-US"/>
              </w:rPr>
              <w:br/>
            </w:r>
            <w:r w:rsidR="00D4413A">
              <w:rPr>
                <w:rFonts w:cs="Arial"/>
                <w:color w:val="000000"/>
                <w:szCs w:val="18"/>
                <w:lang w:val="en-US"/>
              </w:rPr>
              <w:t>(c</w:t>
            </w:r>
            <w:r w:rsidR="00E815F5">
              <w:rPr>
                <w:rFonts w:cs="Arial"/>
                <w:color w:val="000000"/>
                <w:szCs w:val="18"/>
                <w:lang w:val="en-US"/>
              </w:rPr>
              <w:t xml:space="preserve">lause </w:t>
            </w:r>
            <w:r w:rsidR="003F64EB">
              <w:rPr>
                <w:rFonts w:cs="Arial"/>
                <w:color w:val="000000"/>
                <w:szCs w:val="18"/>
                <w:lang w:val="en-US"/>
              </w:rPr>
              <w:t>19.2(b)</w:t>
            </w:r>
            <w:r w:rsidR="00E815F5">
              <w:rPr>
                <w:rFonts w:cs="Arial"/>
                <w:color w:val="000000"/>
                <w:szCs w:val="18"/>
                <w:lang w:val="en-US"/>
              </w:rPr>
              <w:t>)</w:t>
            </w:r>
          </w:p>
        </w:tc>
        <w:tc>
          <w:tcPr>
            <w:tcW w:w="3026" w:type="pct"/>
            <w:shd w:val="clear" w:color="auto" w:fill="FFFFFF"/>
          </w:tcPr>
          <w:p w14:paraId="59B0EACC" w14:textId="77777777" w:rsidR="000C6602" w:rsidRPr="009D7434" w:rsidRDefault="000C6602" w:rsidP="000C6602">
            <w:pPr>
              <w:spacing w:before="120" w:after="60"/>
              <w:rPr>
                <w:b/>
                <w:i/>
              </w:rPr>
            </w:pPr>
            <w:r w:rsidRPr="00805BEB">
              <w:t>[</w:t>
            </w:r>
            <w:r w:rsidRPr="00805BEB">
              <w:rPr>
                <w:b/>
                <w:i/>
                <w:highlight w:val="yellow"/>
              </w:rPr>
              <w:t>Insert</w:t>
            </w:r>
            <w:r w:rsidRPr="00805BEB">
              <w:t>]</w:t>
            </w:r>
          </w:p>
          <w:p w14:paraId="732C8CE4" w14:textId="77777777" w:rsidR="00E815F5" w:rsidRPr="00191A1E" w:rsidRDefault="000C6602" w:rsidP="000C6602">
            <w:pPr>
              <w:pStyle w:val="A2"/>
              <w:overflowPunct/>
              <w:autoSpaceDE/>
              <w:autoSpaceDN/>
              <w:adjustRightInd/>
              <w:spacing w:before="120" w:after="60"/>
              <w:ind w:left="0" w:firstLine="0"/>
              <w:jc w:val="left"/>
              <w:textAlignment w:val="auto"/>
              <w:outlineLvl w:val="0"/>
              <w:rPr>
                <w:lang w:val="en-AU"/>
              </w:rPr>
            </w:pPr>
            <w:r w:rsidRPr="00126BB2">
              <w:rPr>
                <w:i/>
                <w:sz w:val="18"/>
                <w:szCs w:val="18"/>
              </w:rPr>
              <w:t xml:space="preserve">(If nothing stated </w:t>
            </w:r>
            <w:r>
              <w:rPr>
                <w:i/>
                <w:sz w:val="18"/>
                <w:szCs w:val="18"/>
              </w:rPr>
              <w:t xml:space="preserve">there is no additional information to be included in Regular </w:t>
            </w:r>
            <w:r w:rsidR="00FD43CB">
              <w:rPr>
                <w:i/>
                <w:sz w:val="18"/>
                <w:szCs w:val="18"/>
              </w:rPr>
              <w:t>P</w:t>
            </w:r>
            <w:r>
              <w:rPr>
                <w:i/>
                <w:sz w:val="18"/>
                <w:szCs w:val="18"/>
              </w:rPr>
              <w:t>erformance Reports)</w:t>
            </w:r>
            <w:r w:rsidRPr="00126BB2">
              <w:rPr>
                <w:i/>
                <w:sz w:val="18"/>
                <w:szCs w:val="18"/>
              </w:rPr>
              <w:t>)</w:t>
            </w:r>
          </w:p>
        </w:tc>
      </w:tr>
      <w:tr w:rsidR="00E815F5" w:rsidRPr="002953B2" w14:paraId="5CAC7388" w14:textId="77777777" w:rsidTr="00805BEB">
        <w:trPr>
          <w:jc w:val="center"/>
        </w:trPr>
        <w:tc>
          <w:tcPr>
            <w:tcW w:w="397" w:type="pct"/>
            <w:shd w:val="clear" w:color="auto" w:fill="FFFFFF"/>
          </w:tcPr>
          <w:p w14:paraId="3FC91C96" w14:textId="77777777" w:rsidR="00E815F5" w:rsidRPr="002953B2" w:rsidRDefault="00E815F5" w:rsidP="007C51FA">
            <w:pPr>
              <w:pStyle w:val="CUTable1"/>
              <w:spacing w:before="120" w:after="0"/>
            </w:pPr>
            <w:bookmarkStart w:id="2930" w:name="_Ref513643417"/>
          </w:p>
        </w:tc>
        <w:bookmarkEnd w:id="2930"/>
        <w:tc>
          <w:tcPr>
            <w:tcW w:w="1577" w:type="pct"/>
            <w:shd w:val="clear" w:color="auto" w:fill="FFFFFF"/>
          </w:tcPr>
          <w:p w14:paraId="215A7CF6" w14:textId="463A5E14" w:rsidR="00E815F5" w:rsidRPr="00E03DA5" w:rsidRDefault="00E815F5" w:rsidP="007C51FA">
            <w:pPr>
              <w:autoSpaceDE w:val="0"/>
              <w:autoSpaceDN w:val="0"/>
              <w:adjustRightInd w:val="0"/>
              <w:spacing w:before="120" w:after="120"/>
              <w:rPr>
                <w:rFonts w:cs="Arial"/>
                <w:color w:val="000000"/>
                <w:szCs w:val="18"/>
                <w:lang w:val="en-US"/>
              </w:rPr>
            </w:pPr>
            <w:r w:rsidRPr="00A81F25">
              <w:rPr>
                <w:rFonts w:cs="Arial"/>
                <w:color w:val="000000"/>
                <w:szCs w:val="18"/>
                <w:lang w:val="en-US"/>
              </w:rPr>
              <w:t>Threshold for Shared Performance Reporting:</w:t>
            </w:r>
            <w:r w:rsidR="007C51FA">
              <w:rPr>
                <w:rFonts w:cs="Arial"/>
                <w:color w:val="000000"/>
                <w:szCs w:val="18"/>
                <w:lang w:val="en-US"/>
              </w:rPr>
              <w:br/>
            </w:r>
            <w:r w:rsidR="00D4413A">
              <w:rPr>
                <w:rFonts w:cs="Arial"/>
                <w:color w:val="000000"/>
                <w:szCs w:val="18"/>
                <w:lang w:val="en-US"/>
              </w:rPr>
              <w:t>(c</w:t>
            </w:r>
            <w:r>
              <w:rPr>
                <w:rFonts w:cs="Arial"/>
                <w:color w:val="000000"/>
                <w:szCs w:val="18"/>
                <w:lang w:val="en-US"/>
              </w:rPr>
              <w:t xml:space="preserve">lause </w:t>
            </w:r>
            <w:r>
              <w:rPr>
                <w:rFonts w:cs="Arial"/>
                <w:color w:val="000000"/>
                <w:szCs w:val="18"/>
                <w:lang w:val="en-US"/>
              </w:rPr>
              <w:fldChar w:fldCharType="begin"/>
            </w:r>
            <w:r>
              <w:rPr>
                <w:rFonts w:cs="Arial"/>
                <w:color w:val="000000"/>
                <w:szCs w:val="18"/>
                <w:lang w:val="en-US"/>
              </w:rPr>
              <w:instrText xml:space="preserve"> REF _Ref513546102 \w \h </w:instrText>
            </w:r>
            <w:r>
              <w:rPr>
                <w:rFonts w:cs="Arial"/>
                <w:color w:val="000000"/>
                <w:szCs w:val="18"/>
                <w:lang w:val="en-US"/>
              </w:rPr>
            </w:r>
            <w:r>
              <w:rPr>
                <w:rFonts w:cs="Arial"/>
                <w:color w:val="000000"/>
                <w:szCs w:val="18"/>
                <w:lang w:val="en-US"/>
              </w:rPr>
              <w:fldChar w:fldCharType="separate"/>
            </w:r>
            <w:r w:rsidR="00FA2AC4">
              <w:rPr>
                <w:rFonts w:cs="Arial"/>
                <w:color w:val="000000"/>
                <w:szCs w:val="18"/>
                <w:lang w:val="en-US"/>
              </w:rPr>
              <w:t>19.3(a)</w:t>
            </w:r>
            <w:r>
              <w:rPr>
                <w:rFonts w:cs="Arial"/>
                <w:color w:val="000000"/>
                <w:szCs w:val="18"/>
                <w:lang w:val="en-US"/>
              </w:rPr>
              <w:fldChar w:fldCharType="end"/>
            </w:r>
            <w:r>
              <w:rPr>
                <w:rFonts w:cs="Arial"/>
                <w:color w:val="000000"/>
                <w:szCs w:val="18"/>
                <w:lang w:val="en-US"/>
              </w:rPr>
              <w:t>)</w:t>
            </w:r>
          </w:p>
        </w:tc>
        <w:tc>
          <w:tcPr>
            <w:tcW w:w="3026" w:type="pct"/>
            <w:shd w:val="clear" w:color="auto" w:fill="FFFFFF"/>
          </w:tcPr>
          <w:p w14:paraId="2778B45F" w14:textId="77777777" w:rsidR="00E815F5" w:rsidRPr="00191A1E" w:rsidRDefault="00E815F5" w:rsidP="007C51FA">
            <w:pPr>
              <w:pStyle w:val="A2"/>
              <w:overflowPunct/>
              <w:autoSpaceDE/>
              <w:autoSpaceDN/>
              <w:adjustRightInd/>
              <w:spacing w:before="120" w:after="60"/>
              <w:jc w:val="left"/>
              <w:textAlignment w:val="auto"/>
              <w:outlineLvl w:val="0"/>
              <w:rPr>
                <w:lang w:val="en-AU"/>
              </w:rPr>
            </w:pPr>
            <w:r w:rsidRPr="00C04BFF">
              <w:rPr>
                <w:lang w:val="en-AU"/>
              </w:rPr>
              <w:t>$</w:t>
            </w:r>
            <w:r w:rsidR="00591B7B">
              <w:rPr>
                <w:lang w:val="en-AU"/>
              </w:rPr>
              <w:t>2</w:t>
            </w:r>
            <w:r w:rsidRPr="00C04BFF">
              <w:rPr>
                <w:lang w:val="en-AU"/>
              </w:rPr>
              <w:t>00,000</w:t>
            </w:r>
          </w:p>
        </w:tc>
      </w:tr>
      <w:tr w:rsidR="00E815F5" w:rsidRPr="002953B2" w14:paraId="19B589D7" w14:textId="77777777" w:rsidTr="00805BEB">
        <w:trPr>
          <w:jc w:val="center"/>
        </w:trPr>
        <w:tc>
          <w:tcPr>
            <w:tcW w:w="397" w:type="pct"/>
            <w:shd w:val="clear" w:color="auto" w:fill="FFFFFF"/>
          </w:tcPr>
          <w:p w14:paraId="5ED90C22" w14:textId="77777777" w:rsidR="00E815F5" w:rsidRPr="002953B2" w:rsidRDefault="00E815F5" w:rsidP="007C51FA">
            <w:pPr>
              <w:pStyle w:val="CUTable1"/>
              <w:spacing w:before="120" w:after="0"/>
            </w:pPr>
            <w:bookmarkStart w:id="2931" w:name="_Ref511242115"/>
          </w:p>
        </w:tc>
        <w:bookmarkEnd w:id="2931"/>
        <w:tc>
          <w:tcPr>
            <w:tcW w:w="1577" w:type="pct"/>
            <w:shd w:val="clear" w:color="auto" w:fill="FFFFFF"/>
          </w:tcPr>
          <w:p w14:paraId="47B36B7D" w14:textId="3D10BB50" w:rsidR="00E815F5" w:rsidRPr="00805BEB" w:rsidDel="001A3C76" w:rsidRDefault="00E815F5" w:rsidP="006E4A18">
            <w:pPr>
              <w:spacing w:before="120" w:after="60"/>
              <w:rPr>
                <w:bCs/>
                <w:szCs w:val="22"/>
                <w:highlight w:val="yellow"/>
              </w:rPr>
            </w:pPr>
            <w:r w:rsidRPr="00805BEB">
              <w:rPr>
                <w:bCs/>
                <w:szCs w:val="22"/>
              </w:rPr>
              <w:t xml:space="preserve">Does </w:t>
            </w:r>
            <w:r w:rsidR="00C363B9">
              <w:rPr>
                <w:bCs/>
                <w:szCs w:val="22"/>
              </w:rPr>
              <w:t>Schedule 11A (</w:t>
            </w:r>
            <w:r w:rsidR="006C112D">
              <w:rPr>
                <w:bCs/>
                <w:szCs w:val="22"/>
              </w:rPr>
              <w:t>Local Jobs First policy</w:t>
            </w:r>
            <w:r w:rsidR="00C363B9">
              <w:rPr>
                <w:bCs/>
                <w:szCs w:val="22"/>
              </w:rPr>
              <w:t>)</w:t>
            </w:r>
            <w:r w:rsidRPr="00805BEB">
              <w:rPr>
                <w:bCs/>
                <w:szCs w:val="22"/>
              </w:rPr>
              <w:t xml:space="preserve"> apply to this Agreement?</w:t>
            </w:r>
            <w:r w:rsidRPr="00805BEB">
              <w:rPr>
                <w:bCs/>
                <w:szCs w:val="22"/>
              </w:rPr>
              <w:br/>
              <w:t>(clause</w:t>
            </w:r>
            <w:r w:rsidR="00C40B83">
              <w:rPr>
                <w:bCs/>
                <w:szCs w:val="22"/>
              </w:rPr>
              <w:t>20.2</w:t>
            </w:r>
            <w:r w:rsidRPr="00805BEB">
              <w:rPr>
                <w:bCs/>
                <w:szCs w:val="22"/>
              </w:rPr>
              <w:t>)</w:t>
            </w:r>
          </w:p>
        </w:tc>
        <w:tc>
          <w:tcPr>
            <w:tcW w:w="3026" w:type="pct"/>
            <w:shd w:val="clear" w:color="auto" w:fill="FFFFFF"/>
          </w:tcPr>
          <w:p w14:paraId="492F6CE8" w14:textId="77777777" w:rsidR="00E815F5" w:rsidRDefault="00E815F5" w:rsidP="007C51FA">
            <w:pPr>
              <w:pStyle w:val="A2"/>
              <w:overflowPunct/>
              <w:autoSpaceDE/>
              <w:autoSpaceDN/>
              <w:adjustRightInd/>
              <w:spacing w:before="120" w:after="60"/>
              <w:jc w:val="left"/>
              <w:textAlignment w:val="auto"/>
              <w:outlineLvl w:val="0"/>
              <w:rPr>
                <w:lang w:val="en-AU"/>
              </w:rPr>
            </w:pPr>
            <w:r w:rsidRPr="00191A1E">
              <w:rPr>
                <w:lang w:val="en-AU"/>
              </w:rPr>
              <w:fldChar w:fldCharType="begin">
                <w:ffData>
                  <w:name w:val="Check7"/>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r w:rsidRPr="00191A1E">
              <w:rPr>
                <w:lang w:val="en-AU"/>
              </w:rPr>
              <w:tab/>
              <w:t xml:space="preserve">Yes </w:t>
            </w:r>
            <w:r w:rsidRPr="00191A1E">
              <w:rPr>
                <w:lang w:val="en-AU"/>
              </w:rPr>
              <w:tab/>
            </w:r>
            <w:r w:rsidRPr="00191A1E">
              <w:rPr>
                <w:lang w:val="en-AU"/>
              </w:rPr>
              <w:fldChar w:fldCharType="begin">
                <w:ffData>
                  <w:name w:val="Check6"/>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r w:rsidRPr="00191A1E">
              <w:rPr>
                <w:lang w:val="en-AU"/>
              </w:rPr>
              <w:tab/>
              <w:t>No</w:t>
            </w:r>
          </w:p>
          <w:p w14:paraId="3B71D999" w14:textId="77777777" w:rsidR="00E815F5" w:rsidRPr="006D4DE1" w:rsidRDefault="00E815F5" w:rsidP="00B731C6">
            <w:pPr>
              <w:spacing w:before="120" w:after="60"/>
            </w:pPr>
            <w:r w:rsidRPr="00126BB2">
              <w:rPr>
                <w:i/>
                <w:sz w:val="18"/>
                <w:szCs w:val="18"/>
              </w:rPr>
              <w:t>(If nothing stated, No)</w:t>
            </w:r>
          </w:p>
        </w:tc>
      </w:tr>
      <w:tr w:rsidR="009F3DE9" w:rsidRPr="002953B2" w14:paraId="35153F7A" w14:textId="77777777" w:rsidTr="00805BEB">
        <w:trPr>
          <w:jc w:val="center"/>
        </w:trPr>
        <w:tc>
          <w:tcPr>
            <w:tcW w:w="397" w:type="pct"/>
            <w:shd w:val="clear" w:color="auto" w:fill="FFFFFF"/>
          </w:tcPr>
          <w:p w14:paraId="2D8D6575" w14:textId="6E9FDA61" w:rsidR="009F3DE9" w:rsidRPr="002953B2" w:rsidRDefault="009F3DE9" w:rsidP="009F3DE9">
            <w:pPr>
              <w:pStyle w:val="CUTable1"/>
              <w:numPr>
                <w:ilvl w:val="0"/>
                <w:numId w:val="0"/>
              </w:numPr>
              <w:spacing w:before="120" w:after="0"/>
            </w:pPr>
            <w:r>
              <w:t>53A</w:t>
            </w:r>
          </w:p>
        </w:tc>
        <w:tc>
          <w:tcPr>
            <w:tcW w:w="1577" w:type="pct"/>
            <w:shd w:val="clear" w:color="auto" w:fill="FFFFFF"/>
          </w:tcPr>
          <w:p w14:paraId="247A0808" w14:textId="3DC812BC" w:rsidR="009F3DE9" w:rsidRDefault="009F3DE9" w:rsidP="009F3DE9">
            <w:pPr>
              <w:spacing w:before="120" w:after="60"/>
            </w:pPr>
            <w:r>
              <w:rPr>
                <w:szCs w:val="18"/>
              </w:rPr>
              <w:t>Local Jobs First reporting – are 6 monthly reports required?</w:t>
            </w:r>
            <w:r>
              <w:rPr>
                <w:szCs w:val="18"/>
              </w:rPr>
              <w:br/>
              <w:t>(</w:t>
            </w:r>
            <w:r w:rsidR="00670ED8">
              <w:rPr>
                <w:szCs w:val="18"/>
              </w:rPr>
              <w:t>Schedule 11A clause 11A.</w:t>
            </w:r>
            <w:r w:rsidR="00C40B83">
              <w:rPr>
                <w:szCs w:val="18"/>
              </w:rPr>
              <w:t>4</w:t>
            </w:r>
            <w:r>
              <w:rPr>
                <w:szCs w:val="18"/>
              </w:rPr>
              <w:t xml:space="preserve"> </w:t>
            </w:r>
            <w:r>
              <w:rPr>
                <w:szCs w:val="18"/>
              </w:rPr>
              <w:lastRenderedPageBreak/>
              <w:t>(c))</w:t>
            </w:r>
            <w:r>
              <w:rPr>
                <w:szCs w:val="18"/>
              </w:rPr>
              <w:br/>
            </w:r>
            <w:r w:rsidRPr="003C2F81">
              <w:rPr>
                <w:szCs w:val="18"/>
              </w:rPr>
              <w:t>[</w:t>
            </w:r>
            <w:r w:rsidRPr="003C2F81">
              <w:rPr>
                <w:b/>
                <w:i/>
                <w:szCs w:val="18"/>
                <w:highlight w:val="yellow"/>
              </w:rPr>
              <w:t xml:space="preserve">Guidance Note: </w:t>
            </w:r>
            <w:r>
              <w:rPr>
                <w:b/>
                <w:i/>
                <w:szCs w:val="18"/>
                <w:highlight w:val="yellow"/>
              </w:rPr>
              <w:t xml:space="preserve">6 monthly reports are required if this </w:t>
            </w:r>
            <w:r w:rsidR="003B7F25">
              <w:rPr>
                <w:b/>
                <w:i/>
                <w:szCs w:val="18"/>
                <w:highlight w:val="yellow"/>
              </w:rPr>
              <w:t>Agreement</w:t>
            </w:r>
            <w:r>
              <w:rPr>
                <w:b/>
                <w:i/>
                <w:szCs w:val="18"/>
                <w:highlight w:val="yellow"/>
              </w:rPr>
              <w:t xml:space="preserve"> is part of a project valued at $20 million or more</w:t>
            </w:r>
            <w:r w:rsidRPr="003C2F81">
              <w:rPr>
                <w:b/>
                <w:i/>
                <w:szCs w:val="18"/>
                <w:highlight w:val="yellow"/>
              </w:rPr>
              <w:t>.</w:t>
            </w:r>
            <w:r w:rsidRPr="003C2F81">
              <w:rPr>
                <w:szCs w:val="18"/>
              </w:rPr>
              <w:t>]</w:t>
            </w:r>
          </w:p>
        </w:tc>
        <w:tc>
          <w:tcPr>
            <w:tcW w:w="3026" w:type="pct"/>
            <w:shd w:val="clear" w:color="auto" w:fill="FFFFFF"/>
          </w:tcPr>
          <w:p w14:paraId="05B2DE07" w14:textId="77777777" w:rsidR="009F3DE9" w:rsidRDefault="009F3DE9" w:rsidP="009F3DE9">
            <w:pPr>
              <w:pStyle w:val="A2"/>
              <w:overflowPunct/>
              <w:autoSpaceDE/>
              <w:autoSpaceDN/>
              <w:adjustRightInd/>
              <w:spacing w:before="120" w:after="60"/>
              <w:jc w:val="left"/>
              <w:textAlignment w:val="auto"/>
              <w:outlineLvl w:val="0"/>
              <w:rPr>
                <w:lang w:val="en-AU"/>
              </w:rPr>
            </w:pPr>
            <w:r w:rsidRPr="00191A1E">
              <w:rPr>
                <w:lang w:val="en-AU"/>
              </w:rPr>
              <w:lastRenderedPageBreak/>
              <w:fldChar w:fldCharType="begin">
                <w:ffData>
                  <w:name w:val="Check7"/>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r w:rsidRPr="00191A1E">
              <w:rPr>
                <w:lang w:val="en-AU"/>
              </w:rPr>
              <w:tab/>
              <w:t xml:space="preserve">Yes </w:t>
            </w:r>
            <w:r w:rsidRPr="00191A1E">
              <w:rPr>
                <w:lang w:val="en-AU"/>
              </w:rPr>
              <w:tab/>
            </w:r>
            <w:r w:rsidRPr="00191A1E">
              <w:rPr>
                <w:lang w:val="en-AU"/>
              </w:rPr>
              <w:fldChar w:fldCharType="begin">
                <w:ffData>
                  <w:name w:val="Check6"/>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r w:rsidRPr="00191A1E">
              <w:rPr>
                <w:lang w:val="en-AU"/>
              </w:rPr>
              <w:tab/>
              <w:t>No</w:t>
            </w:r>
          </w:p>
          <w:p w14:paraId="7892DC2A" w14:textId="36B50028" w:rsidR="009F3DE9" w:rsidRPr="00A8221B" w:rsidRDefault="009F3DE9" w:rsidP="009F3DE9">
            <w:pPr>
              <w:spacing w:before="120" w:after="60"/>
              <w:rPr>
                <w:rFonts w:cs="Arial"/>
                <w:szCs w:val="18"/>
              </w:rPr>
            </w:pPr>
            <w:r w:rsidRPr="001C69ED">
              <w:rPr>
                <w:i/>
                <w:sz w:val="18"/>
                <w:szCs w:val="18"/>
              </w:rPr>
              <w:t>(If nothing stated, Yes is selected)</w:t>
            </w:r>
          </w:p>
        </w:tc>
      </w:tr>
      <w:tr w:rsidR="009F3DE9" w:rsidRPr="002953B2" w14:paraId="23B44432" w14:textId="77777777" w:rsidTr="00805BEB">
        <w:trPr>
          <w:jc w:val="center"/>
        </w:trPr>
        <w:tc>
          <w:tcPr>
            <w:tcW w:w="397" w:type="pct"/>
            <w:shd w:val="clear" w:color="auto" w:fill="FFFFFF"/>
          </w:tcPr>
          <w:p w14:paraId="6475CCFA" w14:textId="77777777" w:rsidR="009F3DE9" w:rsidRPr="002953B2" w:rsidRDefault="009F3DE9" w:rsidP="009F3DE9">
            <w:pPr>
              <w:pStyle w:val="CUTable1"/>
              <w:spacing w:before="120" w:after="0"/>
            </w:pPr>
            <w:bookmarkStart w:id="2932" w:name="_Ref513723917"/>
          </w:p>
        </w:tc>
        <w:bookmarkEnd w:id="2932"/>
        <w:tc>
          <w:tcPr>
            <w:tcW w:w="1577" w:type="pct"/>
            <w:shd w:val="clear" w:color="auto" w:fill="FFFFFF"/>
          </w:tcPr>
          <w:p w14:paraId="164584CA" w14:textId="26E2AE9B" w:rsidR="009F3DE9" w:rsidRPr="00805BEB" w:rsidRDefault="009F3DE9" w:rsidP="009F3DE9">
            <w:pPr>
              <w:spacing w:before="120" w:after="60"/>
              <w:rPr>
                <w:bCs/>
                <w:szCs w:val="22"/>
              </w:rPr>
            </w:pPr>
            <w:r>
              <w:t>Other reporting dates for the Local Jobs First Policy</w:t>
            </w:r>
            <w:r>
              <w:br/>
            </w:r>
            <w:r>
              <w:rPr>
                <w:bCs/>
                <w:szCs w:val="22"/>
              </w:rPr>
              <w:t>(</w:t>
            </w:r>
            <w:r w:rsidR="00670ED8">
              <w:rPr>
                <w:bCs/>
                <w:szCs w:val="22"/>
              </w:rPr>
              <w:t>Schedule 11A clause 11A</w:t>
            </w:r>
            <w:r>
              <w:rPr>
                <w:bCs/>
                <w:szCs w:val="22"/>
              </w:rPr>
              <w:t>.4(</w:t>
            </w:r>
            <w:r w:rsidR="00C40B83">
              <w:rPr>
                <w:bCs/>
                <w:szCs w:val="22"/>
              </w:rPr>
              <w:t>d</w:t>
            </w:r>
            <w:r>
              <w:rPr>
                <w:bCs/>
                <w:szCs w:val="22"/>
              </w:rPr>
              <w:t>))</w:t>
            </w:r>
          </w:p>
        </w:tc>
        <w:tc>
          <w:tcPr>
            <w:tcW w:w="3026" w:type="pct"/>
            <w:shd w:val="clear" w:color="auto" w:fill="FFFFFF"/>
          </w:tcPr>
          <w:p w14:paraId="0403F76D" w14:textId="77777777" w:rsidR="009F3DE9" w:rsidRDefault="009F3DE9" w:rsidP="009F3DE9">
            <w:pPr>
              <w:spacing w:before="120" w:after="120"/>
              <w:rPr>
                <w:rFonts w:cs="Arial"/>
                <w:szCs w:val="18"/>
              </w:rPr>
            </w:pPr>
            <w:r w:rsidRPr="00A8221B">
              <w:rPr>
                <w:rFonts w:cs="Arial"/>
                <w:szCs w:val="18"/>
              </w:rPr>
              <w:t>[</w:t>
            </w:r>
            <w:r w:rsidRPr="00E91E10">
              <w:rPr>
                <w:rFonts w:cs="Arial"/>
                <w:b/>
                <w:i/>
                <w:szCs w:val="18"/>
                <w:highlight w:val="yellow"/>
              </w:rPr>
              <w:t>Insert</w:t>
            </w:r>
            <w:r w:rsidRPr="00A8221B">
              <w:rPr>
                <w:rFonts w:cs="Arial"/>
                <w:szCs w:val="18"/>
              </w:rPr>
              <w:t>]</w:t>
            </w:r>
          </w:p>
          <w:p w14:paraId="2737D35C" w14:textId="77777777" w:rsidR="009F3DE9" w:rsidRPr="00434E46" w:rsidRDefault="009F3DE9" w:rsidP="009F3DE9">
            <w:pPr>
              <w:spacing w:before="120" w:after="60"/>
              <w:rPr>
                <w:sz w:val="18"/>
                <w:szCs w:val="18"/>
              </w:rPr>
            </w:pPr>
            <w:r w:rsidRPr="00434E46">
              <w:rPr>
                <w:i/>
                <w:sz w:val="18"/>
                <w:szCs w:val="18"/>
              </w:rPr>
              <w:t>(If nothing stated, there are no other reporting dates)</w:t>
            </w:r>
          </w:p>
        </w:tc>
      </w:tr>
      <w:tr w:rsidR="009F3DE9" w:rsidRPr="002953B2" w14:paraId="65FCBD9C" w14:textId="77777777" w:rsidTr="00805BEB">
        <w:trPr>
          <w:jc w:val="center"/>
        </w:trPr>
        <w:tc>
          <w:tcPr>
            <w:tcW w:w="397" w:type="pct"/>
            <w:shd w:val="clear" w:color="auto" w:fill="FFFFFF"/>
          </w:tcPr>
          <w:p w14:paraId="55A8E87C" w14:textId="77777777" w:rsidR="009F3DE9" w:rsidRPr="002953B2" w:rsidRDefault="009F3DE9" w:rsidP="009F3DE9">
            <w:pPr>
              <w:pStyle w:val="CUTable1"/>
              <w:spacing w:before="120" w:after="0"/>
            </w:pPr>
          </w:p>
        </w:tc>
        <w:tc>
          <w:tcPr>
            <w:tcW w:w="1577" w:type="pct"/>
            <w:shd w:val="clear" w:color="auto" w:fill="FFFFFF"/>
          </w:tcPr>
          <w:p w14:paraId="4BEBD156" w14:textId="1C2A4E20" w:rsidR="009F3DE9" w:rsidRPr="005B2BE0" w:rsidDel="00B76876" w:rsidRDefault="009F3DE9" w:rsidP="009F3DE9">
            <w:pPr>
              <w:pStyle w:val="Footer"/>
              <w:spacing w:before="120" w:after="120"/>
              <w:rPr>
                <w:szCs w:val="18"/>
              </w:rPr>
            </w:pPr>
            <w:r w:rsidRPr="003C2F81">
              <w:rPr>
                <w:szCs w:val="18"/>
              </w:rPr>
              <w:t xml:space="preserve">Does </w:t>
            </w:r>
            <w:r w:rsidR="00C363B9">
              <w:rPr>
                <w:szCs w:val="18"/>
              </w:rPr>
              <w:t>Schedule 11B (</w:t>
            </w:r>
            <w:r w:rsidR="00C40B83">
              <w:rPr>
                <w:szCs w:val="18"/>
              </w:rPr>
              <w:t>Social procurement</w:t>
            </w:r>
            <w:r w:rsidR="00C363B9">
              <w:rPr>
                <w:szCs w:val="18"/>
              </w:rPr>
              <w:t>)</w:t>
            </w:r>
            <w:r w:rsidR="00C40B83">
              <w:rPr>
                <w:szCs w:val="18"/>
              </w:rPr>
              <w:t xml:space="preserve"> </w:t>
            </w:r>
            <w:r w:rsidRPr="003C2F81">
              <w:rPr>
                <w:szCs w:val="18"/>
              </w:rPr>
              <w:t>apply</w:t>
            </w:r>
            <w:r w:rsidR="00C40B83">
              <w:rPr>
                <w:szCs w:val="18"/>
              </w:rPr>
              <w:t xml:space="preserve"> to this agreement</w:t>
            </w:r>
            <w:r w:rsidRPr="003C2F81">
              <w:rPr>
                <w:szCs w:val="18"/>
              </w:rPr>
              <w:t>?</w:t>
            </w:r>
            <w:r>
              <w:rPr>
                <w:szCs w:val="18"/>
              </w:rPr>
              <w:br/>
              <w:t xml:space="preserve">(clause </w:t>
            </w:r>
            <w:r w:rsidR="00C40B83">
              <w:rPr>
                <w:szCs w:val="18"/>
              </w:rPr>
              <w:t>20.3</w:t>
            </w:r>
            <w:r>
              <w:rPr>
                <w:szCs w:val="18"/>
              </w:rPr>
              <w:t>)</w:t>
            </w:r>
          </w:p>
        </w:tc>
        <w:tc>
          <w:tcPr>
            <w:tcW w:w="3026" w:type="pct"/>
            <w:shd w:val="clear" w:color="auto" w:fill="FFFFFF"/>
          </w:tcPr>
          <w:p w14:paraId="30CAA67C" w14:textId="77777777" w:rsidR="009F3DE9" w:rsidRPr="00B30252" w:rsidRDefault="009F3DE9" w:rsidP="009F3DE9">
            <w:pPr>
              <w:pStyle w:val="A2"/>
              <w:overflowPunct/>
              <w:autoSpaceDE/>
              <w:autoSpaceDN/>
              <w:adjustRightInd/>
              <w:spacing w:before="120" w:after="60"/>
              <w:jc w:val="left"/>
              <w:textAlignment w:val="auto"/>
              <w:outlineLvl w:val="0"/>
              <w:rPr>
                <w:rFonts w:cs="Arial"/>
                <w:bCs/>
                <w:snapToGrid w:val="0"/>
              </w:rPr>
            </w:pPr>
            <w:r w:rsidRPr="00191A1E">
              <w:rPr>
                <w:lang w:val="en-AU"/>
              </w:rPr>
              <w:fldChar w:fldCharType="begin">
                <w:ffData>
                  <w:name w:val="Check7"/>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r>
              <w:tab/>
            </w:r>
            <w:r w:rsidRPr="00D941D6">
              <w:rPr>
                <w:rFonts w:cs="Arial"/>
                <w:bCs/>
                <w:szCs w:val="18"/>
              </w:rPr>
              <w:t>Yes</w:t>
            </w:r>
            <w:r>
              <w:rPr>
                <w:rFonts w:cs="Arial"/>
                <w:bCs/>
                <w:szCs w:val="18"/>
              </w:rPr>
              <w:t xml:space="preserve"> </w:t>
            </w:r>
            <w:r w:rsidRPr="00D941D6">
              <w:rPr>
                <w:rFonts w:cs="Arial"/>
                <w:bCs/>
                <w:szCs w:val="18"/>
              </w:rPr>
              <w:tab/>
              <w:t>No</w:t>
            </w:r>
            <w:r>
              <w:rPr>
                <w:rFonts w:cs="Arial"/>
                <w:bCs/>
                <w:szCs w:val="18"/>
              </w:rPr>
              <w:tab/>
            </w:r>
            <w:r w:rsidRPr="00191A1E">
              <w:rPr>
                <w:lang w:val="en-AU"/>
              </w:rPr>
              <w:fldChar w:fldCharType="begin">
                <w:ffData>
                  <w:name w:val="Check7"/>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p>
          <w:p w14:paraId="6961BF82" w14:textId="77777777" w:rsidR="009F3DE9" w:rsidRPr="00DD61F6" w:rsidDel="00B76876" w:rsidRDefault="009F3DE9" w:rsidP="009F3DE9">
            <w:pPr>
              <w:spacing w:before="120" w:after="60"/>
              <w:ind w:left="741" w:hanging="741"/>
              <w:rPr>
                <w:rFonts w:cs="Arial"/>
                <w:sz w:val="18"/>
                <w:szCs w:val="18"/>
              </w:rPr>
            </w:pPr>
            <w:r w:rsidRPr="00DD61F6">
              <w:rPr>
                <w:i/>
                <w:sz w:val="18"/>
                <w:szCs w:val="18"/>
              </w:rPr>
              <w:t>If nothing stated, No.</w:t>
            </w:r>
          </w:p>
        </w:tc>
      </w:tr>
      <w:tr w:rsidR="009F3DE9" w:rsidRPr="002953B2" w14:paraId="399C2FD2" w14:textId="77777777" w:rsidTr="00805BEB">
        <w:trPr>
          <w:jc w:val="center"/>
        </w:trPr>
        <w:tc>
          <w:tcPr>
            <w:tcW w:w="397" w:type="pct"/>
            <w:shd w:val="clear" w:color="auto" w:fill="FFFFFF"/>
          </w:tcPr>
          <w:p w14:paraId="2C02EC47" w14:textId="77777777" w:rsidR="009F3DE9" w:rsidRPr="002953B2" w:rsidRDefault="009F3DE9" w:rsidP="009F3DE9">
            <w:pPr>
              <w:pStyle w:val="CUTable1"/>
              <w:spacing w:before="120" w:after="0"/>
            </w:pPr>
          </w:p>
        </w:tc>
        <w:tc>
          <w:tcPr>
            <w:tcW w:w="1577" w:type="pct"/>
            <w:shd w:val="clear" w:color="auto" w:fill="FFFFFF"/>
          </w:tcPr>
          <w:p w14:paraId="072F3B22" w14:textId="1044199A" w:rsidR="009F3DE9" w:rsidDel="00B76876" w:rsidRDefault="009F3DE9" w:rsidP="009F3DE9">
            <w:pPr>
              <w:spacing w:before="120" w:after="60"/>
              <w:rPr>
                <w:bCs/>
                <w:szCs w:val="22"/>
              </w:rPr>
            </w:pPr>
            <w:r>
              <w:rPr>
                <w:szCs w:val="18"/>
              </w:rPr>
              <w:t xml:space="preserve">Frequency when </w:t>
            </w:r>
            <w:r w:rsidRPr="0070188C">
              <w:rPr>
                <w:rFonts w:cs="Arial"/>
                <w:szCs w:val="18"/>
              </w:rPr>
              <w:t>Social Procurement Performance Reports</w:t>
            </w:r>
            <w:r>
              <w:rPr>
                <w:rFonts w:cs="Arial"/>
                <w:szCs w:val="18"/>
              </w:rPr>
              <w:t xml:space="preserve"> are required to be submitted</w:t>
            </w:r>
            <w:r>
              <w:rPr>
                <w:rFonts w:cs="Arial"/>
                <w:szCs w:val="18"/>
              </w:rPr>
              <w:br/>
              <w:t>(</w:t>
            </w:r>
            <w:r w:rsidR="00670ED8">
              <w:rPr>
                <w:rFonts w:cs="Arial"/>
                <w:szCs w:val="18"/>
              </w:rPr>
              <w:t>Schedule 11B clause 11B</w:t>
            </w:r>
            <w:r>
              <w:rPr>
                <w:rFonts w:cs="Arial"/>
                <w:szCs w:val="18"/>
              </w:rPr>
              <w:t>.3(</w:t>
            </w:r>
            <w:r w:rsidR="003B7F25">
              <w:rPr>
                <w:rFonts w:cs="Arial"/>
                <w:szCs w:val="18"/>
              </w:rPr>
              <w:t>b</w:t>
            </w:r>
            <w:r>
              <w:rPr>
                <w:rFonts w:cs="Arial"/>
                <w:szCs w:val="18"/>
              </w:rPr>
              <w:t>))</w:t>
            </w:r>
          </w:p>
        </w:tc>
        <w:tc>
          <w:tcPr>
            <w:tcW w:w="3026" w:type="pct"/>
            <w:shd w:val="clear" w:color="auto" w:fill="FFFFFF"/>
          </w:tcPr>
          <w:p w14:paraId="39FC4AF0" w14:textId="77777777" w:rsidR="009F3DE9" w:rsidRDefault="009F3DE9" w:rsidP="009F3DE9">
            <w:pPr>
              <w:spacing w:before="240" w:after="120"/>
              <w:rPr>
                <w:rFonts w:cs="Arial"/>
                <w:szCs w:val="18"/>
              </w:rPr>
            </w:pPr>
            <w:r w:rsidRPr="00A8221B">
              <w:rPr>
                <w:rFonts w:cs="Arial"/>
                <w:szCs w:val="18"/>
              </w:rPr>
              <w:t>[</w:t>
            </w:r>
            <w:r w:rsidRPr="00E91E10">
              <w:rPr>
                <w:rFonts w:cs="Arial"/>
                <w:b/>
                <w:i/>
                <w:szCs w:val="18"/>
                <w:highlight w:val="yellow"/>
              </w:rPr>
              <w:t>Insert</w:t>
            </w:r>
            <w:r w:rsidRPr="00A8221B">
              <w:rPr>
                <w:rFonts w:cs="Arial"/>
                <w:szCs w:val="18"/>
              </w:rPr>
              <w:t>]</w:t>
            </w:r>
          </w:p>
          <w:p w14:paraId="1ED3ACE2" w14:textId="77777777" w:rsidR="009F3DE9" w:rsidRPr="00DD61F6" w:rsidDel="00B76876" w:rsidRDefault="009F3DE9" w:rsidP="009F3DE9">
            <w:pPr>
              <w:spacing w:before="120" w:after="60"/>
              <w:ind w:left="741" w:hanging="741"/>
              <w:rPr>
                <w:rFonts w:cs="Arial"/>
                <w:sz w:val="18"/>
                <w:szCs w:val="18"/>
              </w:rPr>
            </w:pPr>
            <w:r w:rsidRPr="00DD61F6">
              <w:rPr>
                <w:i/>
                <w:sz w:val="18"/>
                <w:szCs w:val="18"/>
              </w:rPr>
              <w:t>If nothing stated, six monthly</w:t>
            </w:r>
          </w:p>
        </w:tc>
      </w:tr>
      <w:tr w:rsidR="009F3DE9" w:rsidRPr="002953B2" w14:paraId="59F2A743" w14:textId="77777777" w:rsidTr="00805BEB">
        <w:trPr>
          <w:jc w:val="center"/>
        </w:trPr>
        <w:tc>
          <w:tcPr>
            <w:tcW w:w="397" w:type="pct"/>
            <w:shd w:val="clear" w:color="auto" w:fill="FFFFFF"/>
          </w:tcPr>
          <w:p w14:paraId="37E35D56" w14:textId="77777777" w:rsidR="009F3DE9" w:rsidRPr="002953B2" w:rsidRDefault="009F3DE9" w:rsidP="009F3DE9">
            <w:pPr>
              <w:pStyle w:val="CUTable1"/>
              <w:spacing w:before="120" w:after="0"/>
            </w:pPr>
          </w:p>
        </w:tc>
        <w:tc>
          <w:tcPr>
            <w:tcW w:w="1577" w:type="pct"/>
            <w:shd w:val="clear" w:color="auto" w:fill="FFFFFF"/>
          </w:tcPr>
          <w:p w14:paraId="2880821D" w14:textId="1F96F2AD" w:rsidR="009F3DE9" w:rsidRPr="005B2BE0" w:rsidDel="00B76876" w:rsidRDefault="009F3DE9" w:rsidP="009F3DE9">
            <w:pPr>
              <w:autoSpaceDE w:val="0"/>
              <w:autoSpaceDN w:val="0"/>
              <w:adjustRightInd w:val="0"/>
              <w:spacing w:before="120" w:after="120"/>
              <w:rPr>
                <w:szCs w:val="18"/>
              </w:rPr>
            </w:pPr>
            <w:r>
              <w:rPr>
                <w:szCs w:val="18"/>
              </w:rPr>
              <w:t>Not in use</w:t>
            </w:r>
          </w:p>
        </w:tc>
        <w:tc>
          <w:tcPr>
            <w:tcW w:w="3026" w:type="pct"/>
            <w:shd w:val="clear" w:color="auto" w:fill="FFFFFF"/>
          </w:tcPr>
          <w:p w14:paraId="23D26829" w14:textId="2005A41E" w:rsidR="009F3DE9" w:rsidRPr="00DD61F6" w:rsidDel="00B76876" w:rsidRDefault="009F3DE9" w:rsidP="009F3DE9">
            <w:pPr>
              <w:spacing w:before="120" w:after="60"/>
              <w:ind w:left="741" w:hanging="741"/>
              <w:rPr>
                <w:rFonts w:cs="Arial"/>
                <w:sz w:val="18"/>
                <w:szCs w:val="18"/>
              </w:rPr>
            </w:pPr>
            <w:r w:rsidRPr="00697B04">
              <w:rPr>
                <w:iCs/>
              </w:rPr>
              <w:t>Not in use</w:t>
            </w:r>
          </w:p>
        </w:tc>
      </w:tr>
      <w:tr w:rsidR="00943548" w:rsidRPr="002953B2" w14:paraId="093E9A1C" w14:textId="77777777" w:rsidTr="00805BEB">
        <w:trPr>
          <w:jc w:val="center"/>
        </w:trPr>
        <w:tc>
          <w:tcPr>
            <w:tcW w:w="397" w:type="pct"/>
            <w:shd w:val="clear" w:color="auto" w:fill="FFFFFF"/>
          </w:tcPr>
          <w:p w14:paraId="310BC051" w14:textId="77777777" w:rsidR="00943548" w:rsidRPr="002953B2" w:rsidRDefault="00943548" w:rsidP="00943548">
            <w:pPr>
              <w:pStyle w:val="CUTable1"/>
              <w:spacing w:before="120" w:after="0"/>
            </w:pPr>
          </w:p>
        </w:tc>
        <w:tc>
          <w:tcPr>
            <w:tcW w:w="1577" w:type="pct"/>
            <w:shd w:val="clear" w:color="auto" w:fill="FFFFFF"/>
          </w:tcPr>
          <w:p w14:paraId="41CBA000" w14:textId="77777777" w:rsidR="00943548" w:rsidRPr="0002551F" w:rsidRDefault="00943548" w:rsidP="00943548">
            <w:pPr>
              <w:pStyle w:val="Footer"/>
              <w:spacing w:before="120"/>
              <w:rPr>
                <w:iCs/>
                <w:sz w:val="20"/>
              </w:rPr>
            </w:pPr>
            <w:r w:rsidRPr="0002551F">
              <w:rPr>
                <w:iCs/>
                <w:sz w:val="20"/>
              </w:rPr>
              <w:t xml:space="preserve">Fair Jobs Code – Does Schedule </w:t>
            </w:r>
            <w:r>
              <w:rPr>
                <w:iCs/>
                <w:sz w:val="20"/>
              </w:rPr>
              <w:t>11C</w:t>
            </w:r>
            <w:r w:rsidRPr="0002551F">
              <w:rPr>
                <w:iCs/>
                <w:sz w:val="20"/>
              </w:rPr>
              <w:t xml:space="preserve"> apply?</w:t>
            </w:r>
            <w:r w:rsidRPr="0002551F">
              <w:rPr>
                <w:iCs/>
                <w:sz w:val="20"/>
              </w:rPr>
              <w:br/>
              <w:t xml:space="preserve">(Clause </w:t>
            </w:r>
            <w:r>
              <w:rPr>
                <w:iCs/>
                <w:sz w:val="20"/>
              </w:rPr>
              <w:t>20.4</w:t>
            </w:r>
            <w:r w:rsidRPr="0002551F">
              <w:rPr>
                <w:iCs/>
                <w:sz w:val="20"/>
              </w:rPr>
              <w:t>)</w:t>
            </w:r>
          </w:p>
          <w:p w14:paraId="3BC5E47C" w14:textId="37DC546F" w:rsidR="00943548" w:rsidRPr="0002551F" w:rsidRDefault="00943548" w:rsidP="00943548">
            <w:pPr>
              <w:pStyle w:val="Footer"/>
              <w:numPr>
                <w:ilvl w:val="12"/>
                <w:numId w:val="0"/>
              </w:numPr>
              <w:tabs>
                <w:tab w:val="left" w:pos="1306"/>
              </w:tabs>
              <w:spacing w:after="120"/>
              <w:rPr>
                <w:sz w:val="20"/>
              </w:rPr>
            </w:pPr>
            <w:r w:rsidRPr="0002551F">
              <w:rPr>
                <w:sz w:val="20"/>
                <w:highlight w:val="lightGray"/>
              </w:rPr>
              <w:t>[</w:t>
            </w:r>
            <w:r w:rsidRPr="0002551F">
              <w:rPr>
                <w:b/>
                <w:i/>
                <w:sz w:val="20"/>
                <w:highlight w:val="yellow"/>
              </w:rPr>
              <w:t>Guidance note: The Fair Jobs Code applies when the value of the Contract is $</w:t>
            </w:r>
            <w:r w:rsidR="00057485">
              <w:rPr>
                <w:b/>
                <w:i/>
                <w:sz w:val="20"/>
                <w:highlight w:val="yellow"/>
              </w:rPr>
              <w:t>1</w:t>
            </w:r>
            <w:r w:rsidRPr="0002551F">
              <w:rPr>
                <w:b/>
                <w:i/>
                <w:sz w:val="20"/>
                <w:highlight w:val="yellow"/>
              </w:rPr>
              <w:t xml:space="preserve"> million or more (GST exclusive)</w:t>
            </w:r>
            <w:r w:rsidRPr="0002551F">
              <w:rPr>
                <w:sz w:val="20"/>
                <w:highlight w:val="yellow"/>
              </w:rPr>
              <w:t>]</w:t>
            </w:r>
          </w:p>
          <w:p w14:paraId="31DB43A3" w14:textId="77777777" w:rsidR="00943548" w:rsidRPr="0002551F" w:rsidRDefault="00943548" w:rsidP="00943548">
            <w:pPr>
              <w:pStyle w:val="Footer"/>
              <w:spacing w:before="120"/>
              <w:rPr>
                <w:sz w:val="20"/>
              </w:rPr>
            </w:pPr>
            <w:r w:rsidRPr="0002551F">
              <w:rPr>
                <w:sz w:val="20"/>
              </w:rPr>
              <w:t>Fair Jobs Code – Alternative applying</w:t>
            </w:r>
            <w:r w:rsidRPr="0002551F">
              <w:rPr>
                <w:sz w:val="20"/>
              </w:rPr>
              <w:br/>
              <w:t xml:space="preserve">(Schedule </w:t>
            </w:r>
            <w:r>
              <w:rPr>
                <w:sz w:val="20"/>
              </w:rPr>
              <w:t>11C</w:t>
            </w:r>
            <w:r w:rsidRPr="0002551F">
              <w:rPr>
                <w:sz w:val="20"/>
              </w:rPr>
              <w:t>)</w:t>
            </w:r>
          </w:p>
          <w:p w14:paraId="2ADDBB51" w14:textId="43BE8ED8" w:rsidR="00943548" w:rsidDel="00697B04" w:rsidRDefault="00943548" w:rsidP="00943548">
            <w:pPr>
              <w:autoSpaceDE w:val="0"/>
              <w:autoSpaceDN w:val="0"/>
              <w:adjustRightInd w:val="0"/>
              <w:spacing w:before="120" w:after="120"/>
              <w:rPr>
                <w:szCs w:val="18"/>
              </w:rPr>
            </w:pPr>
            <w:r w:rsidRPr="0002551F">
              <w:rPr>
                <w:highlight w:val="lightGray"/>
              </w:rPr>
              <w:t>[</w:t>
            </w:r>
            <w:r w:rsidRPr="0002551F">
              <w:rPr>
                <w:b/>
                <w:i/>
                <w:highlight w:val="yellow"/>
              </w:rPr>
              <w:t>Guidance note:  Alternative 2 applies when the value of the Agreement is $20 million or more (GST exclusive)</w:t>
            </w:r>
            <w:r w:rsidRPr="0002551F">
              <w:rPr>
                <w:highlight w:val="yellow"/>
              </w:rPr>
              <w:t>]</w:t>
            </w:r>
          </w:p>
        </w:tc>
        <w:tc>
          <w:tcPr>
            <w:tcW w:w="3026" w:type="pct"/>
            <w:shd w:val="clear" w:color="auto" w:fill="FFFFFF"/>
          </w:tcPr>
          <w:p w14:paraId="007ACB04" w14:textId="77777777" w:rsidR="00943548" w:rsidRPr="00B30252" w:rsidRDefault="00943548" w:rsidP="00943548">
            <w:pPr>
              <w:pStyle w:val="A2"/>
              <w:overflowPunct/>
              <w:autoSpaceDE/>
              <w:autoSpaceDN/>
              <w:adjustRightInd/>
              <w:spacing w:before="120" w:after="60"/>
              <w:jc w:val="left"/>
              <w:textAlignment w:val="auto"/>
              <w:outlineLvl w:val="0"/>
              <w:rPr>
                <w:rFonts w:cs="Arial"/>
                <w:bCs/>
                <w:snapToGrid w:val="0"/>
              </w:rPr>
            </w:pPr>
            <w:r w:rsidRPr="00191A1E">
              <w:rPr>
                <w:lang w:val="en-AU"/>
              </w:rPr>
              <w:fldChar w:fldCharType="begin">
                <w:ffData>
                  <w:name w:val="Check7"/>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r>
              <w:tab/>
            </w:r>
            <w:r w:rsidRPr="00D941D6">
              <w:rPr>
                <w:rFonts w:cs="Arial"/>
                <w:bCs/>
                <w:szCs w:val="18"/>
              </w:rPr>
              <w:t>Yes</w:t>
            </w:r>
            <w:r>
              <w:rPr>
                <w:rFonts w:cs="Arial"/>
                <w:bCs/>
                <w:szCs w:val="18"/>
              </w:rPr>
              <w:t xml:space="preserve"> </w:t>
            </w:r>
            <w:r w:rsidRPr="00D941D6">
              <w:rPr>
                <w:rFonts w:cs="Arial"/>
                <w:bCs/>
                <w:szCs w:val="18"/>
              </w:rPr>
              <w:tab/>
              <w:t>No</w:t>
            </w:r>
            <w:r>
              <w:rPr>
                <w:rFonts w:cs="Arial"/>
                <w:bCs/>
                <w:szCs w:val="18"/>
              </w:rPr>
              <w:tab/>
            </w:r>
            <w:r w:rsidRPr="00191A1E">
              <w:rPr>
                <w:lang w:val="en-AU"/>
              </w:rPr>
              <w:fldChar w:fldCharType="begin">
                <w:ffData>
                  <w:name w:val="Check7"/>
                  <w:enabled/>
                  <w:calcOnExit w:val="0"/>
                  <w:checkBox>
                    <w:sizeAuto/>
                    <w:default w:val="0"/>
                  </w:checkBox>
                </w:ffData>
              </w:fldChar>
            </w:r>
            <w:r w:rsidRPr="00191A1E">
              <w:rPr>
                <w:lang w:val="en-AU"/>
              </w:rPr>
              <w:instrText xml:space="preserve"> FORMCHECKBOX </w:instrText>
            </w:r>
            <w:r w:rsidRPr="00191A1E">
              <w:rPr>
                <w:lang w:val="en-AU"/>
              </w:rPr>
            </w:r>
            <w:r w:rsidRPr="00191A1E">
              <w:rPr>
                <w:lang w:val="en-AU"/>
              </w:rPr>
              <w:fldChar w:fldCharType="separate"/>
            </w:r>
            <w:r w:rsidRPr="00191A1E">
              <w:rPr>
                <w:lang w:val="en-AU"/>
              </w:rPr>
              <w:fldChar w:fldCharType="end"/>
            </w:r>
          </w:p>
          <w:p w14:paraId="01CB0411" w14:textId="77777777" w:rsidR="00943548" w:rsidRPr="0005447F" w:rsidRDefault="00943548" w:rsidP="00943548">
            <w:pPr>
              <w:spacing w:before="120" w:after="60"/>
              <w:rPr>
                <w:i/>
                <w:sz w:val="18"/>
                <w:szCs w:val="18"/>
              </w:rPr>
            </w:pPr>
            <w:r>
              <w:rPr>
                <w:i/>
                <w:sz w:val="18"/>
                <w:szCs w:val="18"/>
              </w:rPr>
              <w:t>(</w:t>
            </w:r>
            <w:r w:rsidRPr="0005447F">
              <w:rPr>
                <w:i/>
                <w:sz w:val="18"/>
                <w:szCs w:val="18"/>
              </w:rPr>
              <w:t>If nothing stated, Schedule 11C does not apply.</w:t>
            </w:r>
            <w:r>
              <w:rPr>
                <w:i/>
                <w:sz w:val="18"/>
                <w:szCs w:val="18"/>
              </w:rPr>
              <w:t>)</w:t>
            </w:r>
            <w:r w:rsidRPr="0005447F">
              <w:rPr>
                <w:i/>
                <w:sz w:val="18"/>
                <w:szCs w:val="18"/>
              </w:rPr>
              <w:br/>
            </w:r>
          </w:p>
          <w:p w14:paraId="6467A8B6" w14:textId="77777777" w:rsidR="00943548" w:rsidRPr="0002551F" w:rsidRDefault="00943548" w:rsidP="00943548">
            <w:pPr>
              <w:spacing w:before="120" w:after="60"/>
              <w:ind w:left="741" w:hanging="741"/>
              <w:rPr>
                <w:i/>
                <w:iCs/>
              </w:rPr>
            </w:pPr>
          </w:p>
          <w:p w14:paraId="77C03DB8" w14:textId="77777777" w:rsidR="00943548" w:rsidRPr="0002551F" w:rsidRDefault="00943548" w:rsidP="00943548">
            <w:pPr>
              <w:spacing w:before="120" w:after="60"/>
              <w:ind w:left="741" w:hanging="741"/>
              <w:rPr>
                <w:i/>
                <w:iCs/>
              </w:rPr>
            </w:pPr>
          </w:p>
          <w:p w14:paraId="250CA725" w14:textId="77777777" w:rsidR="00943548" w:rsidRPr="0002551F" w:rsidRDefault="00943548" w:rsidP="00943548">
            <w:pPr>
              <w:spacing w:before="120" w:after="60"/>
              <w:ind w:left="741" w:hanging="741"/>
              <w:rPr>
                <w:i/>
                <w:iCs/>
              </w:rPr>
            </w:pPr>
          </w:p>
          <w:p w14:paraId="7174EE1C" w14:textId="77777777" w:rsidR="00943548" w:rsidRPr="0002551F" w:rsidRDefault="00943548" w:rsidP="00943548">
            <w:pPr>
              <w:pStyle w:val="Footer"/>
              <w:numPr>
                <w:ilvl w:val="12"/>
                <w:numId w:val="0"/>
              </w:numPr>
              <w:tabs>
                <w:tab w:val="left" w:pos="1306"/>
              </w:tabs>
              <w:spacing w:before="120" w:after="120"/>
              <w:rPr>
                <w:sz w:val="20"/>
                <w:highlight w:val="lightGray"/>
              </w:rPr>
            </w:pPr>
            <w:r w:rsidRPr="00191A1E">
              <w:fldChar w:fldCharType="begin">
                <w:ffData>
                  <w:name w:val="Check7"/>
                  <w:enabled/>
                  <w:calcOnExit w:val="0"/>
                  <w:checkBox>
                    <w:sizeAuto/>
                    <w:default w:val="0"/>
                  </w:checkBox>
                </w:ffData>
              </w:fldChar>
            </w:r>
            <w:r w:rsidRPr="00191A1E">
              <w:instrText xml:space="preserve"> FORMCHECKBOX </w:instrText>
            </w:r>
            <w:r w:rsidRPr="00191A1E">
              <w:fldChar w:fldCharType="separate"/>
            </w:r>
            <w:r w:rsidRPr="00191A1E">
              <w:fldChar w:fldCharType="end"/>
            </w:r>
            <w:r w:rsidRPr="0002551F">
              <w:rPr>
                <w:rFonts w:cs="Arial"/>
                <w:bCs/>
                <w:sz w:val="20"/>
              </w:rPr>
              <w:t xml:space="preserve"> </w:t>
            </w:r>
            <w:r w:rsidRPr="0002551F">
              <w:rPr>
                <w:rFonts w:cs="Arial"/>
                <w:bCs/>
                <w:i/>
                <w:sz w:val="20"/>
              </w:rPr>
              <w:t xml:space="preserve"> </w:t>
            </w:r>
            <w:r w:rsidRPr="0002551F">
              <w:rPr>
                <w:rFonts w:cs="Arial"/>
                <w:bCs/>
                <w:snapToGrid w:val="0"/>
                <w:sz w:val="20"/>
              </w:rPr>
              <w:t>Alternative 1 – Fair Jobs Code Pre-Assessment Certificate with related requirements</w:t>
            </w:r>
          </w:p>
          <w:p w14:paraId="2DDFA6CD" w14:textId="77777777" w:rsidR="00943548" w:rsidRPr="0002551F" w:rsidRDefault="00943548" w:rsidP="00943548">
            <w:pPr>
              <w:pStyle w:val="Footer"/>
              <w:numPr>
                <w:ilvl w:val="12"/>
                <w:numId w:val="0"/>
              </w:numPr>
              <w:tabs>
                <w:tab w:val="left" w:pos="1306"/>
              </w:tabs>
              <w:spacing w:before="120" w:after="120"/>
              <w:rPr>
                <w:rFonts w:cs="Arial"/>
                <w:bCs/>
                <w:snapToGrid w:val="0"/>
                <w:sz w:val="20"/>
              </w:rPr>
            </w:pPr>
            <w:r w:rsidRPr="00191A1E">
              <w:fldChar w:fldCharType="begin">
                <w:ffData>
                  <w:name w:val="Check7"/>
                  <w:enabled/>
                  <w:calcOnExit w:val="0"/>
                  <w:checkBox>
                    <w:sizeAuto/>
                    <w:default w:val="0"/>
                  </w:checkBox>
                </w:ffData>
              </w:fldChar>
            </w:r>
            <w:r w:rsidRPr="00191A1E">
              <w:instrText xml:space="preserve"> FORMCHECKBOX </w:instrText>
            </w:r>
            <w:r w:rsidRPr="00191A1E">
              <w:fldChar w:fldCharType="separate"/>
            </w:r>
            <w:r w:rsidRPr="00191A1E">
              <w:fldChar w:fldCharType="end"/>
            </w:r>
            <w:r w:rsidRPr="0002551F">
              <w:rPr>
                <w:rFonts w:cs="Arial"/>
                <w:bCs/>
                <w:sz w:val="20"/>
              </w:rPr>
              <w:t xml:space="preserve"> </w:t>
            </w:r>
            <w:r w:rsidRPr="0002551F">
              <w:rPr>
                <w:rFonts w:cs="Arial"/>
                <w:bCs/>
                <w:i/>
                <w:sz w:val="20"/>
              </w:rPr>
              <w:t xml:space="preserve"> </w:t>
            </w:r>
            <w:r w:rsidRPr="0002551F">
              <w:rPr>
                <w:rFonts w:cs="Arial"/>
                <w:bCs/>
                <w:snapToGrid w:val="0"/>
                <w:sz w:val="20"/>
              </w:rPr>
              <w:t>Alternative 2 – Fair Jobs Code Pre-Assessment Certificate with related requirements and FJC Plan with related requirements</w:t>
            </w:r>
          </w:p>
          <w:p w14:paraId="1767EEBE" w14:textId="780EDF69" w:rsidR="00943548" w:rsidRPr="00191A1E" w:rsidDel="00697B04" w:rsidRDefault="00943548" w:rsidP="00943548">
            <w:pPr>
              <w:pStyle w:val="A2"/>
              <w:overflowPunct/>
              <w:autoSpaceDE/>
              <w:autoSpaceDN/>
              <w:adjustRightInd/>
              <w:spacing w:before="120" w:after="60"/>
              <w:jc w:val="left"/>
              <w:textAlignment w:val="auto"/>
              <w:outlineLvl w:val="0"/>
            </w:pPr>
            <w:r>
              <w:rPr>
                <w:rFonts w:cs="Arial"/>
                <w:bCs/>
                <w:i/>
                <w:iCs/>
                <w:snapToGrid w:val="0"/>
                <w:szCs w:val="18"/>
              </w:rPr>
              <w:t>(</w:t>
            </w:r>
            <w:r w:rsidRPr="0005447F">
              <w:rPr>
                <w:rFonts w:cs="Arial"/>
                <w:bCs/>
                <w:i/>
                <w:iCs/>
                <w:snapToGrid w:val="0"/>
                <w:szCs w:val="18"/>
              </w:rPr>
              <w:t>If nothing stated, Alternative 1 applies</w:t>
            </w:r>
            <w:r>
              <w:rPr>
                <w:rFonts w:cs="Arial"/>
                <w:bCs/>
                <w:i/>
                <w:iCs/>
                <w:snapToGrid w:val="0"/>
                <w:szCs w:val="18"/>
              </w:rPr>
              <w:t>.)</w:t>
            </w:r>
          </w:p>
        </w:tc>
      </w:tr>
      <w:tr w:rsidR="00943548" w:rsidRPr="002953B2" w14:paraId="47A3C469" w14:textId="77777777" w:rsidTr="00805BEB">
        <w:trPr>
          <w:jc w:val="center"/>
        </w:trPr>
        <w:tc>
          <w:tcPr>
            <w:tcW w:w="397" w:type="pct"/>
            <w:shd w:val="clear" w:color="auto" w:fill="FFFFFF"/>
          </w:tcPr>
          <w:p w14:paraId="097A3FE0" w14:textId="77777777" w:rsidR="00943548" w:rsidRPr="002953B2" w:rsidRDefault="00943548" w:rsidP="00943548">
            <w:pPr>
              <w:pStyle w:val="CUTable1"/>
              <w:spacing w:before="120" w:after="0"/>
            </w:pPr>
          </w:p>
        </w:tc>
        <w:tc>
          <w:tcPr>
            <w:tcW w:w="1577" w:type="pct"/>
            <w:shd w:val="clear" w:color="auto" w:fill="FFFFFF"/>
          </w:tcPr>
          <w:p w14:paraId="6D9DB049" w14:textId="77777777" w:rsidR="00943548" w:rsidRPr="0002551F" w:rsidRDefault="00943548" w:rsidP="00943548">
            <w:pPr>
              <w:pStyle w:val="Footer"/>
              <w:spacing w:before="120"/>
              <w:rPr>
                <w:sz w:val="20"/>
              </w:rPr>
            </w:pPr>
            <w:r w:rsidRPr="0002551F">
              <w:rPr>
                <w:sz w:val="20"/>
              </w:rPr>
              <w:t>Time or times when FJC Plan Performance Reports must be submitted</w:t>
            </w:r>
            <w:r w:rsidRPr="0002551F">
              <w:rPr>
                <w:sz w:val="20"/>
              </w:rPr>
              <w:br/>
              <w:t xml:space="preserve">(Schedule </w:t>
            </w:r>
            <w:r>
              <w:rPr>
                <w:sz w:val="20"/>
              </w:rPr>
              <w:t>11C</w:t>
            </w:r>
            <w:r w:rsidRPr="0002551F">
              <w:rPr>
                <w:sz w:val="20"/>
              </w:rPr>
              <w:t xml:space="preserve"> clause 4(b))</w:t>
            </w:r>
          </w:p>
          <w:p w14:paraId="31F1200F" w14:textId="5580C526" w:rsidR="00943548" w:rsidDel="00697B04" w:rsidRDefault="00943548" w:rsidP="00943548">
            <w:pPr>
              <w:autoSpaceDE w:val="0"/>
              <w:autoSpaceDN w:val="0"/>
              <w:adjustRightInd w:val="0"/>
              <w:spacing w:before="120" w:after="120"/>
              <w:rPr>
                <w:szCs w:val="18"/>
              </w:rPr>
            </w:pPr>
            <w:r w:rsidRPr="0002551F">
              <w:rPr>
                <w:highlight w:val="lightGray"/>
              </w:rPr>
              <w:t>[</w:t>
            </w:r>
            <w:r w:rsidRPr="0002551F">
              <w:rPr>
                <w:b/>
                <w:i/>
                <w:highlight w:val="yellow"/>
              </w:rPr>
              <w:t>Guidance note:  The minimum frequency for FJC Plan Performance Reports is 12 monthly)</w:t>
            </w:r>
            <w:r w:rsidRPr="0002551F">
              <w:rPr>
                <w:highlight w:val="yellow"/>
              </w:rPr>
              <w:t>]</w:t>
            </w:r>
          </w:p>
        </w:tc>
        <w:tc>
          <w:tcPr>
            <w:tcW w:w="3026" w:type="pct"/>
            <w:shd w:val="clear" w:color="auto" w:fill="FFFFFF"/>
          </w:tcPr>
          <w:p w14:paraId="48181A8C" w14:textId="77777777" w:rsidR="00943548" w:rsidRDefault="00943548" w:rsidP="00943548">
            <w:pPr>
              <w:pStyle w:val="Footer"/>
              <w:numPr>
                <w:ilvl w:val="12"/>
                <w:numId w:val="0"/>
              </w:numPr>
              <w:tabs>
                <w:tab w:val="left" w:pos="1306"/>
              </w:tabs>
              <w:spacing w:before="120" w:after="120"/>
              <w:rPr>
                <w:sz w:val="20"/>
              </w:rPr>
            </w:pPr>
            <w:r w:rsidRPr="0002551F">
              <w:rPr>
                <w:b/>
                <w:i/>
                <w:sz w:val="20"/>
                <w:highlight w:val="yellow"/>
              </w:rPr>
              <w:t>Insert</w:t>
            </w:r>
            <w:r w:rsidRPr="0002551F">
              <w:rPr>
                <w:sz w:val="20"/>
                <w:highlight w:val="yellow"/>
              </w:rPr>
              <w:t>]</w:t>
            </w:r>
          </w:p>
          <w:p w14:paraId="0A67B552" w14:textId="5FBF3B3C" w:rsidR="00943548" w:rsidRPr="00191A1E" w:rsidDel="00697B04" w:rsidRDefault="00943548" w:rsidP="00943548">
            <w:pPr>
              <w:pStyle w:val="A2"/>
              <w:overflowPunct/>
              <w:autoSpaceDE/>
              <w:autoSpaceDN/>
              <w:adjustRightInd/>
              <w:spacing w:before="120" w:after="60"/>
              <w:jc w:val="left"/>
              <w:textAlignment w:val="auto"/>
              <w:outlineLvl w:val="0"/>
            </w:pPr>
            <w:r>
              <w:rPr>
                <w:i/>
                <w:szCs w:val="18"/>
              </w:rPr>
              <w:t>(</w:t>
            </w:r>
            <w:r w:rsidRPr="0005447F">
              <w:rPr>
                <w:i/>
                <w:szCs w:val="18"/>
              </w:rPr>
              <w:t>If nothing stated, 12 monthly</w:t>
            </w:r>
            <w:r>
              <w:rPr>
                <w:i/>
                <w:szCs w:val="18"/>
              </w:rPr>
              <w:t>.)</w:t>
            </w:r>
          </w:p>
        </w:tc>
      </w:tr>
      <w:tr w:rsidR="00943548" w:rsidRPr="002953B2" w14:paraId="59BC000C" w14:textId="77777777" w:rsidTr="00805BEB">
        <w:trPr>
          <w:jc w:val="center"/>
        </w:trPr>
        <w:tc>
          <w:tcPr>
            <w:tcW w:w="397" w:type="pct"/>
            <w:shd w:val="clear" w:color="auto" w:fill="FFFFFF"/>
          </w:tcPr>
          <w:p w14:paraId="6897DC57" w14:textId="77777777" w:rsidR="00943548" w:rsidRPr="002953B2" w:rsidRDefault="00943548" w:rsidP="00943548">
            <w:pPr>
              <w:pStyle w:val="CUTable1"/>
              <w:spacing w:before="120" w:after="0"/>
            </w:pPr>
          </w:p>
        </w:tc>
        <w:tc>
          <w:tcPr>
            <w:tcW w:w="1577" w:type="pct"/>
            <w:shd w:val="clear" w:color="auto" w:fill="FFFFFF"/>
          </w:tcPr>
          <w:p w14:paraId="24ECE22E" w14:textId="4650467C" w:rsidR="00943548" w:rsidDel="00697B04" w:rsidRDefault="00943548" w:rsidP="00943548">
            <w:pPr>
              <w:autoSpaceDE w:val="0"/>
              <w:autoSpaceDN w:val="0"/>
              <w:adjustRightInd w:val="0"/>
              <w:spacing w:before="120" w:after="120"/>
              <w:rPr>
                <w:szCs w:val="18"/>
              </w:rPr>
            </w:pPr>
            <w:r w:rsidRPr="0002551F">
              <w:t>Other reporting dates for the Fair Jobs Code</w:t>
            </w:r>
            <w:r w:rsidRPr="0002551F">
              <w:br/>
            </w:r>
            <w:r w:rsidRPr="0002551F">
              <w:rPr>
                <w:rFonts w:cs="Arial"/>
                <w:color w:val="000000"/>
                <w:lang w:val="en-US"/>
              </w:rPr>
              <w:t xml:space="preserve">(Schedule </w:t>
            </w:r>
            <w:r>
              <w:rPr>
                <w:rFonts w:cs="Arial"/>
                <w:color w:val="000000"/>
                <w:lang w:val="en-US"/>
              </w:rPr>
              <w:t>11C</w:t>
            </w:r>
            <w:r w:rsidRPr="0002551F">
              <w:rPr>
                <w:rFonts w:cs="Arial"/>
                <w:color w:val="000000"/>
                <w:lang w:val="en-US"/>
              </w:rPr>
              <w:t xml:space="preserve"> clause 4(c))</w:t>
            </w:r>
          </w:p>
        </w:tc>
        <w:tc>
          <w:tcPr>
            <w:tcW w:w="3026" w:type="pct"/>
            <w:shd w:val="clear" w:color="auto" w:fill="FFFFFF"/>
          </w:tcPr>
          <w:p w14:paraId="10ACED26" w14:textId="77777777" w:rsidR="00943548" w:rsidRPr="0002551F" w:rsidRDefault="00943548" w:rsidP="00943548">
            <w:pPr>
              <w:pStyle w:val="Footer"/>
              <w:numPr>
                <w:ilvl w:val="12"/>
                <w:numId w:val="0"/>
              </w:numPr>
              <w:tabs>
                <w:tab w:val="left" w:pos="1306"/>
              </w:tabs>
              <w:spacing w:before="120" w:after="120"/>
              <w:rPr>
                <w:sz w:val="20"/>
              </w:rPr>
            </w:pPr>
            <w:r w:rsidRPr="0002551F">
              <w:rPr>
                <w:b/>
                <w:i/>
                <w:sz w:val="20"/>
                <w:highlight w:val="yellow"/>
              </w:rPr>
              <w:t>Insert</w:t>
            </w:r>
            <w:r w:rsidRPr="0002551F">
              <w:rPr>
                <w:sz w:val="20"/>
                <w:highlight w:val="yellow"/>
              </w:rPr>
              <w:t>]</w:t>
            </w:r>
          </w:p>
          <w:p w14:paraId="2EADB9C1" w14:textId="77777777" w:rsidR="00943548" w:rsidRPr="00191A1E" w:rsidDel="00697B04" w:rsidRDefault="00943548" w:rsidP="00943548">
            <w:pPr>
              <w:pStyle w:val="A2"/>
              <w:overflowPunct/>
              <w:autoSpaceDE/>
              <w:autoSpaceDN/>
              <w:adjustRightInd/>
              <w:spacing w:before="120" w:after="60"/>
              <w:jc w:val="left"/>
              <w:textAlignment w:val="auto"/>
              <w:outlineLvl w:val="0"/>
            </w:pPr>
            <w:r>
              <w:rPr>
                <w:i/>
                <w:szCs w:val="18"/>
              </w:rPr>
              <w:t>(</w:t>
            </w:r>
            <w:r w:rsidRPr="0005447F">
              <w:rPr>
                <w:i/>
                <w:szCs w:val="18"/>
              </w:rPr>
              <w:t>If nothing stated, there are no other reporting dates</w:t>
            </w:r>
            <w:r>
              <w:rPr>
                <w:i/>
                <w:szCs w:val="18"/>
              </w:rPr>
              <w:t>.)</w:t>
            </w:r>
          </w:p>
        </w:tc>
      </w:tr>
    </w:tbl>
    <w:p w14:paraId="4D07A249" w14:textId="77777777" w:rsidR="008960E5" w:rsidRDefault="00D13ED1">
      <w:pPr>
        <w:pStyle w:val="ScheduleHeading"/>
      </w:pPr>
      <w:bookmarkStart w:id="2933" w:name="_Toc511817818"/>
      <w:bookmarkStart w:id="2934" w:name="_Ref489364389"/>
      <w:bookmarkStart w:id="2935" w:name="_Ref513207770"/>
      <w:bookmarkStart w:id="2936" w:name="_Toc216343503"/>
      <w:bookmarkStart w:id="2937" w:name="_Toc362968373"/>
      <w:bookmarkStart w:id="2938" w:name="_Toc362969626"/>
      <w:bookmarkStart w:id="2939" w:name="_Toc362971330"/>
      <w:bookmarkStart w:id="2940" w:name="_Ref362975009"/>
      <w:bookmarkStart w:id="2941" w:name="_Ref362975037"/>
      <w:bookmarkEnd w:id="2933"/>
      <w:r>
        <w:lastRenderedPageBreak/>
        <w:t xml:space="preserve">- </w:t>
      </w:r>
      <w:r w:rsidR="008960E5">
        <w:t>Fee</w:t>
      </w:r>
      <w:bookmarkEnd w:id="2934"/>
      <w:r w:rsidR="0039746B">
        <w:t>s and Expenses</w:t>
      </w:r>
      <w:bookmarkEnd w:id="2935"/>
      <w:bookmarkEnd w:id="2936"/>
    </w:p>
    <w:p w14:paraId="38E9A868" w14:textId="3F573991" w:rsidR="008960E5" w:rsidRDefault="008960E5" w:rsidP="009D7434">
      <w:pPr>
        <w:spacing w:before="120" w:after="120"/>
      </w:pPr>
      <w:r>
        <w:t xml:space="preserve">(Clause </w:t>
      </w:r>
      <w:r w:rsidR="00E15707">
        <w:fldChar w:fldCharType="begin"/>
      </w:r>
      <w:r w:rsidR="00E15707">
        <w:instrText xml:space="preserve"> REF _Ref22650498 \w \h </w:instrText>
      </w:r>
      <w:r w:rsidR="00E15707">
        <w:fldChar w:fldCharType="separate"/>
      </w:r>
      <w:r w:rsidR="00FA2AC4">
        <w:t>1.1</w:t>
      </w:r>
      <w:r w:rsidR="00E15707">
        <w:fldChar w:fldCharType="end"/>
      </w:r>
      <w:r>
        <w:t>)</w:t>
      </w:r>
    </w:p>
    <w:p w14:paraId="76EE681B" w14:textId="77777777" w:rsidR="0039746B" w:rsidRDefault="0039746B" w:rsidP="009D7434">
      <w:pPr>
        <w:spacing w:before="120" w:after="120"/>
      </w:pPr>
    </w:p>
    <w:p w14:paraId="331CDB35" w14:textId="77777777" w:rsidR="00835BE1" w:rsidRDefault="0039746B" w:rsidP="00805BEB">
      <w:pPr>
        <w:pStyle w:val="Schedule1"/>
      </w:pPr>
      <w:bookmarkStart w:id="2942" w:name="_Ref511203948"/>
      <w:r w:rsidRPr="00CE75F7">
        <w:t>Fee</w:t>
      </w:r>
      <w:bookmarkEnd w:id="2942"/>
    </w:p>
    <w:p w14:paraId="75123C6B" w14:textId="77777777" w:rsidR="0039746B" w:rsidRPr="00805BEB" w:rsidRDefault="0039746B" w:rsidP="009D7434">
      <w:pPr>
        <w:spacing w:before="120" w:after="120"/>
        <w:rPr>
          <w:b/>
        </w:rPr>
      </w:pPr>
      <w:r>
        <w:t>[</w:t>
      </w:r>
      <w:r w:rsidRPr="003E7266">
        <w:rPr>
          <w:b/>
          <w:i/>
          <w:highlight w:val="yellow"/>
        </w:rPr>
        <w:t xml:space="preserve">Drafting Note: different payment options to be </w:t>
      </w:r>
      <w:r w:rsidR="00346869">
        <w:rPr>
          <w:b/>
          <w:i/>
          <w:highlight w:val="yellow"/>
        </w:rPr>
        <w:t>confirmed by</w:t>
      </w:r>
      <w:r w:rsidRPr="003E7266">
        <w:rPr>
          <w:b/>
          <w:i/>
          <w:highlight w:val="yellow"/>
        </w:rPr>
        <w:t xml:space="preserve"> DTF.  The following are provided by way of example.</w:t>
      </w:r>
      <w:r>
        <w:t>]</w:t>
      </w:r>
    </w:p>
    <w:p w14:paraId="57A4CF9A" w14:textId="77777777" w:rsidR="0039746B" w:rsidRDefault="0039746B" w:rsidP="009D7434">
      <w:pPr>
        <w:spacing w:before="120" w:after="120"/>
      </w:pPr>
    </w:p>
    <w:p w14:paraId="68BD352A" w14:textId="77777777" w:rsidR="00E15707" w:rsidRDefault="00E15707" w:rsidP="009D7434">
      <w:pPr>
        <w:spacing w:before="120" w:after="120"/>
        <w:rPr>
          <w:b/>
        </w:rPr>
      </w:pPr>
      <w:r w:rsidRPr="00CE75F7">
        <w:rPr>
          <w:b/>
          <w:highlight w:val="yellow"/>
        </w:rPr>
        <w:t>Option 1</w:t>
      </w:r>
      <w:r w:rsidR="004A6E70" w:rsidRPr="00907E6A">
        <w:rPr>
          <w:b/>
        </w:rPr>
        <w:t>:</w:t>
      </w:r>
      <w:r w:rsidR="004A6E70">
        <w:rPr>
          <w:b/>
        </w:rPr>
        <w:t xml:space="preserve"> Lump sum fee</w:t>
      </w:r>
    </w:p>
    <w:p w14:paraId="3DAD6D84" w14:textId="77777777" w:rsidR="00E15707" w:rsidRDefault="00E15707" w:rsidP="009D7434">
      <w:pPr>
        <w:spacing w:before="120" w:after="120"/>
        <w:rPr>
          <w:b/>
        </w:rPr>
      </w:pPr>
    </w:p>
    <w:tbl>
      <w:tblPr>
        <w:tblStyle w:val="TableGrid"/>
        <w:tblW w:w="0" w:type="auto"/>
        <w:tblLook w:val="04A0" w:firstRow="1" w:lastRow="0" w:firstColumn="1" w:lastColumn="0" w:noHBand="0" w:noVBand="1"/>
      </w:tblPr>
      <w:tblGrid>
        <w:gridCol w:w="3936"/>
        <w:gridCol w:w="3969"/>
        <w:gridCol w:w="1669"/>
      </w:tblGrid>
      <w:tr w:rsidR="004A6E70" w14:paraId="76CC01A3" w14:textId="77777777" w:rsidTr="00805BEB">
        <w:tc>
          <w:tcPr>
            <w:tcW w:w="3936" w:type="dxa"/>
          </w:tcPr>
          <w:p w14:paraId="414F31F3" w14:textId="77777777" w:rsidR="004A6E70" w:rsidRDefault="004A6E70" w:rsidP="00907E6A">
            <w:pPr>
              <w:spacing w:after="120"/>
            </w:pPr>
            <w:r w:rsidRPr="006E4A18">
              <w:t>The Fee is the fixed lump sum amount of:</w:t>
            </w:r>
          </w:p>
        </w:tc>
        <w:tc>
          <w:tcPr>
            <w:tcW w:w="3969" w:type="dxa"/>
            <w:tcBorders>
              <w:right w:val="nil"/>
            </w:tcBorders>
          </w:tcPr>
          <w:p w14:paraId="163C1EAE" w14:textId="77777777" w:rsidR="004A6E70" w:rsidRDefault="00835BE1" w:rsidP="00E15707">
            <w:pPr>
              <w:spacing w:after="120"/>
            </w:pPr>
            <w:r>
              <w:t>$</w:t>
            </w:r>
          </w:p>
        </w:tc>
        <w:tc>
          <w:tcPr>
            <w:tcW w:w="1669" w:type="dxa"/>
            <w:tcBorders>
              <w:left w:val="nil"/>
            </w:tcBorders>
          </w:tcPr>
          <w:p w14:paraId="1B71C62A" w14:textId="77777777" w:rsidR="004A6E70" w:rsidRDefault="00835BE1" w:rsidP="00907E6A">
            <w:pPr>
              <w:spacing w:after="120"/>
            </w:pPr>
            <w:r w:rsidRPr="006E4A18">
              <w:t>(GST exclusive)</w:t>
            </w:r>
          </w:p>
        </w:tc>
      </w:tr>
    </w:tbl>
    <w:p w14:paraId="0B67B5E4" w14:textId="77777777" w:rsidR="00835BE1" w:rsidRDefault="00835BE1" w:rsidP="00E15707">
      <w:pPr>
        <w:spacing w:before="120" w:after="120"/>
        <w:rPr>
          <w:b/>
          <w:highlight w:val="yellow"/>
        </w:rPr>
      </w:pPr>
    </w:p>
    <w:p w14:paraId="24B9A00E" w14:textId="77777777" w:rsidR="00E15707" w:rsidRDefault="00E15707" w:rsidP="00E15707">
      <w:pPr>
        <w:spacing w:before="120" w:after="120"/>
        <w:rPr>
          <w:b/>
        </w:rPr>
      </w:pPr>
      <w:r w:rsidRPr="00CE75F7">
        <w:rPr>
          <w:b/>
          <w:highlight w:val="yellow"/>
        </w:rPr>
        <w:t xml:space="preserve">Option </w:t>
      </w:r>
      <w:r w:rsidRPr="00907E6A">
        <w:rPr>
          <w:b/>
          <w:highlight w:val="yellow"/>
        </w:rPr>
        <w:t>2</w:t>
      </w:r>
      <w:r w:rsidR="00835BE1" w:rsidRPr="00907E6A">
        <w:rPr>
          <w:b/>
        </w:rPr>
        <w:t>: Percentage base</w:t>
      </w:r>
      <w:r w:rsidR="00835BE1" w:rsidRPr="00835BE1">
        <w:rPr>
          <w:b/>
        </w:rPr>
        <w:t>d Fee</w:t>
      </w:r>
    </w:p>
    <w:p w14:paraId="003E03B8" w14:textId="77777777" w:rsidR="00E15707" w:rsidRDefault="00E15707" w:rsidP="00E15707">
      <w:pPr>
        <w:spacing w:before="120" w:after="120"/>
        <w:rPr>
          <w:b/>
        </w:rPr>
      </w:pPr>
    </w:p>
    <w:tbl>
      <w:tblPr>
        <w:tblStyle w:val="TableGrid"/>
        <w:tblW w:w="0" w:type="auto"/>
        <w:tblLook w:val="04A0" w:firstRow="1" w:lastRow="0" w:firstColumn="1" w:lastColumn="0" w:noHBand="0" w:noVBand="1"/>
      </w:tblPr>
      <w:tblGrid>
        <w:gridCol w:w="1242"/>
        <w:gridCol w:w="3331"/>
        <w:gridCol w:w="3332"/>
        <w:gridCol w:w="1669"/>
      </w:tblGrid>
      <w:tr w:rsidR="00835BE1" w14:paraId="0287E36B" w14:textId="77777777" w:rsidTr="00805BEB">
        <w:tc>
          <w:tcPr>
            <w:tcW w:w="1242" w:type="dxa"/>
            <w:tcBorders>
              <w:right w:val="nil"/>
            </w:tcBorders>
          </w:tcPr>
          <w:p w14:paraId="66215A05" w14:textId="77777777" w:rsidR="00835BE1" w:rsidRDefault="00835BE1" w:rsidP="00CE75F7">
            <w:pPr>
              <w:spacing w:after="120"/>
            </w:pPr>
            <w:r w:rsidRPr="006E4A18">
              <w:t>The Fee is</w:t>
            </w:r>
          </w:p>
        </w:tc>
        <w:tc>
          <w:tcPr>
            <w:tcW w:w="3331" w:type="dxa"/>
            <w:tcBorders>
              <w:left w:val="nil"/>
              <w:right w:val="nil"/>
            </w:tcBorders>
          </w:tcPr>
          <w:p w14:paraId="28876A28" w14:textId="77777777" w:rsidR="00835BE1" w:rsidRDefault="00835BE1" w:rsidP="00805BEB">
            <w:pPr>
              <w:spacing w:after="120"/>
              <w:jc w:val="right"/>
            </w:pPr>
            <w:r>
              <w:t>% of</w:t>
            </w:r>
          </w:p>
        </w:tc>
        <w:tc>
          <w:tcPr>
            <w:tcW w:w="3332" w:type="dxa"/>
            <w:tcBorders>
              <w:left w:val="nil"/>
              <w:right w:val="nil"/>
            </w:tcBorders>
          </w:tcPr>
          <w:p w14:paraId="6E003774" w14:textId="77777777" w:rsidR="00835BE1" w:rsidRDefault="00835BE1" w:rsidP="000F7194">
            <w:pPr>
              <w:spacing w:after="120"/>
            </w:pPr>
          </w:p>
        </w:tc>
        <w:tc>
          <w:tcPr>
            <w:tcW w:w="1669" w:type="dxa"/>
            <w:tcBorders>
              <w:left w:val="nil"/>
            </w:tcBorders>
          </w:tcPr>
          <w:p w14:paraId="195C3C74" w14:textId="77777777" w:rsidR="00835BE1" w:rsidRDefault="00835BE1" w:rsidP="000F7194">
            <w:pPr>
              <w:spacing w:after="120"/>
            </w:pPr>
            <w:r w:rsidRPr="006E4A18">
              <w:t>(GST exclusive)</w:t>
            </w:r>
          </w:p>
        </w:tc>
      </w:tr>
    </w:tbl>
    <w:p w14:paraId="322C38F8" w14:textId="77777777" w:rsidR="00835BE1" w:rsidRDefault="00835BE1" w:rsidP="00E15707">
      <w:pPr>
        <w:spacing w:before="120" w:after="120"/>
      </w:pPr>
    </w:p>
    <w:p w14:paraId="6592454E" w14:textId="77777777" w:rsidR="00E15707" w:rsidRPr="00805BEB" w:rsidRDefault="00E15707" w:rsidP="009D7434">
      <w:pPr>
        <w:spacing w:before="120" w:after="120"/>
        <w:rPr>
          <w:b/>
        </w:rPr>
      </w:pPr>
      <w:r w:rsidRPr="00805BEB">
        <w:rPr>
          <w:b/>
        </w:rPr>
        <w:t>OR</w:t>
      </w:r>
    </w:p>
    <w:p w14:paraId="3779AF8E" w14:textId="77777777" w:rsidR="00835BE1" w:rsidRDefault="00835BE1" w:rsidP="009D7434">
      <w:pPr>
        <w:spacing w:before="120" w:after="120"/>
      </w:pPr>
    </w:p>
    <w:tbl>
      <w:tblPr>
        <w:tblStyle w:val="TableGrid"/>
        <w:tblW w:w="0" w:type="auto"/>
        <w:tblLook w:val="04A0" w:firstRow="1" w:lastRow="0" w:firstColumn="1" w:lastColumn="0" w:noHBand="0" w:noVBand="1"/>
      </w:tblPr>
      <w:tblGrid>
        <w:gridCol w:w="1242"/>
        <w:gridCol w:w="3331"/>
        <w:gridCol w:w="5001"/>
      </w:tblGrid>
      <w:tr w:rsidR="00835BE1" w14:paraId="170FEDCE" w14:textId="77777777" w:rsidTr="000F7194">
        <w:tc>
          <w:tcPr>
            <w:tcW w:w="1242" w:type="dxa"/>
            <w:tcBorders>
              <w:right w:val="nil"/>
            </w:tcBorders>
          </w:tcPr>
          <w:p w14:paraId="5250BBD8" w14:textId="77777777" w:rsidR="00835BE1" w:rsidRDefault="00835BE1" w:rsidP="000F7194">
            <w:pPr>
              <w:spacing w:after="120"/>
            </w:pPr>
            <w:r w:rsidRPr="006E4A18">
              <w:t>The Fee is</w:t>
            </w:r>
          </w:p>
        </w:tc>
        <w:tc>
          <w:tcPr>
            <w:tcW w:w="3331" w:type="dxa"/>
            <w:tcBorders>
              <w:left w:val="nil"/>
              <w:right w:val="nil"/>
            </w:tcBorders>
          </w:tcPr>
          <w:p w14:paraId="7E431E76" w14:textId="77777777" w:rsidR="00835BE1" w:rsidRDefault="00835BE1" w:rsidP="00CE75F7">
            <w:pPr>
              <w:spacing w:after="120"/>
              <w:jc w:val="right"/>
            </w:pPr>
            <w:r>
              <w:t xml:space="preserve">% </w:t>
            </w:r>
          </w:p>
        </w:tc>
        <w:tc>
          <w:tcPr>
            <w:tcW w:w="5001" w:type="dxa"/>
            <w:tcBorders>
              <w:left w:val="nil"/>
            </w:tcBorders>
          </w:tcPr>
          <w:p w14:paraId="6FF4A2A1" w14:textId="77777777" w:rsidR="00835BE1" w:rsidRDefault="00835BE1">
            <w:pPr>
              <w:spacing w:after="120"/>
            </w:pPr>
            <w:r>
              <w:t xml:space="preserve">of the final contract sum </w:t>
            </w:r>
            <w:r w:rsidRPr="006E4A18">
              <w:t>(GST exclusive)</w:t>
            </w:r>
            <w:r>
              <w:t xml:space="preserve"> payable for the Works (disregarding</w:t>
            </w:r>
            <w:r w:rsidR="006251A3">
              <w:t xml:space="preserve"> </w:t>
            </w:r>
            <w:r w:rsidR="005019CF">
              <w:t>C</w:t>
            </w:r>
            <w:r w:rsidR="006251A3">
              <w:t xml:space="preserve">laims other than </w:t>
            </w:r>
            <w:r w:rsidR="005019CF">
              <w:t>V</w:t>
            </w:r>
            <w:r w:rsidR="006251A3">
              <w:t>ariations,</w:t>
            </w:r>
            <w:r>
              <w:t xml:space="preserve"> damages and provisional sum adjustments)</w:t>
            </w:r>
          </w:p>
        </w:tc>
      </w:tr>
    </w:tbl>
    <w:p w14:paraId="5922C04A" w14:textId="77777777" w:rsidR="00835BE1" w:rsidRDefault="00835BE1" w:rsidP="009D7434">
      <w:pPr>
        <w:spacing w:before="120" w:after="120"/>
      </w:pPr>
    </w:p>
    <w:p w14:paraId="2537C986" w14:textId="77777777" w:rsidR="00E15707" w:rsidRDefault="00E15707" w:rsidP="00E15707">
      <w:pPr>
        <w:spacing w:before="120" w:after="120"/>
        <w:rPr>
          <w:b/>
        </w:rPr>
      </w:pPr>
      <w:r w:rsidRPr="00CE75F7">
        <w:rPr>
          <w:b/>
          <w:highlight w:val="yellow"/>
        </w:rPr>
        <w:t xml:space="preserve">Option </w:t>
      </w:r>
      <w:r w:rsidRPr="00805BEB">
        <w:rPr>
          <w:b/>
          <w:highlight w:val="yellow"/>
        </w:rPr>
        <w:t>3</w:t>
      </w:r>
      <w:r w:rsidR="00835BE1">
        <w:rPr>
          <w:b/>
        </w:rPr>
        <w:t>: Schedule of rates</w:t>
      </w:r>
    </w:p>
    <w:p w14:paraId="683AF012" w14:textId="77777777" w:rsidR="00591B7B" w:rsidRDefault="00591B7B" w:rsidP="00E15707">
      <w:pPr>
        <w:spacing w:before="120" w:after="120"/>
      </w:pPr>
      <w:r>
        <w:t>The total amount of the Fee calculated using the schedule of rates below [</w:t>
      </w:r>
      <w:r w:rsidRPr="0034316F">
        <w:rPr>
          <w:b/>
          <w:highlight w:val="yellow"/>
        </w:rPr>
        <w:t>shall / shall not</w:t>
      </w:r>
      <w:r>
        <w:t>] be subject to a cap.</w:t>
      </w:r>
    </w:p>
    <w:p w14:paraId="3818CCF0" w14:textId="77777777" w:rsidR="00E15707" w:rsidRDefault="00591B7B" w:rsidP="00E15707">
      <w:pPr>
        <w:spacing w:before="120" w:after="120"/>
        <w:rPr>
          <w:b/>
        </w:rPr>
      </w:pPr>
      <w:r>
        <w:t xml:space="preserve">If the Fee is subject to a cap, it shall </w:t>
      </w:r>
      <w:r w:rsidR="00F57BBF">
        <w:t>not exceed the value of the cap, being</w:t>
      </w:r>
      <w:r>
        <w:t xml:space="preserve"> $[</w:t>
      </w:r>
      <w:r w:rsidRPr="004C2541">
        <w:rPr>
          <w:b/>
          <w:i/>
          <w:highlight w:val="yellow"/>
        </w:rPr>
        <w:t>insert</w:t>
      </w:r>
      <w:r>
        <w:t>] (GST exclusive).</w:t>
      </w:r>
    </w:p>
    <w:p w14:paraId="2A7AEA55" w14:textId="77777777" w:rsidR="00E15707" w:rsidRDefault="00E15707" w:rsidP="00E15707">
      <w:pPr>
        <w:spacing w:before="120" w:after="120"/>
      </w:pPr>
      <w:r w:rsidRPr="00100E12">
        <w:t xml:space="preserve">The Fee is </w:t>
      </w:r>
      <w:r>
        <w:t>calculated on a time charge basis according to the following rates:</w:t>
      </w:r>
    </w:p>
    <w:p w14:paraId="487C7BDF" w14:textId="77777777" w:rsidR="00E15707" w:rsidRDefault="006251A3" w:rsidP="00E15707">
      <w:pPr>
        <w:spacing w:before="120" w:after="120"/>
      </w:pPr>
      <w:r>
        <w:t>[</w:t>
      </w:r>
      <w:r w:rsidRPr="00805BEB">
        <w:rPr>
          <w:b/>
          <w:i/>
          <w:highlight w:val="yellow"/>
        </w:rPr>
        <w:t>Drafting Note:  DTF to consider capped Schedule of Rates.</w:t>
      </w:r>
      <w:r>
        <w:t>]</w:t>
      </w:r>
    </w:p>
    <w:tbl>
      <w:tblPr>
        <w:tblStyle w:val="TableGrid"/>
        <w:tblW w:w="0" w:type="auto"/>
        <w:tblLook w:val="04A0" w:firstRow="1" w:lastRow="0" w:firstColumn="1" w:lastColumn="0" w:noHBand="0" w:noVBand="1"/>
      </w:tblPr>
      <w:tblGrid>
        <w:gridCol w:w="3227"/>
        <w:gridCol w:w="3118"/>
        <w:gridCol w:w="3229"/>
      </w:tblGrid>
      <w:tr w:rsidR="0039746B" w14:paraId="2A9B1FEE" w14:textId="77777777" w:rsidTr="00805BEB">
        <w:tc>
          <w:tcPr>
            <w:tcW w:w="3227" w:type="dxa"/>
            <w:shd w:val="clear" w:color="auto" w:fill="D9D9D9" w:themeFill="background1" w:themeFillShade="D9"/>
          </w:tcPr>
          <w:p w14:paraId="6AA8EE4E" w14:textId="77777777" w:rsidR="0039746B" w:rsidRPr="006E4A18" w:rsidRDefault="0039746B" w:rsidP="00805BEB">
            <w:pPr>
              <w:keepNext/>
              <w:spacing w:after="120"/>
              <w:rPr>
                <w:b/>
              </w:rPr>
            </w:pPr>
            <w:r w:rsidRPr="006E4A18">
              <w:rPr>
                <w:b/>
              </w:rPr>
              <w:t>Role / Task</w:t>
            </w:r>
          </w:p>
        </w:tc>
        <w:tc>
          <w:tcPr>
            <w:tcW w:w="3118" w:type="dxa"/>
            <w:shd w:val="clear" w:color="auto" w:fill="D9D9D9" w:themeFill="background1" w:themeFillShade="D9"/>
          </w:tcPr>
          <w:p w14:paraId="6DCB0D6F" w14:textId="77777777" w:rsidR="0039746B" w:rsidRPr="006E4A18" w:rsidRDefault="0039746B" w:rsidP="00805BEB">
            <w:pPr>
              <w:keepNext/>
              <w:spacing w:after="120"/>
              <w:rPr>
                <w:b/>
              </w:rPr>
            </w:pPr>
            <w:r w:rsidRPr="006E4A18">
              <w:rPr>
                <w:b/>
              </w:rPr>
              <w:t>Rate $ / Hour</w:t>
            </w:r>
          </w:p>
        </w:tc>
        <w:tc>
          <w:tcPr>
            <w:tcW w:w="3229" w:type="dxa"/>
            <w:shd w:val="clear" w:color="auto" w:fill="D9D9D9" w:themeFill="background1" w:themeFillShade="D9"/>
          </w:tcPr>
          <w:p w14:paraId="21CF5922" w14:textId="77777777" w:rsidR="0039746B" w:rsidRPr="006E4A18" w:rsidRDefault="0039746B" w:rsidP="00805BEB">
            <w:pPr>
              <w:keepNext/>
              <w:spacing w:after="120"/>
              <w:rPr>
                <w:b/>
              </w:rPr>
            </w:pPr>
            <w:r w:rsidRPr="006E4A18">
              <w:rPr>
                <w:b/>
              </w:rPr>
              <w:t xml:space="preserve">Rate $ / </w:t>
            </w:r>
            <w:r>
              <w:rPr>
                <w:b/>
              </w:rPr>
              <w:t>Day</w:t>
            </w:r>
          </w:p>
        </w:tc>
      </w:tr>
      <w:tr w:rsidR="0039746B" w14:paraId="68254F59" w14:textId="77777777" w:rsidTr="00805BEB">
        <w:tc>
          <w:tcPr>
            <w:tcW w:w="3227" w:type="dxa"/>
          </w:tcPr>
          <w:p w14:paraId="1C24B83E" w14:textId="77777777" w:rsidR="0039746B" w:rsidRDefault="0039746B" w:rsidP="00805BEB">
            <w:pPr>
              <w:keepNext/>
              <w:spacing w:after="120"/>
            </w:pPr>
          </w:p>
        </w:tc>
        <w:tc>
          <w:tcPr>
            <w:tcW w:w="3118" w:type="dxa"/>
          </w:tcPr>
          <w:p w14:paraId="47BCE0A4" w14:textId="77777777" w:rsidR="0039746B" w:rsidRDefault="0039746B" w:rsidP="00805BEB">
            <w:pPr>
              <w:keepNext/>
              <w:spacing w:after="120"/>
            </w:pPr>
          </w:p>
        </w:tc>
        <w:tc>
          <w:tcPr>
            <w:tcW w:w="3229" w:type="dxa"/>
          </w:tcPr>
          <w:p w14:paraId="3402BD4F" w14:textId="77777777" w:rsidR="0039746B" w:rsidRDefault="0039746B" w:rsidP="00805BEB">
            <w:pPr>
              <w:keepNext/>
              <w:spacing w:after="120"/>
            </w:pPr>
          </w:p>
        </w:tc>
      </w:tr>
      <w:tr w:rsidR="0039746B" w14:paraId="0EA9640D" w14:textId="77777777" w:rsidTr="00805BEB">
        <w:tc>
          <w:tcPr>
            <w:tcW w:w="3227" w:type="dxa"/>
          </w:tcPr>
          <w:p w14:paraId="7A61E664" w14:textId="77777777" w:rsidR="0039746B" w:rsidRDefault="0039746B" w:rsidP="00E15707">
            <w:pPr>
              <w:spacing w:after="120"/>
            </w:pPr>
          </w:p>
        </w:tc>
        <w:tc>
          <w:tcPr>
            <w:tcW w:w="3118" w:type="dxa"/>
          </w:tcPr>
          <w:p w14:paraId="18D07B19" w14:textId="77777777" w:rsidR="0039746B" w:rsidRDefault="0039746B" w:rsidP="00E15707">
            <w:pPr>
              <w:spacing w:after="120"/>
            </w:pPr>
          </w:p>
        </w:tc>
        <w:tc>
          <w:tcPr>
            <w:tcW w:w="3229" w:type="dxa"/>
          </w:tcPr>
          <w:p w14:paraId="110F2FCC" w14:textId="77777777" w:rsidR="0039746B" w:rsidRDefault="0039746B" w:rsidP="00E15707">
            <w:pPr>
              <w:spacing w:after="120"/>
            </w:pPr>
          </w:p>
        </w:tc>
      </w:tr>
      <w:tr w:rsidR="0039746B" w14:paraId="1F1AB29E" w14:textId="77777777" w:rsidTr="00805BEB">
        <w:tc>
          <w:tcPr>
            <w:tcW w:w="3227" w:type="dxa"/>
          </w:tcPr>
          <w:p w14:paraId="13701061" w14:textId="77777777" w:rsidR="0039746B" w:rsidRDefault="0039746B" w:rsidP="00E15707">
            <w:pPr>
              <w:spacing w:after="120"/>
            </w:pPr>
          </w:p>
        </w:tc>
        <w:tc>
          <w:tcPr>
            <w:tcW w:w="3118" w:type="dxa"/>
          </w:tcPr>
          <w:p w14:paraId="4D3121EB" w14:textId="77777777" w:rsidR="0039746B" w:rsidRDefault="0039746B" w:rsidP="00E15707">
            <w:pPr>
              <w:spacing w:after="120"/>
            </w:pPr>
          </w:p>
        </w:tc>
        <w:tc>
          <w:tcPr>
            <w:tcW w:w="3229" w:type="dxa"/>
          </w:tcPr>
          <w:p w14:paraId="70EF158D" w14:textId="77777777" w:rsidR="0039746B" w:rsidRDefault="0039746B" w:rsidP="00E15707">
            <w:pPr>
              <w:spacing w:after="120"/>
            </w:pPr>
          </w:p>
        </w:tc>
      </w:tr>
      <w:tr w:rsidR="0039746B" w14:paraId="0EF561D5" w14:textId="77777777" w:rsidTr="00805BEB">
        <w:tc>
          <w:tcPr>
            <w:tcW w:w="3227" w:type="dxa"/>
          </w:tcPr>
          <w:p w14:paraId="5E431C8E" w14:textId="77777777" w:rsidR="0039746B" w:rsidRDefault="0039746B" w:rsidP="00E15707">
            <w:pPr>
              <w:spacing w:after="120"/>
            </w:pPr>
          </w:p>
        </w:tc>
        <w:tc>
          <w:tcPr>
            <w:tcW w:w="3118" w:type="dxa"/>
          </w:tcPr>
          <w:p w14:paraId="4FAB6686" w14:textId="77777777" w:rsidR="0039746B" w:rsidRDefault="0039746B" w:rsidP="00E15707">
            <w:pPr>
              <w:spacing w:after="120"/>
            </w:pPr>
          </w:p>
        </w:tc>
        <w:tc>
          <w:tcPr>
            <w:tcW w:w="3229" w:type="dxa"/>
          </w:tcPr>
          <w:p w14:paraId="7D8914F1" w14:textId="77777777" w:rsidR="0039746B" w:rsidRDefault="0039746B" w:rsidP="00E15707">
            <w:pPr>
              <w:spacing w:after="120"/>
            </w:pPr>
          </w:p>
        </w:tc>
      </w:tr>
    </w:tbl>
    <w:p w14:paraId="76B6DAA7" w14:textId="77777777" w:rsidR="00E15707" w:rsidRDefault="00E15707" w:rsidP="00E15707">
      <w:pPr>
        <w:spacing w:before="120" w:after="120"/>
      </w:pPr>
    </w:p>
    <w:p w14:paraId="5FEF344C" w14:textId="77777777" w:rsidR="00E15707" w:rsidRPr="00907E6A" w:rsidRDefault="0039746B" w:rsidP="00805BEB">
      <w:pPr>
        <w:pStyle w:val="Schedule1"/>
      </w:pPr>
      <w:bookmarkStart w:id="2943" w:name="_Ref511203924"/>
      <w:r w:rsidRPr="00CE75F7">
        <w:lastRenderedPageBreak/>
        <w:t>Expenses</w:t>
      </w:r>
      <w:bookmarkEnd w:id="2943"/>
    </w:p>
    <w:tbl>
      <w:tblPr>
        <w:tblStyle w:val="TableGrid"/>
        <w:tblW w:w="9606" w:type="dxa"/>
        <w:tblLayout w:type="fixed"/>
        <w:tblLook w:val="06A0" w:firstRow="1" w:lastRow="0" w:firstColumn="1" w:lastColumn="0" w:noHBand="1" w:noVBand="1"/>
      </w:tblPr>
      <w:tblGrid>
        <w:gridCol w:w="3231"/>
        <w:gridCol w:w="3121"/>
        <w:gridCol w:w="3254"/>
      </w:tblGrid>
      <w:tr w:rsidR="0039746B" w:rsidRPr="0039746B" w14:paraId="182E8466" w14:textId="77777777" w:rsidTr="00805BEB">
        <w:trPr>
          <w:cantSplit/>
          <w:tblHeader/>
        </w:trPr>
        <w:tc>
          <w:tcPr>
            <w:tcW w:w="3231" w:type="dxa"/>
            <w:shd w:val="clear" w:color="auto" w:fill="D9D9D9" w:themeFill="background1" w:themeFillShade="D9"/>
            <w:vAlign w:val="bottom"/>
          </w:tcPr>
          <w:p w14:paraId="76B63CB8" w14:textId="77777777" w:rsidR="0039746B" w:rsidRPr="00CE75F7" w:rsidRDefault="0039746B" w:rsidP="0039746B">
            <w:pPr>
              <w:spacing w:after="120"/>
              <w:rPr>
                <w:b/>
              </w:rPr>
            </w:pPr>
            <w:r w:rsidRPr="00805BEB">
              <w:rPr>
                <w:b/>
                <w:bCs/>
              </w:rPr>
              <w:t>Expense Type</w:t>
            </w:r>
          </w:p>
        </w:tc>
        <w:tc>
          <w:tcPr>
            <w:tcW w:w="3121" w:type="dxa"/>
            <w:shd w:val="clear" w:color="auto" w:fill="D9D9D9" w:themeFill="background1" w:themeFillShade="D9"/>
            <w:vAlign w:val="bottom"/>
          </w:tcPr>
          <w:p w14:paraId="48445B60" w14:textId="77777777" w:rsidR="0039746B" w:rsidRPr="00CE75F7" w:rsidRDefault="0039746B" w:rsidP="0039746B">
            <w:pPr>
              <w:spacing w:after="120"/>
              <w:rPr>
                <w:b/>
              </w:rPr>
            </w:pPr>
            <w:r w:rsidRPr="00805BEB">
              <w:rPr>
                <w:b/>
                <w:bCs/>
              </w:rPr>
              <w:t xml:space="preserve">Description of Expense </w:t>
            </w:r>
          </w:p>
        </w:tc>
        <w:tc>
          <w:tcPr>
            <w:tcW w:w="3254" w:type="dxa"/>
            <w:shd w:val="clear" w:color="auto" w:fill="D9D9D9" w:themeFill="background1" w:themeFillShade="D9"/>
            <w:vAlign w:val="bottom"/>
          </w:tcPr>
          <w:p w14:paraId="01724786" w14:textId="77777777" w:rsidR="0039746B" w:rsidRPr="00CE75F7" w:rsidRDefault="0039746B" w:rsidP="0039746B">
            <w:pPr>
              <w:spacing w:after="120"/>
              <w:rPr>
                <w:b/>
                <w:bCs/>
              </w:rPr>
            </w:pPr>
            <w:r w:rsidRPr="00805BEB">
              <w:rPr>
                <w:b/>
                <w:bCs/>
              </w:rPr>
              <w:t xml:space="preserve">Maximum per item </w:t>
            </w:r>
          </w:p>
        </w:tc>
      </w:tr>
      <w:tr w:rsidR="0039746B" w:rsidRPr="0039746B" w14:paraId="5A00DD18" w14:textId="77777777" w:rsidTr="00805BEB">
        <w:trPr>
          <w:cantSplit/>
        </w:trPr>
        <w:tc>
          <w:tcPr>
            <w:tcW w:w="3231" w:type="dxa"/>
          </w:tcPr>
          <w:p w14:paraId="4B99F0AE" w14:textId="77777777" w:rsidR="0039746B" w:rsidRPr="0039746B" w:rsidRDefault="0039746B" w:rsidP="0039746B">
            <w:pPr>
              <w:spacing w:after="120"/>
            </w:pPr>
            <w:r w:rsidRPr="0039746B">
              <w:t>Travel</w:t>
            </w:r>
          </w:p>
        </w:tc>
        <w:tc>
          <w:tcPr>
            <w:tcW w:w="3121" w:type="dxa"/>
          </w:tcPr>
          <w:p w14:paraId="6BB32E52" w14:textId="77777777" w:rsidR="0039746B" w:rsidRPr="0039746B" w:rsidRDefault="0039746B" w:rsidP="0039746B">
            <w:pPr>
              <w:spacing w:after="120"/>
            </w:pPr>
          </w:p>
        </w:tc>
        <w:tc>
          <w:tcPr>
            <w:tcW w:w="3254" w:type="dxa"/>
          </w:tcPr>
          <w:p w14:paraId="5404DF8C" w14:textId="77777777" w:rsidR="0039746B" w:rsidRPr="0039746B" w:rsidRDefault="0039746B" w:rsidP="0039746B">
            <w:pPr>
              <w:spacing w:after="120"/>
            </w:pPr>
            <w:r w:rsidRPr="0039746B">
              <w:t>$</w:t>
            </w:r>
          </w:p>
        </w:tc>
      </w:tr>
      <w:tr w:rsidR="0039746B" w:rsidRPr="0039746B" w14:paraId="66ECDF45" w14:textId="77777777" w:rsidTr="00805BEB">
        <w:trPr>
          <w:cantSplit/>
        </w:trPr>
        <w:tc>
          <w:tcPr>
            <w:tcW w:w="3231" w:type="dxa"/>
          </w:tcPr>
          <w:p w14:paraId="6E2EB663" w14:textId="77777777" w:rsidR="0039746B" w:rsidRPr="0039746B" w:rsidRDefault="0039746B" w:rsidP="00CE75F7">
            <w:pPr>
              <w:spacing w:after="120"/>
            </w:pPr>
            <w:r w:rsidRPr="0039746B">
              <w:t>[</w:t>
            </w:r>
            <w:r w:rsidRPr="00805BEB">
              <w:rPr>
                <w:b/>
                <w:i/>
                <w:highlight w:val="yellow"/>
              </w:rPr>
              <w:t>Insert description of other</w:t>
            </w:r>
            <w:r w:rsidRPr="0039746B">
              <w:t>]</w:t>
            </w:r>
          </w:p>
        </w:tc>
        <w:tc>
          <w:tcPr>
            <w:tcW w:w="3121" w:type="dxa"/>
          </w:tcPr>
          <w:p w14:paraId="1117D78C" w14:textId="77777777" w:rsidR="0039746B" w:rsidRPr="0039746B" w:rsidRDefault="0039746B" w:rsidP="0039746B">
            <w:pPr>
              <w:spacing w:after="120"/>
            </w:pPr>
          </w:p>
        </w:tc>
        <w:tc>
          <w:tcPr>
            <w:tcW w:w="3254" w:type="dxa"/>
          </w:tcPr>
          <w:p w14:paraId="5AB4D8C5" w14:textId="77777777" w:rsidR="0039746B" w:rsidRPr="0039746B" w:rsidRDefault="0039746B" w:rsidP="0039746B">
            <w:pPr>
              <w:spacing w:after="120"/>
            </w:pPr>
            <w:r w:rsidRPr="0039746B">
              <w:t>$</w:t>
            </w:r>
          </w:p>
        </w:tc>
      </w:tr>
    </w:tbl>
    <w:p w14:paraId="283E54E0" w14:textId="77777777" w:rsidR="007C5738" w:rsidRDefault="007C5738" w:rsidP="009D7434">
      <w:pPr>
        <w:spacing w:before="120" w:after="120"/>
      </w:pPr>
    </w:p>
    <w:p w14:paraId="7A4AE40C" w14:textId="77777777" w:rsidR="0039746B" w:rsidRDefault="007C5738" w:rsidP="00126BB2">
      <w:pPr>
        <w:pStyle w:val="Schedule1"/>
      </w:pPr>
      <w:bookmarkStart w:id="2944" w:name="_Ref513207758"/>
      <w:r>
        <w:t>Provisional Sums</w:t>
      </w:r>
      <w:bookmarkEnd w:id="2944"/>
    </w:p>
    <w:tbl>
      <w:tblPr>
        <w:tblStyle w:val="TableGrid"/>
        <w:tblW w:w="5000" w:type="pct"/>
        <w:tblLook w:val="04A0" w:firstRow="1" w:lastRow="0" w:firstColumn="1" w:lastColumn="0" w:noHBand="0" w:noVBand="1"/>
      </w:tblPr>
      <w:tblGrid>
        <w:gridCol w:w="4869"/>
        <w:gridCol w:w="4705"/>
      </w:tblGrid>
      <w:tr w:rsidR="007C5738" w14:paraId="17741156" w14:textId="77777777" w:rsidTr="00126BB2">
        <w:tc>
          <w:tcPr>
            <w:tcW w:w="2543" w:type="pct"/>
            <w:shd w:val="clear" w:color="auto" w:fill="D9D9D9" w:themeFill="background1" w:themeFillShade="D9"/>
          </w:tcPr>
          <w:p w14:paraId="261B95EC" w14:textId="77777777" w:rsidR="007C5738" w:rsidRPr="006E4A18" w:rsidRDefault="007C5738" w:rsidP="003B32C2">
            <w:pPr>
              <w:keepNext/>
              <w:spacing w:after="120"/>
              <w:rPr>
                <w:b/>
              </w:rPr>
            </w:pPr>
            <w:r>
              <w:rPr>
                <w:b/>
              </w:rPr>
              <w:t>Provisional Sum Item</w:t>
            </w:r>
          </w:p>
        </w:tc>
        <w:tc>
          <w:tcPr>
            <w:tcW w:w="2457" w:type="pct"/>
            <w:shd w:val="clear" w:color="auto" w:fill="D9D9D9" w:themeFill="background1" w:themeFillShade="D9"/>
          </w:tcPr>
          <w:p w14:paraId="0B53586D" w14:textId="77777777" w:rsidR="007C5738" w:rsidRPr="006E4A18" w:rsidRDefault="007C5738" w:rsidP="003B32C2">
            <w:pPr>
              <w:keepNext/>
              <w:spacing w:after="120"/>
              <w:rPr>
                <w:b/>
              </w:rPr>
            </w:pPr>
            <w:r>
              <w:rPr>
                <w:b/>
              </w:rPr>
              <w:t>Provisional Sum</w:t>
            </w:r>
          </w:p>
        </w:tc>
      </w:tr>
      <w:tr w:rsidR="007C5738" w14:paraId="7EA114F8" w14:textId="77777777" w:rsidTr="00126BB2">
        <w:tc>
          <w:tcPr>
            <w:tcW w:w="2543" w:type="pct"/>
          </w:tcPr>
          <w:p w14:paraId="5AC9CB82" w14:textId="77777777" w:rsidR="007C5738" w:rsidRPr="00126BB2" w:rsidRDefault="007C5738" w:rsidP="001B1381">
            <w:pPr>
              <w:keepNext/>
              <w:spacing w:after="120"/>
              <w:rPr>
                <w:b/>
              </w:rPr>
            </w:pPr>
            <w:r w:rsidRPr="00126BB2">
              <w:rPr>
                <w:rStyle w:val="Emphasis"/>
                <w:b/>
                <w:iCs w:val="0"/>
                <w:highlight w:val="yellow"/>
              </w:rPr>
              <w:t>e.g. Land Surveying, Geo Tech, Fire risk assessment, Independent Structural Certification (example)</w:t>
            </w:r>
          </w:p>
        </w:tc>
        <w:tc>
          <w:tcPr>
            <w:tcW w:w="2457" w:type="pct"/>
          </w:tcPr>
          <w:p w14:paraId="0A912E12" w14:textId="77777777" w:rsidR="007C5738" w:rsidRDefault="007C5738" w:rsidP="003B32C2">
            <w:pPr>
              <w:keepNext/>
              <w:spacing w:after="120"/>
            </w:pPr>
          </w:p>
        </w:tc>
      </w:tr>
    </w:tbl>
    <w:p w14:paraId="04AE6349" w14:textId="77777777" w:rsidR="007C5738" w:rsidRPr="00126BB2" w:rsidRDefault="007C5738" w:rsidP="00126BB2">
      <w:pPr>
        <w:pStyle w:val="IndentParaLevel1"/>
        <w:rPr>
          <w:lang w:eastAsia="en-AU"/>
        </w:rPr>
      </w:pPr>
    </w:p>
    <w:p w14:paraId="31239E4B" w14:textId="77777777" w:rsidR="008147C1" w:rsidRDefault="008147C1">
      <w:pPr>
        <w:pStyle w:val="ScheduleHeading"/>
      </w:pPr>
      <w:bookmarkStart w:id="2945" w:name="_Ref511204355"/>
      <w:bookmarkStart w:id="2946" w:name="_Toc216343504"/>
      <w:bookmarkStart w:id="2947" w:name="_Ref489364388"/>
      <w:r>
        <w:lastRenderedPageBreak/>
        <w:t>- Key People</w:t>
      </w:r>
      <w:bookmarkEnd w:id="2945"/>
      <w:bookmarkEnd w:id="2946"/>
    </w:p>
    <w:tbl>
      <w:tblPr>
        <w:tblStyle w:val="TableGrid"/>
        <w:tblW w:w="0" w:type="auto"/>
        <w:tblLook w:val="04A0" w:firstRow="1" w:lastRow="0" w:firstColumn="1" w:lastColumn="0" w:noHBand="0" w:noVBand="1"/>
      </w:tblPr>
      <w:tblGrid>
        <w:gridCol w:w="3191"/>
        <w:gridCol w:w="3191"/>
        <w:gridCol w:w="3192"/>
      </w:tblGrid>
      <w:tr w:rsidR="008147C1" w14:paraId="7CC7761D" w14:textId="77777777" w:rsidTr="00805BEB">
        <w:tc>
          <w:tcPr>
            <w:tcW w:w="3191" w:type="dxa"/>
            <w:shd w:val="clear" w:color="auto" w:fill="D9D9D9" w:themeFill="background1" w:themeFillShade="D9"/>
          </w:tcPr>
          <w:p w14:paraId="3E7C749E" w14:textId="77777777" w:rsidR="008147C1" w:rsidRPr="00805BEB" w:rsidRDefault="008147C1" w:rsidP="008147C1">
            <w:pPr>
              <w:rPr>
                <w:b/>
              </w:rPr>
            </w:pPr>
            <w:r w:rsidRPr="00805BEB">
              <w:rPr>
                <w:b/>
              </w:rPr>
              <w:t>Key Person</w:t>
            </w:r>
          </w:p>
        </w:tc>
        <w:tc>
          <w:tcPr>
            <w:tcW w:w="3191" w:type="dxa"/>
            <w:shd w:val="clear" w:color="auto" w:fill="D9D9D9" w:themeFill="background1" w:themeFillShade="D9"/>
          </w:tcPr>
          <w:p w14:paraId="4792B547" w14:textId="77777777" w:rsidR="008147C1" w:rsidRPr="00805BEB" w:rsidRDefault="008147C1" w:rsidP="008147C1">
            <w:pPr>
              <w:rPr>
                <w:b/>
              </w:rPr>
            </w:pPr>
            <w:r>
              <w:rPr>
                <w:b/>
              </w:rPr>
              <w:t>Role</w:t>
            </w:r>
          </w:p>
        </w:tc>
        <w:tc>
          <w:tcPr>
            <w:tcW w:w="3192" w:type="dxa"/>
            <w:shd w:val="clear" w:color="auto" w:fill="D9D9D9" w:themeFill="background1" w:themeFillShade="D9"/>
          </w:tcPr>
          <w:p w14:paraId="62414380" w14:textId="77777777" w:rsidR="008147C1" w:rsidRPr="00805BEB" w:rsidRDefault="008147C1" w:rsidP="008147C1">
            <w:pPr>
              <w:rPr>
                <w:b/>
              </w:rPr>
            </w:pPr>
            <w:r w:rsidRPr="00805BEB">
              <w:rPr>
                <w:b/>
              </w:rPr>
              <w:t>Responsibilities</w:t>
            </w:r>
          </w:p>
        </w:tc>
      </w:tr>
      <w:tr w:rsidR="008147C1" w14:paraId="3061B9AF" w14:textId="77777777" w:rsidTr="008147C1">
        <w:tc>
          <w:tcPr>
            <w:tcW w:w="3191" w:type="dxa"/>
          </w:tcPr>
          <w:p w14:paraId="0B0B36F7" w14:textId="77777777" w:rsidR="008147C1" w:rsidRDefault="008147C1" w:rsidP="008147C1"/>
        </w:tc>
        <w:tc>
          <w:tcPr>
            <w:tcW w:w="3191" w:type="dxa"/>
          </w:tcPr>
          <w:p w14:paraId="48486218" w14:textId="77777777" w:rsidR="008147C1" w:rsidRDefault="008147C1" w:rsidP="008147C1"/>
        </w:tc>
        <w:tc>
          <w:tcPr>
            <w:tcW w:w="3192" w:type="dxa"/>
          </w:tcPr>
          <w:p w14:paraId="1BE80DAF" w14:textId="77777777" w:rsidR="008147C1" w:rsidRDefault="008147C1" w:rsidP="008147C1"/>
        </w:tc>
      </w:tr>
      <w:tr w:rsidR="008147C1" w14:paraId="32988524" w14:textId="77777777" w:rsidTr="008147C1">
        <w:tc>
          <w:tcPr>
            <w:tcW w:w="3191" w:type="dxa"/>
          </w:tcPr>
          <w:p w14:paraId="301D3083" w14:textId="77777777" w:rsidR="008147C1" w:rsidRDefault="008147C1" w:rsidP="008147C1"/>
        </w:tc>
        <w:tc>
          <w:tcPr>
            <w:tcW w:w="3191" w:type="dxa"/>
          </w:tcPr>
          <w:p w14:paraId="6ADAE56F" w14:textId="77777777" w:rsidR="008147C1" w:rsidRDefault="008147C1" w:rsidP="008147C1"/>
        </w:tc>
        <w:tc>
          <w:tcPr>
            <w:tcW w:w="3192" w:type="dxa"/>
          </w:tcPr>
          <w:p w14:paraId="6AA0B6FA" w14:textId="77777777" w:rsidR="008147C1" w:rsidRDefault="008147C1" w:rsidP="008147C1"/>
        </w:tc>
      </w:tr>
      <w:tr w:rsidR="008147C1" w14:paraId="0969085F" w14:textId="77777777" w:rsidTr="008147C1">
        <w:tc>
          <w:tcPr>
            <w:tcW w:w="3191" w:type="dxa"/>
          </w:tcPr>
          <w:p w14:paraId="20387445" w14:textId="77777777" w:rsidR="008147C1" w:rsidRDefault="008147C1" w:rsidP="008147C1"/>
        </w:tc>
        <w:tc>
          <w:tcPr>
            <w:tcW w:w="3191" w:type="dxa"/>
          </w:tcPr>
          <w:p w14:paraId="30D14BC4" w14:textId="77777777" w:rsidR="008147C1" w:rsidRDefault="008147C1" w:rsidP="008147C1"/>
        </w:tc>
        <w:tc>
          <w:tcPr>
            <w:tcW w:w="3192" w:type="dxa"/>
          </w:tcPr>
          <w:p w14:paraId="685469BB" w14:textId="77777777" w:rsidR="008147C1" w:rsidRDefault="008147C1" w:rsidP="008147C1"/>
        </w:tc>
      </w:tr>
      <w:tr w:rsidR="008147C1" w14:paraId="59E5400F" w14:textId="77777777" w:rsidTr="008147C1">
        <w:tc>
          <w:tcPr>
            <w:tcW w:w="3191" w:type="dxa"/>
          </w:tcPr>
          <w:p w14:paraId="1D72EB65" w14:textId="77777777" w:rsidR="008147C1" w:rsidRDefault="008147C1" w:rsidP="008147C1"/>
        </w:tc>
        <w:tc>
          <w:tcPr>
            <w:tcW w:w="3191" w:type="dxa"/>
          </w:tcPr>
          <w:p w14:paraId="5CBD5516" w14:textId="77777777" w:rsidR="008147C1" w:rsidRDefault="008147C1" w:rsidP="008147C1"/>
        </w:tc>
        <w:tc>
          <w:tcPr>
            <w:tcW w:w="3192" w:type="dxa"/>
          </w:tcPr>
          <w:p w14:paraId="66760D33" w14:textId="77777777" w:rsidR="008147C1" w:rsidRDefault="008147C1" w:rsidP="008147C1"/>
        </w:tc>
      </w:tr>
      <w:tr w:rsidR="008147C1" w14:paraId="295EEB3F" w14:textId="77777777" w:rsidTr="008147C1">
        <w:tc>
          <w:tcPr>
            <w:tcW w:w="3191" w:type="dxa"/>
          </w:tcPr>
          <w:p w14:paraId="4AD753D1" w14:textId="77777777" w:rsidR="008147C1" w:rsidRDefault="008147C1" w:rsidP="008147C1"/>
        </w:tc>
        <w:tc>
          <w:tcPr>
            <w:tcW w:w="3191" w:type="dxa"/>
          </w:tcPr>
          <w:p w14:paraId="41B766FF" w14:textId="77777777" w:rsidR="008147C1" w:rsidRDefault="008147C1" w:rsidP="008147C1"/>
        </w:tc>
        <w:tc>
          <w:tcPr>
            <w:tcW w:w="3192" w:type="dxa"/>
          </w:tcPr>
          <w:p w14:paraId="33F717F5" w14:textId="77777777" w:rsidR="008147C1" w:rsidRDefault="008147C1" w:rsidP="008147C1"/>
        </w:tc>
      </w:tr>
      <w:tr w:rsidR="008147C1" w14:paraId="09B00718" w14:textId="77777777" w:rsidTr="008147C1">
        <w:tc>
          <w:tcPr>
            <w:tcW w:w="3191" w:type="dxa"/>
          </w:tcPr>
          <w:p w14:paraId="3973902D" w14:textId="77777777" w:rsidR="008147C1" w:rsidRDefault="008147C1" w:rsidP="008147C1"/>
        </w:tc>
        <w:tc>
          <w:tcPr>
            <w:tcW w:w="3191" w:type="dxa"/>
          </w:tcPr>
          <w:p w14:paraId="216EE258" w14:textId="77777777" w:rsidR="008147C1" w:rsidRDefault="008147C1" w:rsidP="008147C1"/>
        </w:tc>
        <w:tc>
          <w:tcPr>
            <w:tcW w:w="3192" w:type="dxa"/>
          </w:tcPr>
          <w:p w14:paraId="35EE1533" w14:textId="77777777" w:rsidR="008147C1" w:rsidRDefault="008147C1" w:rsidP="008147C1"/>
        </w:tc>
      </w:tr>
      <w:tr w:rsidR="008147C1" w14:paraId="6CEC28E2" w14:textId="77777777" w:rsidTr="008147C1">
        <w:tc>
          <w:tcPr>
            <w:tcW w:w="3191" w:type="dxa"/>
          </w:tcPr>
          <w:p w14:paraId="410CD4B9" w14:textId="77777777" w:rsidR="008147C1" w:rsidRDefault="008147C1" w:rsidP="008147C1"/>
        </w:tc>
        <w:tc>
          <w:tcPr>
            <w:tcW w:w="3191" w:type="dxa"/>
          </w:tcPr>
          <w:p w14:paraId="24498F1B" w14:textId="77777777" w:rsidR="008147C1" w:rsidRDefault="008147C1" w:rsidP="008147C1"/>
        </w:tc>
        <w:tc>
          <w:tcPr>
            <w:tcW w:w="3192" w:type="dxa"/>
          </w:tcPr>
          <w:p w14:paraId="3503C6BE" w14:textId="77777777" w:rsidR="008147C1" w:rsidRDefault="008147C1" w:rsidP="008147C1"/>
        </w:tc>
      </w:tr>
    </w:tbl>
    <w:p w14:paraId="3AE95958" w14:textId="77777777" w:rsidR="008147C1" w:rsidRPr="00CE75F7" w:rsidRDefault="008147C1" w:rsidP="00805BEB"/>
    <w:p w14:paraId="25154688" w14:textId="3DD7F318" w:rsidR="00E9331A" w:rsidRPr="00EC314F" w:rsidRDefault="008960E5">
      <w:pPr>
        <w:pStyle w:val="ScheduleHeading"/>
      </w:pPr>
      <w:bookmarkStart w:id="2948" w:name="_Ref511243391"/>
      <w:bookmarkStart w:id="2949" w:name="_Toc216343505"/>
      <w:r>
        <w:lastRenderedPageBreak/>
        <w:t xml:space="preserve">- </w:t>
      </w:r>
      <w:r w:rsidR="00D13ED1">
        <w:t>Deed of Novation</w:t>
      </w:r>
      <w:bookmarkEnd w:id="2937"/>
      <w:bookmarkEnd w:id="2938"/>
      <w:bookmarkEnd w:id="2939"/>
      <w:bookmarkEnd w:id="2940"/>
      <w:bookmarkEnd w:id="2941"/>
      <w:bookmarkEnd w:id="2947"/>
      <w:bookmarkEnd w:id="2948"/>
      <w:bookmarkEnd w:id="2949"/>
    </w:p>
    <w:p w14:paraId="3C3FA6C6" w14:textId="77777777" w:rsidR="00D13ED1" w:rsidRPr="00485397" w:rsidRDefault="00D13ED1" w:rsidP="00D13ED1"/>
    <w:p w14:paraId="70EDCBD3" w14:textId="77777777" w:rsidR="009E45ED" w:rsidRDefault="009E45ED" w:rsidP="00805BEB">
      <w:pPr>
        <w:pStyle w:val="TitleArial"/>
      </w:pPr>
      <w:r w:rsidRPr="00EC314F">
        <w:t>Deed of Novation</w:t>
      </w:r>
    </w:p>
    <w:p w14:paraId="6DB14BF2" w14:textId="77777777" w:rsidR="00485397" w:rsidRPr="00485397" w:rsidRDefault="00485397" w:rsidP="00485397"/>
    <w:p w14:paraId="45BB6B24" w14:textId="77777777" w:rsidR="003E286F" w:rsidRDefault="003E286F" w:rsidP="003E286F">
      <w:pPr>
        <w:keepNext/>
        <w:rPr>
          <w:b/>
          <w:sz w:val="24"/>
        </w:rPr>
      </w:pPr>
    </w:p>
    <w:p w14:paraId="420A1108" w14:textId="77777777" w:rsidR="00764DD3" w:rsidRPr="003E286F" w:rsidRDefault="00764DD3" w:rsidP="003E286F">
      <w:pPr>
        <w:keepNext/>
        <w:rPr>
          <w:b/>
          <w:sz w:val="24"/>
        </w:rPr>
      </w:pPr>
    </w:p>
    <w:p w14:paraId="173C284A" w14:textId="77777777" w:rsidR="003E286F" w:rsidRPr="003E286F" w:rsidRDefault="003E286F" w:rsidP="003E286F">
      <w:pPr>
        <w:keepNext/>
        <w:rPr>
          <w:b/>
          <w:sz w:val="24"/>
        </w:rPr>
      </w:pPr>
    </w:p>
    <w:p w14:paraId="79E26430" w14:textId="77777777" w:rsidR="003E286F" w:rsidRPr="003E286F" w:rsidRDefault="003E286F" w:rsidP="003E286F">
      <w:pPr>
        <w:keepNext/>
        <w:rPr>
          <w:b/>
          <w:sz w:val="24"/>
        </w:rPr>
      </w:pPr>
      <w:r w:rsidRPr="003E286F">
        <w:rPr>
          <w:b/>
          <w:sz w:val="24"/>
        </w:rPr>
        <w:t>[</w:t>
      </w:r>
      <w:r w:rsidRPr="00805BEB">
        <w:rPr>
          <w:b/>
          <w:i/>
          <w:sz w:val="24"/>
          <w:highlight w:val="yellow"/>
        </w:rPr>
        <w:t xml:space="preserve">Insert name of </w:t>
      </w:r>
      <w:r w:rsidR="00A24D00" w:rsidRPr="00805BEB">
        <w:rPr>
          <w:b/>
          <w:i/>
          <w:sz w:val="24"/>
          <w:highlight w:val="yellow"/>
        </w:rPr>
        <w:t>Principal</w:t>
      </w:r>
      <w:r w:rsidRPr="003E286F">
        <w:rPr>
          <w:b/>
          <w:sz w:val="24"/>
        </w:rPr>
        <w:t>]</w:t>
      </w:r>
    </w:p>
    <w:p w14:paraId="7D2A8650" w14:textId="77777777" w:rsidR="003E286F" w:rsidRPr="003E286F" w:rsidRDefault="00A24D00" w:rsidP="003E286F">
      <w:pPr>
        <w:keepNext/>
        <w:rPr>
          <w:b/>
          <w:sz w:val="24"/>
        </w:rPr>
      </w:pPr>
      <w:r>
        <w:rPr>
          <w:b/>
          <w:sz w:val="24"/>
        </w:rPr>
        <w:t>Principal</w:t>
      </w:r>
    </w:p>
    <w:p w14:paraId="636F9516" w14:textId="77777777" w:rsidR="003E286F" w:rsidRPr="003E286F" w:rsidRDefault="003E286F" w:rsidP="003E286F">
      <w:pPr>
        <w:keepNext/>
        <w:rPr>
          <w:b/>
          <w:sz w:val="24"/>
        </w:rPr>
      </w:pPr>
    </w:p>
    <w:p w14:paraId="4AB747BB" w14:textId="77777777" w:rsidR="003E286F" w:rsidRPr="003E286F" w:rsidRDefault="003E286F" w:rsidP="003E286F">
      <w:pPr>
        <w:keepNext/>
        <w:rPr>
          <w:b/>
          <w:sz w:val="24"/>
        </w:rPr>
      </w:pPr>
      <w:r w:rsidRPr="003E286F">
        <w:rPr>
          <w:b/>
          <w:sz w:val="24"/>
        </w:rPr>
        <w:t>[</w:t>
      </w:r>
      <w:r w:rsidRPr="00805BEB">
        <w:rPr>
          <w:b/>
          <w:i/>
          <w:sz w:val="24"/>
          <w:highlight w:val="yellow"/>
        </w:rPr>
        <w:t xml:space="preserve">Insert name of </w:t>
      </w:r>
      <w:r w:rsidR="00A24D00" w:rsidRPr="00805BEB">
        <w:rPr>
          <w:b/>
          <w:i/>
          <w:sz w:val="24"/>
          <w:highlight w:val="yellow"/>
        </w:rPr>
        <w:t>Consultant</w:t>
      </w:r>
      <w:r w:rsidRPr="003E286F">
        <w:rPr>
          <w:b/>
          <w:sz w:val="24"/>
        </w:rPr>
        <w:t>]</w:t>
      </w:r>
    </w:p>
    <w:p w14:paraId="7447A97F" w14:textId="77777777" w:rsidR="003E286F" w:rsidRPr="003E286F" w:rsidRDefault="00A24D00" w:rsidP="003E286F">
      <w:pPr>
        <w:keepNext/>
        <w:rPr>
          <w:b/>
          <w:sz w:val="24"/>
        </w:rPr>
      </w:pPr>
      <w:r>
        <w:rPr>
          <w:b/>
          <w:sz w:val="24"/>
        </w:rPr>
        <w:t>Consultant</w:t>
      </w:r>
    </w:p>
    <w:p w14:paraId="7C3E61CC" w14:textId="77777777" w:rsidR="003E286F" w:rsidRPr="003E286F" w:rsidRDefault="003E286F" w:rsidP="003E286F">
      <w:pPr>
        <w:keepNext/>
        <w:rPr>
          <w:b/>
          <w:sz w:val="24"/>
        </w:rPr>
      </w:pPr>
    </w:p>
    <w:p w14:paraId="003AC846" w14:textId="77777777" w:rsidR="003E286F" w:rsidRPr="003E286F" w:rsidRDefault="003E286F" w:rsidP="003E286F">
      <w:pPr>
        <w:keepNext/>
        <w:rPr>
          <w:b/>
          <w:sz w:val="24"/>
        </w:rPr>
      </w:pPr>
      <w:r w:rsidRPr="003E286F">
        <w:rPr>
          <w:b/>
          <w:sz w:val="24"/>
        </w:rPr>
        <w:t>[</w:t>
      </w:r>
      <w:r w:rsidRPr="00805BEB">
        <w:rPr>
          <w:b/>
          <w:i/>
          <w:sz w:val="24"/>
          <w:highlight w:val="yellow"/>
        </w:rPr>
        <w:t xml:space="preserve">Insert name of </w:t>
      </w:r>
      <w:r w:rsidR="00A24D00" w:rsidRPr="00805BEB">
        <w:rPr>
          <w:b/>
          <w:i/>
          <w:sz w:val="24"/>
          <w:highlight w:val="yellow"/>
        </w:rPr>
        <w:t xml:space="preserve">Incoming </w:t>
      </w:r>
      <w:r w:rsidRPr="00805BEB">
        <w:rPr>
          <w:b/>
          <w:i/>
          <w:sz w:val="24"/>
          <w:highlight w:val="yellow"/>
        </w:rPr>
        <w:t>Party</w:t>
      </w:r>
      <w:r w:rsidRPr="003E286F">
        <w:rPr>
          <w:b/>
          <w:sz w:val="24"/>
        </w:rPr>
        <w:t>]</w:t>
      </w:r>
    </w:p>
    <w:p w14:paraId="3D115ECE" w14:textId="20C8AEC8" w:rsidR="003E286F" w:rsidRPr="003312E8" w:rsidRDefault="00A24D00" w:rsidP="003312E8">
      <w:pPr>
        <w:keepNext/>
        <w:rPr>
          <w:b/>
          <w:sz w:val="24"/>
        </w:rPr>
      </w:pPr>
      <w:r>
        <w:rPr>
          <w:b/>
          <w:sz w:val="24"/>
        </w:rPr>
        <w:t>Incoming</w:t>
      </w:r>
      <w:r w:rsidRPr="003E286F">
        <w:rPr>
          <w:b/>
          <w:sz w:val="24"/>
        </w:rPr>
        <w:t xml:space="preserve"> </w:t>
      </w:r>
      <w:r w:rsidR="003E286F" w:rsidRPr="003E286F">
        <w:rPr>
          <w:b/>
          <w:sz w:val="24"/>
        </w:rPr>
        <w:t>Party</w:t>
      </w:r>
    </w:p>
    <w:p w14:paraId="5E6EDDB3" w14:textId="77777777" w:rsidR="003E286F" w:rsidRDefault="003E286F" w:rsidP="003E286F">
      <w:pPr>
        <w:pStyle w:val="TOCHeader"/>
      </w:pPr>
      <w:r w:rsidRPr="003E286F">
        <w:br w:type="page"/>
      </w:r>
      <w:r>
        <w:lastRenderedPageBreak/>
        <w:t>Contents</w:t>
      </w:r>
    </w:p>
    <w:p w14:paraId="460C152E" w14:textId="4277C680" w:rsidR="00344419" w:rsidRDefault="00547EC0">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\h \z \b Sch2TOC\t "Schedule_1,Schedule_2,2" \* MERGEFORMAT </w:instrText>
      </w:r>
      <w:r>
        <w:fldChar w:fldCharType="separate"/>
      </w:r>
      <w:hyperlink w:anchor="_Toc193977215" w:history="1">
        <w:r w:rsidR="00344419" w:rsidRPr="00D40C8F">
          <w:rPr>
            <w:rStyle w:val="Hyperlink"/>
            <w:noProof/>
          </w:rPr>
          <w:t>1.</w:t>
        </w:r>
        <w:r w:rsidR="00344419">
          <w:rPr>
            <w:rFonts w:asciiTheme="minorHAnsi" w:eastAsiaTheme="minorEastAsia" w:hAnsiTheme="minorHAnsi" w:cstheme="minorBidi"/>
            <w:b w:val="0"/>
            <w:noProof/>
            <w:kern w:val="2"/>
            <w:sz w:val="24"/>
            <w:szCs w:val="24"/>
            <w:lang w:eastAsia="en-AU"/>
            <w14:ligatures w14:val="standardContextual"/>
          </w:rPr>
          <w:tab/>
        </w:r>
        <w:r w:rsidR="00344419" w:rsidRPr="00D40C8F">
          <w:rPr>
            <w:rStyle w:val="Hyperlink"/>
            <w:noProof/>
          </w:rPr>
          <w:t>Definitions and interpretation</w:t>
        </w:r>
        <w:r w:rsidR="00344419">
          <w:rPr>
            <w:noProof/>
            <w:webHidden/>
          </w:rPr>
          <w:tab/>
        </w:r>
        <w:r w:rsidR="00344419">
          <w:rPr>
            <w:noProof/>
            <w:webHidden/>
          </w:rPr>
          <w:fldChar w:fldCharType="begin"/>
        </w:r>
        <w:r w:rsidR="00344419">
          <w:rPr>
            <w:noProof/>
            <w:webHidden/>
          </w:rPr>
          <w:instrText xml:space="preserve"> PAGEREF _Toc193977215 \h </w:instrText>
        </w:r>
        <w:r w:rsidR="00344419">
          <w:rPr>
            <w:noProof/>
            <w:webHidden/>
          </w:rPr>
        </w:r>
        <w:r w:rsidR="00344419">
          <w:rPr>
            <w:noProof/>
            <w:webHidden/>
          </w:rPr>
          <w:fldChar w:fldCharType="separate"/>
        </w:r>
        <w:r w:rsidR="00344419">
          <w:rPr>
            <w:noProof/>
            <w:webHidden/>
          </w:rPr>
          <w:t>73</w:t>
        </w:r>
        <w:r w:rsidR="00344419">
          <w:rPr>
            <w:noProof/>
            <w:webHidden/>
          </w:rPr>
          <w:fldChar w:fldCharType="end"/>
        </w:r>
      </w:hyperlink>
    </w:p>
    <w:p w14:paraId="58955D60" w14:textId="11AE36D1"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16" w:history="1">
        <w:r w:rsidRPr="00D40C8F">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Definitions</w:t>
        </w:r>
        <w:r>
          <w:rPr>
            <w:noProof/>
            <w:webHidden/>
          </w:rPr>
          <w:tab/>
        </w:r>
        <w:r>
          <w:rPr>
            <w:noProof/>
            <w:webHidden/>
          </w:rPr>
          <w:fldChar w:fldCharType="begin"/>
        </w:r>
        <w:r>
          <w:rPr>
            <w:noProof/>
            <w:webHidden/>
          </w:rPr>
          <w:instrText xml:space="preserve"> PAGEREF _Toc193977216 \h </w:instrText>
        </w:r>
        <w:r>
          <w:rPr>
            <w:noProof/>
            <w:webHidden/>
          </w:rPr>
        </w:r>
        <w:r>
          <w:rPr>
            <w:noProof/>
            <w:webHidden/>
          </w:rPr>
          <w:fldChar w:fldCharType="separate"/>
        </w:r>
        <w:r>
          <w:rPr>
            <w:noProof/>
            <w:webHidden/>
          </w:rPr>
          <w:t>73</w:t>
        </w:r>
        <w:r>
          <w:rPr>
            <w:noProof/>
            <w:webHidden/>
          </w:rPr>
          <w:fldChar w:fldCharType="end"/>
        </w:r>
      </w:hyperlink>
    </w:p>
    <w:p w14:paraId="752C19A4" w14:textId="586315D1"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17" w:history="1">
        <w:r w:rsidRPr="00D40C8F">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Interpretation</w:t>
        </w:r>
        <w:r>
          <w:rPr>
            <w:noProof/>
            <w:webHidden/>
          </w:rPr>
          <w:tab/>
        </w:r>
        <w:r>
          <w:rPr>
            <w:noProof/>
            <w:webHidden/>
          </w:rPr>
          <w:fldChar w:fldCharType="begin"/>
        </w:r>
        <w:r>
          <w:rPr>
            <w:noProof/>
            <w:webHidden/>
          </w:rPr>
          <w:instrText xml:space="preserve"> PAGEREF _Toc193977217 \h </w:instrText>
        </w:r>
        <w:r>
          <w:rPr>
            <w:noProof/>
            <w:webHidden/>
          </w:rPr>
        </w:r>
        <w:r>
          <w:rPr>
            <w:noProof/>
            <w:webHidden/>
          </w:rPr>
          <w:fldChar w:fldCharType="separate"/>
        </w:r>
        <w:r>
          <w:rPr>
            <w:noProof/>
            <w:webHidden/>
          </w:rPr>
          <w:t>73</w:t>
        </w:r>
        <w:r>
          <w:rPr>
            <w:noProof/>
            <w:webHidden/>
          </w:rPr>
          <w:fldChar w:fldCharType="end"/>
        </w:r>
      </w:hyperlink>
    </w:p>
    <w:p w14:paraId="37E0ACC1" w14:textId="6D41741C" w:rsidR="00344419" w:rsidRDefault="00344419">
      <w:pPr>
        <w:pStyle w:val="TOC1"/>
        <w:rPr>
          <w:rFonts w:asciiTheme="minorHAnsi" w:eastAsiaTheme="minorEastAsia" w:hAnsiTheme="minorHAnsi" w:cstheme="minorBidi"/>
          <w:b w:val="0"/>
          <w:noProof/>
          <w:kern w:val="2"/>
          <w:sz w:val="24"/>
          <w:szCs w:val="24"/>
          <w:lang w:eastAsia="en-AU"/>
          <w14:ligatures w14:val="standardContextual"/>
        </w:rPr>
      </w:pPr>
      <w:hyperlink w:anchor="_Toc193977218" w:history="1">
        <w:r w:rsidRPr="00D40C8F">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D40C8F">
          <w:rPr>
            <w:rStyle w:val="Hyperlink"/>
            <w:noProof/>
          </w:rPr>
          <w:t>Novation</w:t>
        </w:r>
        <w:r>
          <w:rPr>
            <w:noProof/>
            <w:webHidden/>
          </w:rPr>
          <w:tab/>
        </w:r>
        <w:r>
          <w:rPr>
            <w:noProof/>
            <w:webHidden/>
          </w:rPr>
          <w:fldChar w:fldCharType="begin"/>
        </w:r>
        <w:r>
          <w:rPr>
            <w:noProof/>
            <w:webHidden/>
          </w:rPr>
          <w:instrText xml:space="preserve"> PAGEREF _Toc193977218 \h </w:instrText>
        </w:r>
        <w:r>
          <w:rPr>
            <w:noProof/>
            <w:webHidden/>
          </w:rPr>
        </w:r>
        <w:r>
          <w:rPr>
            <w:noProof/>
            <w:webHidden/>
          </w:rPr>
          <w:fldChar w:fldCharType="separate"/>
        </w:r>
        <w:r>
          <w:rPr>
            <w:noProof/>
            <w:webHidden/>
          </w:rPr>
          <w:t>74</w:t>
        </w:r>
        <w:r>
          <w:rPr>
            <w:noProof/>
            <w:webHidden/>
          </w:rPr>
          <w:fldChar w:fldCharType="end"/>
        </w:r>
      </w:hyperlink>
    </w:p>
    <w:p w14:paraId="41502B79" w14:textId="69E63BAA"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19" w:history="1">
        <w:r w:rsidRPr="00D40C8F">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Novation</w:t>
        </w:r>
        <w:r>
          <w:rPr>
            <w:noProof/>
            <w:webHidden/>
          </w:rPr>
          <w:tab/>
        </w:r>
        <w:r>
          <w:rPr>
            <w:noProof/>
            <w:webHidden/>
          </w:rPr>
          <w:fldChar w:fldCharType="begin"/>
        </w:r>
        <w:r>
          <w:rPr>
            <w:noProof/>
            <w:webHidden/>
          </w:rPr>
          <w:instrText xml:space="preserve"> PAGEREF _Toc193977219 \h </w:instrText>
        </w:r>
        <w:r>
          <w:rPr>
            <w:noProof/>
            <w:webHidden/>
          </w:rPr>
        </w:r>
        <w:r>
          <w:rPr>
            <w:noProof/>
            <w:webHidden/>
          </w:rPr>
          <w:fldChar w:fldCharType="separate"/>
        </w:r>
        <w:r>
          <w:rPr>
            <w:noProof/>
            <w:webHidden/>
          </w:rPr>
          <w:t>74</w:t>
        </w:r>
        <w:r>
          <w:rPr>
            <w:noProof/>
            <w:webHidden/>
          </w:rPr>
          <w:fldChar w:fldCharType="end"/>
        </w:r>
      </w:hyperlink>
    </w:p>
    <w:p w14:paraId="3BA0A61C" w14:textId="6D0FDFC5"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20" w:history="1">
        <w:r w:rsidRPr="00D40C8F">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Assumptions of rights and obligations</w:t>
        </w:r>
        <w:r>
          <w:rPr>
            <w:noProof/>
            <w:webHidden/>
          </w:rPr>
          <w:tab/>
        </w:r>
        <w:r>
          <w:rPr>
            <w:noProof/>
            <w:webHidden/>
          </w:rPr>
          <w:fldChar w:fldCharType="begin"/>
        </w:r>
        <w:r>
          <w:rPr>
            <w:noProof/>
            <w:webHidden/>
          </w:rPr>
          <w:instrText xml:space="preserve"> PAGEREF _Toc193977220 \h </w:instrText>
        </w:r>
        <w:r>
          <w:rPr>
            <w:noProof/>
            <w:webHidden/>
          </w:rPr>
        </w:r>
        <w:r>
          <w:rPr>
            <w:noProof/>
            <w:webHidden/>
          </w:rPr>
          <w:fldChar w:fldCharType="separate"/>
        </w:r>
        <w:r>
          <w:rPr>
            <w:noProof/>
            <w:webHidden/>
          </w:rPr>
          <w:t>74</w:t>
        </w:r>
        <w:r>
          <w:rPr>
            <w:noProof/>
            <w:webHidden/>
          </w:rPr>
          <w:fldChar w:fldCharType="end"/>
        </w:r>
      </w:hyperlink>
    </w:p>
    <w:p w14:paraId="1D116241" w14:textId="7D6D3E2F"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21" w:history="1">
        <w:r w:rsidRPr="00D40C8F">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Release by Consultant</w:t>
        </w:r>
        <w:r>
          <w:rPr>
            <w:noProof/>
            <w:webHidden/>
          </w:rPr>
          <w:tab/>
        </w:r>
        <w:r>
          <w:rPr>
            <w:noProof/>
            <w:webHidden/>
          </w:rPr>
          <w:fldChar w:fldCharType="begin"/>
        </w:r>
        <w:r>
          <w:rPr>
            <w:noProof/>
            <w:webHidden/>
          </w:rPr>
          <w:instrText xml:space="preserve"> PAGEREF _Toc193977221 \h </w:instrText>
        </w:r>
        <w:r>
          <w:rPr>
            <w:noProof/>
            <w:webHidden/>
          </w:rPr>
        </w:r>
        <w:r>
          <w:rPr>
            <w:noProof/>
            <w:webHidden/>
          </w:rPr>
          <w:fldChar w:fldCharType="separate"/>
        </w:r>
        <w:r>
          <w:rPr>
            <w:noProof/>
            <w:webHidden/>
          </w:rPr>
          <w:t>75</w:t>
        </w:r>
        <w:r>
          <w:rPr>
            <w:noProof/>
            <w:webHidden/>
          </w:rPr>
          <w:fldChar w:fldCharType="end"/>
        </w:r>
      </w:hyperlink>
    </w:p>
    <w:p w14:paraId="3EF32889" w14:textId="13A5205E"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22" w:history="1">
        <w:r w:rsidRPr="00D40C8F">
          <w:rPr>
            <w:rStyle w:val="Hyperlink"/>
            <w:noProof/>
          </w:rPr>
          <w:t>2.4</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Release by Principal</w:t>
        </w:r>
        <w:r>
          <w:rPr>
            <w:noProof/>
            <w:webHidden/>
          </w:rPr>
          <w:tab/>
        </w:r>
        <w:r>
          <w:rPr>
            <w:noProof/>
            <w:webHidden/>
          </w:rPr>
          <w:fldChar w:fldCharType="begin"/>
        </w:r>
        <w:r>
          <w:rPr>
            <w:noProof/>
            <w:webHidden/>
          </w:rPr>
          <w:instrText xml:space="preserve"> PAGEREF _Toc193977222 \h </w:instrText>
        </w:r>
        <w:r>
          <w:rPr>
            <w:noProof/>
            <w:webHidden/>
          </w:rPr>
        </w:r>
        <w:r>
          <w:rPr>
            <w:noProof/>
            <w:webHidden/>
          </w:rPr>
          <w:fldChar w:fldCharType="separate"/>
        </w:r>
        <w:r>
          <w:rPr>
            <w:noProof/>
            <w:webHidden/>
          </w:rPr>
          <w:t>75</w:t>
        </w:r>
        <w:r>
          <w:rPr>
            <w:noProof/>
            <w:webHidden/>
          </w:rPr>
          <w:fldChar w:fldCharType="end"/>
        </w:r>
      </w:hyperlink>
    </w:p>
    <w:p w14:paraId="1166F035" w14:textId="3A5D9DD7" w:rsidR="00344419" w:rsidRDefault="00344419">
      <w:pPr>
        <w:pStyle w:val="TOC1"/>
        <w:rPr>
          <w:rFonts w:asciiTheme="minorHAnsi" w:eastAsiaTheme="minorEastAsia" w:hAnsiTheme="minorHAnsi" w:cstheme="minorBidi"/>
          <w:b w:val="0"/>
          <w:noProof/>
          <w:kern w:val="2"/>
          <w:sz w:val="24"/>
          <w:szCs w:val="24"/>
          <w:lang w:eastAsia="en-AU"/>
          <w14:ligatures w14:val="standardContextual"/>
        </w:rPr>
      </w:pPr>
      <w:hyperlink w:anchor="_Toc193977223" w:history="1">
        <w:r w:rsidRPr="00D40C8F">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D40C8F">
          <w:rPr>
            <w:rStyle w:val="Hyperlink"/>
            <w:noProof/>
          </w:rPr>
          <w:t>Consultant Statement and pre-existing Claims</w:t>
        </w:r>
        <w:r>
          <w:rPr>
            <w:noProof/>
            <w:webHidden/>
          </w:rPr>
          <w:tab/>
        </w:r>
        <w:r>
          <w:rPr>
            <w:noProof/>
            <w:webHidden/>
          </w:rPr>
          <w:fldChar w:fldCharType="begin"/>
        </w:r>
        <w:r>
          <w:rPr>
            <w:noProof/>
            <w:webHidden/>
          </w:rPr>
          <w:instrText xml:space="preserve"> PAGEREF _Toc193977223 \h </w:instrText>
        </w:r>
        <w:r>
          <w:rPr>
            <w:noProof/>
            <w:webHidden/>
          </w:rPr>
        </w:r>
        <w:r>
          <w:rPr>
            <w:noProof/>
            <w:webHidden/>
          </w:rPr>
          <w:fldChar w:fldCharType="separate"/>
        </w:r>
        <w:r>
          <w:rPr>
            <w:noProof/>
            <w:webHidden/>
          </w:rPr>
          <w:t>75</w:t>
        </w:r>
        <w:r>
          <w:rPr>
            <w:noProof/>
            <w:webHidden/>
          </w:rPr>
          <w:fldChar w:fldCharType="end"/>
        </w:r>
      </w:hyperlink>
    </w:p>
    <w:p w14:paraId="3519CBF7" w14:textId="19EF158F" w:rsidR="00344419" w:rsidRDefault="00344419">
      <w:pPr>
        <w:pStyle w:val="TOC1"/>
        <w:rPr>
          <w:rFonts w:asciiTheme="minorHAnsi" w:eastAsiaTheme="minorEastAsia" w:hAnsiTheme="minorHAnsi" w:cstheme="minorBidi"/>
          <w:b w:val="0"/>
          <w:noProof/>
          <w:kern w:val="2"/>
          <w:sz w:val="24"/>
          <w:szCs w:val="24"/>
          <w:lang w:eastAsia="en-AU"/>
          <w14:ligatures w14:val="standardContextual"/>
        </w:rPr>
      </w:pPr>
      <w:hyperlink w:anchor="_Toc193977224" w:history="1">
        <w:r w:rsidRPr="00D40C8F">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D40C8F">
          <w:rPr>
            <w:rStyle w:val="Hyperlink"/>
            <w:noProof/>
          </w:rPr>
          <w:t>Right to Enquire</w:t>
        </w:r>
        <w:r>
          <w:rPr>
            <w:noProof/>
            <w:webHidden/>
          </w:rPr>
          <w:tab/>
        </w:r>
        <w:r>
          <w:rPr>
            <w:noProof/>
            <w:webHidden/>
          </w:rPr>
          <w:fldChar w:fldCharType="begin"/>
        </w:r>
        <w:r>
          <w:rPr>
            <w:noProof/>
            <w:webHidden/>
          </w:rPr>
          <w:instrText xml:space="preserve"> PAGEREF _Toc193977224 \h </w:instrText>
        </w:r>
        <w:r>
          <w:rPr>
            <w:noProof/>
            <w:webHidden/>
          </w:rPr>
        </w:r>
        <w:r>
          <w:rPr>
            <w:noProof/>
            <w:webHidden/>
          </w:rPr>
          <w:fldChar w:fldCharType="separate"/>
        </w:r>
        <w:r>
          <w:rPr>
            <w:noProof/>
            <w:webHidden/>
          </w:rPr>
          <w:t>75</w:t>
        </w:r>
        <w:r>
          <w:rPr>
            <w:noProof/>
            <w:webHidden/>
          </w:rPr>
          <w:fldChar w:fldCharType="end"/>
        </w:r>
      </w:hyperlink>
    </w:p>
    <w:p w14:paraId="39B28ABD" w14:textId="0A3721C7"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25" w:history="1">
        <w:r w:rsidRPr="00D40C8F">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Direct Enquiries</w:t>
        </w:r>
        <w:r>
          <w:rPr>
            <w:noProof/>
            <w:webHidden/>
          </w:rPr>
          <w:tab/>
        </w:r>
        <w:r>
          <w:rPr>
            <w:noProof/>
            <w:webHidden/>
          </w:rPr>
          <w:fldChar w:fldCharType="begin"/>
        </w:r>
        <w:r>
          <w:rPr>
            <w:noProof/>
            <w:webHidden/>
          </w:rPr>
          <w:instrText xml:space="preserve"> PAGEREF _Toc193977225 \h </w:instrText>
        </w:r>
        <w:r>
          <w:rPr>
            <w:noProof/>
            <w:webHidden/>
          </w:rPr>
        </w:r>
        <w:r>
          <w:rPr>
            <w:noProof/>
            <w:webHidden/>
          </w:rPr>
          <w:fldChar w:fldCharType="separate"/>
        </w:r>
        <w:r>
          <w:rPr>
            <w:noProof/>
            <w:webHidden/>
          </w:rPr>
          <w:t>75</w:t>
        </w:r>
        <w:r>
          <w:rPr>
            <w:noProof/>
            <w:webHidden/>
          </w:rPr>
          <w:fldChar w:fldCharType="end"/>
        </w:r>
      </w:hyperlink>
    </w:p>
    <w:p w14:paraId="11813D7E" w14:textId="0BE70B14"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26" w:history="1">
        <w:r w:rsidRPr="00D40C8F">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Report by Consultant</w:t>
        </w:r>
        <w:r>
          <w:rPr>
            <w:noProof/>
            <w:webHidden/>
          </w:rPr>
          <w:tab/>
        </w:r>
        <w:r>
          <w:rPr>
            <w:noProof/>
            <w:webHidden/>
          </w:rPr>
          <w:fldChar w:fldCharType="begin"/>
        </w:r>
        <w:r>
          <w:rPr>
            <w:noProof/>
            <w:webHidden/>
          </w:rPr>
          <w:instrText xml:space="preserve"> PAGEREF _Toc193977226 \h </w:instrText>
        </w:r>
        <w:r>
          <w:rPr>
            <w:noProof/>
            <w:webHidden/>
          </w:rPr>
        </w:r>
        <w:r>
          <w:rPr>
            <w:noProof/>
            <w:webHidden/>
          </w:rPr>
          <w:fldChar w:fldCharType="separate"/>
        </w:r>
        <w:r>
          <w:rPr>
            <w:noProof/>
            <w:webHidden/>
          </w:rPr>
          <w:t>75</w:t>
        </w:r>
        <w:r>
          <w:rPr>
            <w:noProof/>
            <w:webHidden/>
          </w:rPr>
          <w:fldChar w:fldCharType="end"/>
        </w:r>
      </w:hyperlink>
    </w:p>
    <w:p w14:paraId="2620D388" w14:textId="6930DEAF" w:rsidR="00344419" w:rsidRDefault="00344419">
      <w:pPr>
        <w:pStyle w:val="TOC1"/>
        <w:rPr>
          <w:rFonts w:asciiTheme="minorHAnsi" w:eastAsiaTheme="minorEastAsia" w:hAnsiTheme="minorHAnsi" w:cstheme="minorBidi"/>
          <w:b w:val="0"/>
          <w:noProof/>
          <w:kern w:val="2"/>
          <w:sz w:val="24"/>
          <w:szCs w:val="24"/>
          <w:lang w:eastAsia="en-AU"/>
          <w14:ligatures w14:val="standardContextual"/>
        </w:rPr>
      </w:pPr>
      <w:hyperlink w:anchor="_Toc193977227" w:history="1">
        <w:r w:rsidRPr="00D40C8F">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D40C8F">
          <w:rPr>
            <w:rStyle w:val="Hyperlink"/>
            <w:noProof/>
          </w:rPr>
          <w:t>Overriding effect</w:t>
        </w:r>
        <w:r>
          <w:rPr>
            <w:noProof/>
            <w:webHidden/>
          </w:rPr>
          <w:tab/>
        </w:r>
        <w:r>
          <w:rPr>
            <w:noProof/>
            <w:webHidden/>
          </w:rPr>
          <w:fldChar w:fldCharType="begin"/>
        </w:r>
        <w:r>
          <w:rPr>
            <w:noProof/>
            <w:webHidden/>
          </w:rPr>
          <w:instrText xml:space="preserve"> PAGEREF _Toc193977227 \h </w:instrText>
        </w:r>
        <w:r>
          <w:rPr>
            <w:noProof/>
            <w:webHidden/>
          </w:rPr>
        </w:r>
        <w:r>
          <w:rPr>
            <w:noProof/>
            <w:webHidden/>
          </w:rPr>
          <w:fldChar w:fldCharType="separate"/>
        </w:r>
        <w:r>
          <w:rPr>
            <w:noProof/>
            <w:webHidden/>
          </w:rPr>
          <w:t>76</w:t>
        </w:r>
        <w:r>
          <w:rPr>
            <w:noProof/>
            <w:webHidden/>
          </w:rPr>
          <w:fldChar w:fldCharType="end"/>
        </w:r>
      </w:hyperlink>
    </w:p>
    <w:p w14:paraId="545FCA31" w14:textId="49E7F22F" w:rsidR="00344419" w:rsidRDefault="00344419">
      <w:pPr>
        <w:pStyle w:val="TOC1"/>
        <w:rPr>
          <w:rFonts w:asciiTheme="minorHAnsi" w:eastAsiaTheme="minorEastAsia" w:hAnsiTheme="minorHAnsi" w:cstheme="minorBidi"/>
          <w:b w:val="0"/>
          <w:noProof/>
          <w:kern w:val="2"/>
          <w:sz w:val="24"/>
          <w:szCs w:val="24"/>
          <w:lang w:eastAsia="en-AU"/>
          <w14:ligatures w14:val="standardContextual"/>
        </w:rPr>
      </w:pPr>
      <w:hyperlink w:anchor="_Toc193977228" w:history="1">
        <w:r w:rsidRPr="00D40C8F">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D40C8F">
          <w:rPr>
            <w:rStyle w:val="Hyperlink"/>
            <w:noProof/>
          </w:rPr>
          <w:t>Representations and warranties</w:t>
        </w:r>
        <w:r>
          <w:rPr>
            <w:noProof/>
            <w:webHidden/>
          </w:rPr>
          <w:tab/>
        </w:r>
        <w:r>
          <w:rPr>
            <w:noProof/>
            <w:webHidden/>
          </w:rPr>
          <w:fldChar w:fldCharType="begin"/>
        </w:r>
        <w:r>
          <w:rPr>
            <w:noProof/>
            <w:webHidden/>
          </w:rPr>
          <w:instrText xml:space="preserve"> PAGEREF _Toc193977228 \h </w:instrText>
        </w:r>
        <w:r>
          <w:rPr>
            <w:noProof/>
            <w:webHidden/>
          </w:rPr>
        </w:r>
        <w:r>
          <w:rPr>
            <w:noProof/>
            <w:webHidden/>
          </w:rPr>
          <w:fldChar w:fldCharType="separate"/>
        </w:r>
        <w:r>
          <w:rPr>
            <w:noProof/>
            <w:webHidden/>
          </w:rPr>
          <w:t>76</w:t>
        </w:r>
        <w:r>
          <w:rPr>
            <w:noProof/>
            <w:webHidden/>
          </w:rPr>
          <w:fldChar w:fldCharType="end"/>
        </w:r>
      </w:hyperlink>
    </w:p>
    <w:p w14:paraId="79DCA612" w14:textId="0C17AAF5"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29" w:history="1">
        <w:r w:rsidRPr="00D40C8F">
          <w:rPr>
            <w:rStyle w:val="Hyperlink"/>
            <w:noProof/>
          </w:rPr>
          <w:t>6.1</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Authority</w:t>
        </w:r>
        <w:r>
          <w:rPr>
            <w:noProof/>
            <w:webHidden/>
          </w:rPr>
          <w:tab/>
        </w:r>
        <w:r>
          <w:rPr>
            <w:noProof/>
            <w:webHidden/>
          </w:rPr>
          <w:fldChar w:fldCharType="begin"/>
        </w:r>
        <w:r>
          <w:rPr>
            <w:noProof/>
            <w:webHidden/>
          </w:rPr>
          <w:instrText xml:space="preserve"> PAGEREF _Toc193977229 \h </w:instrText>
        </w:r>
        <w:r>
          <w:rPr>
            <w:noProof/>
            <w:webHidden/>
          </w:rPr>
        </w:r>
        <w:r>
          <w:rPr>
            <w:noProof/>
            <w:webHidden/>
          </w:rPr>
          <w:fldChar w:fldCharType="separate"/>
        </w:r>
        <w:r>
          <w:rPr>
            <w:noProof/>
            <w:webHidden/>
          </w:rPr>
          <w:t>76</w:t>
        </w:r>
        <w:r>
          <w:rPr>
            <w:noProof/>
            <w:webHidden/>
          </w:rPr>
          <w:fldChar w:fldCharType="end"/>
        </w:r>
      </w:hyperlink>
    </w:p>
    <w:p w14:paraId="20DBEC70" w14:textId="714D1B1D"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30" w:history="1">
        <w:r w:rsidRPr="00D40C8F">
          <w:rPr>
            <w:rStyle w:val="Hyperlink"/>
            <w:noProof/>
          </w:rPr>
          <w:t>6.2</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Authorisations</w:t>
        </w:r>
        <w:r>
          <w:rPr>
            <w:noProof/>
            <w:webHidden/>
          </w:rPr>
          <w:tab/>
        </w:r>
        <w:r>
          <w:rPr>
            <w:noProof/>
            <w:webHidden/>
          </w:rPr>
          <w:fldChar w:fldCharType="begin"/>
        </w:r>
        <w:r>
          <w:rPr>
            <w:noProof/>
            <w:webHidden/>
          </w:rPr>
          <w:instrText xml:space="preserve"> PAGEREF _Toc193977230 \h </w:instrText>
        </w:r>
        <w:r>
          <w:rPr>
            <w:noProof/>
            <w:webHidden/>
          </w:rPr>
        </w:r>
        <w:r>
          <w:rPr>
            <w:noProof/>
            <w:webHidden/>
          </w:rPr>
          <w:fldChar w:fldCharType="separate"/>
        </w:r>
        <w:r>
          <w:rPr>
            <w:noProof/>
            <w:webHidden/>
          </w:rPr>
          <w:t>76</w:t>
        </w:r>
        <w:r>
          <w:rPr>
            <w:noProof/>
            <w:webHidden/>
          </w:rPr>
          <w:fldChar w:fldCharType="end"/>
        </w:r>
      </w:hyperlink>
    </w:p>
    <w:p w14:paraId="300A4DBE" w14:textId="744ECDBB"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31" w:history="1">
        <w:r w:rsidRPr="00D40C8F">
          <w:rPr>
            <w:rStyle w:val="Hyperlink"/>
            <w:noProof/>
          </w:rPr>
          <w:t>6.3</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Binding obligations</w:t>
        </w:r>
        <w:r>
          <w:rPr>
            <w:noProof/>
            <w:webHidden/>
          </w:rPr>
          <w:tab/>
        </w:r>
        <w:r>
          <w:rPr>
            <w:noProof/>
            <w:webHidden/>
          </w:rPr>
          <w:fldChar w:fldCharType="begin"/>
        </w:r>
        <w:r>
          <w:rPr>
            <w:noProof/>
            <w:webHidden/>
          </w:rPr>
          <w:instrText xml:space="preserve"> PAGEREF _Toc193977231 \h </w:instrText>
        </w:r>
        <w:r>
          <w:rPr>
            <w:noProof/>
            <w:webHidden/>
          </w:rPr>
        </w:r>
        <w:r>
          <w:rPr>
            <w:noProof/>
            <w:webHidden/>
          </w:rPr>
          <w:fldChar w:fldCharType="separate"/>
        </w:r>
        <w:r>
          <w:rPr>
            <w:noProof/>
            <w:webHidden/>
          </w:rPr>
          <w:t>76</w:t>
        </w:r>
        <w:r>
          <w:rPr>
            <w:noProof/>
            <w:webHidden/>
          </w:rPr>
          <w:fldChar w:fldCharType="end"/>
        </w:r>
      </w:hyperlink>
    </w:p>
    <w:p w14:paraId="16554FB0" w14:textId="4988A8E0" w:rsidR="00344419" w:rsidRDefault="00344419">
      <w:pPr>
        <w:pStyle w:val="TOC1"/>
        <w:rPr>
          <w:rFonts w:asciiTheme="minorHAnsi" w:eastAsiaTheme="minorEastAsia" w:hAnsiTheme="minorHAnsi" w:cstheme="minorBidi"/>
          <w:b w:val="0"/>
          <w:noProof/>
          <w:kern w:val="2"/>
          <w:sz w:val="24"/>
          <w:szCs w:val="24"/>
          <w:lang w:eastAsia="en-AU"/>
          <w14:ligatures w14:val="standardContextual"/>
        </w:rPr>
      </w:pPr>
      <w:hyperlink w:anchor="_Toc193977232" w:history="1">
        <w:r w:rsidRPr="00D40C8F">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D40C8F">
          <w:rPr>
            <w:rStyle w:val="Hyperlink"/>
            <w:noProof/>
          </w:rPr>
          <w:t>Duties, Costs and Expenses</w:t>
        </w:r>
        <w:r>
          <w:rPr>
            <w:noProof/>
            <w:webHidden/>
          </w:rPr>
          <w:tab/>
        </w:r>
        <w:r>
          <w:rPr>
            <w:noProof/>
            <w:webHidden/>
          </w:rPr>
          <w:fldChar w:fldCharType="begin"/>
        </w:r>
        <w:r>
          <w:rPr>
            <w:noProof/>
            <w:webHidden/>
          </w:rPr>
          <w:instrText xml:space="preserve"> PAGEREF _Toc193977232 \h </w:instrText>
        </w:r>
        <w:r>
          <w:rPr>
            <w:noProof/>
            <w:webHidden/>
          </w:rPr>
        </w:r>
        <w:r>
          <w:rPr>
            <w:noProof/>
            <w:webHidden/>
          </w:rPr>
          <w:fldChar w:fldCharType="separate"/>
        </w:r>
        <w:r>
          <w:rPr>
            <w:noProof/>
            <w:webHidden/>
          </w:rPr>
          <w:t>76</w:t>
        </w:r>
        <w:r>
          <w:rPr>
            <w:noProof/>
            <w:webHidden/>
          </w:rPr>
          <w:fldChar w:fldCharType="end"/>
        </w:r>
      </w:hyperlink>
    </w:p>
    <w:p w14:paraId="61DEC85C" w14:textId="37B5FA87"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33" w:history="1">
        <w:r w:rsidRPr="00D40C8F">
          <w:rPr>
            <w:rStyle w:val="Hyperlink"/>
            <w:noProof/>
          </w:rPr>
          <w:t>7.1</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Stamp Duty</w:t>
        </w:r>
        <w:r>
          <w:rPr>
            <w:noProof/>
            <w:webHidden/>
          </w:rPr>
          <w:tab/>
        </w:r>
        <w:r>
          <w:rPr>
            <w:noProof/>
            <w:webHidden/>
          </w:rPr>
          <w:fldChar w:fldCharType="begin"/>
        </w:r>
        <w:r>
          <w:rPr>
            <w:noProof/>
            <w:webHidden/>
          </w:rPr>
          <w:instrText xml:space="preserve"> PAGEREF _Toc193977233 \h </w:instrText>
        </w:r>
        <w:r>
          <w:rPr>
            <w:noProof/>
            <w:webHidden/>
          </w:rPr>
        </w:r>
        <w:r>
          <w:rPr>
            <w:noProof/>
            <w:webHidden/>
          </w:rPr>
          <w:fldChar w:fldCharType="separate"/>
        </w:r>
        <w:r>
          <w:rPr>
            <w:noProof/>
            <w:webHidden/>
          </w:rPr>
          <w:t>76</w:t>
        </w:r>
        <w:r>
          <w:rPr>
            <w:noProof/>
            <w:webHidden/>
          </w:rPr>
          <w:fldChar w:fldCharType="end"/>
        </w:r>
      </w:hyperlink>
    </w:p>
    <w:p w14:paraId="3AB95ED1" w14:textId="22F25CE9"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34" w:history="1">
        <w:r w:rsidRPr="00D40C8F">
          <w:rPr>
            <w:rStyle w:val="Hyperlink"/>
            <w:noProof/>
          </w:rPr>
          <w:t>7.2</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Costs</w:t>
        </w:r>
        <w:r>
          <w:rPr>
            <w:noProof/>
            <w:webHidden/>
          </w:rPr>
          <w:tab/>
        </w:r>
        <w:r>
          <w:rPr>
            <w:noProof/>
            <w:webHidden/>
          </w:rPr>
          <w:fldChar w:fldCharType="begin"/>
        </w:r>
        <w:r>
          <w:rPr>
            <w:noProof/>
            <w:webHidden/>
          </w:rPr>
          <w:instrText xml:space="preserve"> PAGEREF _Toc193977234 \h </w:instrText>
        </w:r>
        <w:r>
          <w:rPr>
            <w:noProof/>
            <w:webHidden/>
          </w:rPr>
        </w:r>
        <w:r>
          <w:rPr>
            <w:noProof/>
            <w:webHidden/>
          </w:rPr>
          <w:fldChar w:fldCharType="separate"/>
        </w:r>
        <w:r>
          <w:rPr>
            <w:noProof/>
            <w:webHidden/>
          </w:rPr>
          <w:t>76</w:t>
        </w:r>
        <w:r>
          <w:rPr>
            <w:noProof/>
            <w:webHidden/>
          </w:rPr>
          <w:fldChar w:fldCharType="end"/>
        </w:r>
      </w:hyperlink>
    </w:p>
    <w:p w14:paraId="74775941" w14:textId="6231A806"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35" w:history="1">
        <w:r w:rsidRPr="00D40C8F">
          <w:rPr>
            <w:rStyle w:val="Hyperlink"/>
            <w:noProof/>
          </w:rPr>
          <w:t>7.3</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GST</w:t>
        </w:r>
        <w:r>
          <w:rPr>
            <w:noProof/>
            <w:webHidden/>
          </w:rPr>
          <w:tab/>
        </w:r>
        <w:r>
          <w:rPr>
            <w:noProof/>
            <w:webHidden/>
          </w:rPr>
          <w:fldChar w:fldCharType="begin"/>
        </w:r>
        <w:r>
          <w:rPr>
            <w:noProof/>
            <w:webHidden/>
          </w:rPr>
          <w:instrText xml:space="preserve"> PAGEREF _Toc193977235 \h </w:instrText>
        </w:r>
        <w:r>
          <w:rPr>
            <w:noProof/>
            <w:webHidden/>
          </w:rPr>
        </w:r>
        <w:r>
          <w:rPr>
            <w:noProof/>
            <w:webHidden/>
          </w:rPr>
          <w:fldChar w:fldCharType="separate"/>
        </w:r>
        <w:r>
          <w:rPr>
            <w:noProof/>
            <w:webHidden/>
          </w:rPr>
          <w:t>76</w:t>
        </w:r>
        <w:r>
          <w:rPr>
            <w:noProof/>
            <w:webHidden/>
          </w:rPr>
          <w:fldChar w:fldCharType="end"/>
        </w:r>
      </w:hyperlink>
    </w:p>
    <w:p w14:paraId="21A810F2" w14:textId="210A51D6" w:rsidR="00344419" w:rsidRDefault="00344419">
      <w:pPr>
        <w:pStyle w:val="TOC1"/>
        <w:rPr>
          <w:rFonts w:asciiTheme="minorHAnsi" w:eastAsiaTheme="minorEastAsia" w:hAnsiTheme="minorHAnsi" w:cstheme="minorBidi"/>
          <w:b w:val="0"/>
          <w:noProof/>
          <w:kern w:val="2"/>
          <w:sz w:val="24"/>
          <w:szCs w:val="24"/>
          <w:lang w:eastAsia="en-AU"/>
          <w14:ligatures w14:val="standardContextual"/>
        </w:rPr>
      </w:pPr>
      <w:hyperlink w:anchor="_Toc193977236" w:history="1">
        <w:r w:rsidRPr="00D40C8F">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D40C8F">
          <w:rPr>
            <w:rStyle w:val="Hyperlink"/>
            <w:noProof/>
          </w:rPr>
          <w:t>General</w:t>
        </w:r>
        <w:r>
          <w:rPr>
            <w:noProof/>
            <w:webHidden/>
          </w:rPr>
          <w:tab/>
        </w:r>
        <w:r>
          <w:rPr>
            <w:noProof/>
            <w:webHidden/>
          </w:rPr>
          <w:fldChar w:fldCharType="begin"/>
        </w:r>
        <w:r>
          <w:rPr>
            <w:noProof/>
            <w:webHidden/>
          </w:rPr>
          <w:instrText xml:space="preserve"> PAGEREF _Toc193977236 \h </w:instrText>
        </w:r>
        <w:r>
          <w:rPr>
            <w:noProof/>
            <w:webHidden/>
          </w:rPr>
        </w:r>
        <w:r>
          <w:rPr>
            <w:noProof/>
            <w:webHidden/>
          </w:rPr>
          <w:fldChar w:fldCharType="separate"/>
        </w:r>
        <w:r>
          <w:rPr>
            <w:noProof/>
            <w:webHidden/>
          </w:rPr>
          <w:t>77</w:t>
        </w:r>
        <w:r>
          <w:rPr>
            <w:noProof/>
            <w:webHidden/>
          </w:rPr>
          <w:fldChar w:fldCharType="end"/>
        </w:r>
      </w:hyperlink>
    </w:p>
    <w:p w14:paraId="479ED0FB" w14:textId="40673DE1"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37" w:history="1">
        <w:r w:rsidRPr="00D40C8F">
          <w:rPr>
            <w:rStyle w:val="Hyperlink"/>
            <w:noProof/>
          </w:rPr>
          <w:t>8.1</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Governing Law</w:t>
        </w:r>
        <w:r>
          <w:rPr>
            <w:noProof/>
            <w:webHidden/>
          </w:rPr>
          <w:tab/>
        </w:r>
        <w:r>
          <w:rPr>
            <w:noProof/>
            <w:webHidden/>
          </w:rPr>
          <w:fldChar w:fldCharType="begin"/>
        </w:r>
        <w:r>
          <w:rPr>
            <w:noProof/>
            <w:webHidden/>
          </w:rPr>
          <w:instrText xml:space="preserve"> PAGEREF _Toc193977237 \h </w:instrText>
        </w:r>
        <w:r>
          <w:rPr>
            <w:noProof/>
            <w:webHidden/>
          </w:rPr>
        </w:r>
        <w:r>
          <w:rPr>
            <w:noProof/>
            <w:webHidden/>
          </w:rPr>
          <w:fldChar w:fldCharType="separate"/>
        </w:r>
        <w:r>
          <w:rPr>
            <w:noProof/>
            <w:webHidden/>
          </w:rPr>
          <w:t>77</w:t>
        </w:r>
        <w:r>
          <w:rPr>
            <w:noProof/>
            <w:webHidden/>
          </w:rPr>
          <w:fldChar w:fldCharType="end"/>
        </w:r>
      </w:hyperlink>
    </w:p>
    <w:p w14:paraId="32C40873" w14:textId="0C47012E"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38" w:history="1">
        <w:r w:rsidRPr="00D40C8F">
          <w:rPr>
            <w:rStyle w:val="Hyperlink"/>
            <w:noProof/>
          </w:rPr>
          <w:t>8.2</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Jurisdiction</w:t>
        </w:r>
        <w:r>
          <w:rPr>
            <w:noProof/>
            <w:webHidden/>
          </w:rPr>
          <w:tab/>
        </w:r>
        <w:r>
          <w:rPr>
            <w:noProof/>
            <w:webHidden/>
          </w:rPr>
          <w:fldChar w:fldCharType="begin"/>
        </w:r>
        <w:r>
          <w:rPr>
            <w:noProof/>
            <w:webHidden/>
          </w:rPr>
          <w:instrText xml:space="preserve"> PAGEREF _Toc193977238 \h </w:instrText>
        </w:r>
        <w:r>
          <w:rPr>
            <w:noProof/>
            <w:webHidden/>
          </w:rPr>
        </w:r>
        <w:r>
          <w:rPr>
            <w:noProof/>
            <w:webHidden/>
          </w:rPr>
          <w:fldChar w:fldCharType="separate"/>
        </w:r>
        <w:r>
          <w:rPr>
            <w:noProof/>
            <w:webHidden/>
          </w:rPr>
          <w:t>77</w:t>
        </w:r>
        <w:r>
          <w:rPr>
            <w:noProof/>
            <w:webHidden/>
          </w:rPr>
          <w:fldChar w:fldCharType="end"/>
        </w:r>
      </w:hyperlink>
    </w:p>
    <w:p w14:paraId="2584E065" w14:textId="6EF53510"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39" w:history="1">
        <w:r w:rsidRPr="00D40C8F">
          <w:rPr>
            <w:rStyle w:val="Hyperlink"/>
            <w:noProof/>
          </w:rPr>
          <w:t>8.3</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Amendments</w:t>
        </w:r>
        <w:r>
          <w:rPr>
            <w:noProof/>
            <w:webHidden/>
          </w:rPr>
          <w:tab/>
        </w:r>
        <w:r>
          <w:rPr>
            <w:noProof/>
            <w:webHidden/>
          </w:rPr>
          <w:fldChar w:fldCharType="begin"/>
        </w:r>
        <w:r>
          <w:rPr>
            <w:noProof/>
            <w:webHidden/>
          </w:rPr>
          <w:instrText xml:space="preserve"> PAGEREF _Toc193977239 \h </w:instrText>
        </w:r>
        <w:r>
          <w:rPr>
            <w:noProof/>
            <w:webHidden/>
          </w:rPr>
        </w:r>
        <w:r>
          <w:rPr>
            <w:noProof/>
            <w:webHidden/>
          </w:rPr>
          <w:fldChar w:fldCharType="separate"/>
        </w:r>
        <w:r>
          <w:rPr>
            <w:noProof/>
            <w:webHidden/>
          </w:rPr>
          <w:t>77</w:t>
        </w:r>
        <w:r>
          <w:rPr>
            <w:noProof/>
            <w:webHidden/>
          </w:rPr>
          <w:fldChar w:fldCharType="end"/>
        </w:r>
      </w:hyperlink>
    </w:p>
    <w:p w14:paraId="75A15A81" w14:textId="01FB4977"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40" w:history="1">
        <w:r w:rsidRPr="00D40C8F">
          <w:rPr>
            <w:rStyle w:val="Hyperlink"/>
            <w:noProof/>
          </w:rPr>
          <w:t>8.4</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Waiver</w:t>
        </w:r>
        <w:r>
          <w:rPr>
            <w:noProof/>
            <w:webHidden/>
          </w:rPr>
          <w:tab/>
        </w:r>
        <w:r>
          <w:rPr>
            <w:noProof/>
            <w:webHidden/>
          </w:rPr>
          <w:fldChar w:fldCharType="begin"/>
        </w:r>
        <w:r>
          <w:rPr>
            <w:noProof/>
            <w:webHidden/>
          </w:rPr>
          <w:instrText xml:space="preserve"> PAGEREF _Toc193977240 \h </w:instrText>
        </w:r>
        <w:r>
          <w:rPr>
            <w:noProof/>
            <w:webHidden/>
          </w:rPr>
        </w:r>
        <w:r>
          <w:rPr>
            <w:noProof/>
            <w:webHidden/>
          </w:rPr>
          <w:fldChar w:fldCharType="separate"/>
        </w:r>
        <w:r>
          <w:rPr>
            <w:noProof/>
            <w:webHidden/>
          </w:rPr>
          <w:t>77</w:t>
        </w:r>
        <w:r>
          <w:rPr>
            <w:noProof/>
            <w:webHidden/>
          </w:rPr>
          <w:fldChar w:fldCharType="end"/>
        </w:r>
      </w:hyperlink>
    </w:p>
    <w:p w14:paraId="4A1A0292" w14:textId="4B8FBB35"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41" w:history="1">
        <w:r w:rsidRPr="00D40C8F">
          <w:rPr>
            <w:rStyle w:val="Hyperlink"/>
            <w:noProof/>
          </w:rPr>
          <w:t>8.5</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Counterparts</w:t>
        </w:r>
        <w:r>
          <w:rPr>
            <w:noProof/>
            <w:webHidden/>
          </w:rPr>
          <w:tab/>
        </w:r>
        <w:r>
          <w:rPr>
            <w:noProof/>
            <w:webHidden/>
          </w:rPr>
          <w:fldChar w:fldCharType="begin"/>
        </w:r>
        <w:r>
          <w:rPr>
            <w:noProof/>
            <w:webHidden/>
          </w:rPr>
          <w:instrText xml:space="preserve"> PAGEREF _Toc193977241 \h </w:instrText>
        </w:r>
        <w:r>
          <w:rPr>
            <w:noProof/>
            <w:webHidden/>
          </w:rPr>
        </w:r>
        <w:r>
          <w:rPr>
            <w:noProof/>
            <w:webHidden/>
          </w:rPr>
          <w:fldChar w:fldCharType="separate"/>
        </w:r>
        <w:r>
          <w:rPr>
            <w:noProof/>
            <w:webHidden/>
          </w:rPr>
          <w:t>77</w:t>
        </w:r>
        <w:r>
          <w:rPr>
            <w:noProof/>
            <w:webHidden/>
          </w:rPr>
          <w:fldChar w:fldCharType="end"/>
        </w:r>
      </w:hyperlink>
    </w:p>
    <w:p w14:paraId="62E170AE" w14:textId="590C7FFE"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42" w:history="1">
        <w:r w:rsidRPr="00D40C8F">
          <w:rPr>
            <w:rStyle w:val="Hyperlink"/>
            <w:noProof/>
          </w:rPr>
          <w:t>8.6</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Severance</w:t>
        </w:r>
        <w:r>
          <w:rPr>
            <w:noProof/>
            <w:webHidden/>
          </w:rPr>
          <w:tab/>
        </w:r>
        <w:r>
          <w:rPr>
            <w:noProof/>
            <w:webHidden/>
          </w:rPr>
          <w:fldChar w:fldCharType="begin"/>
        </w:r>
        <w:r>
          <w:rPr>
            <w:noProof/>
            <w:webHidden/>
          </w:rPr>
          <w:instrText xml:space="preserve"> PAGEREF _Toc193977242 \h </w:instrText>
        </w:r>
        <w:r>
          <w:rPr>
            <w:noProof/>
            <w:webHidden/>
          </w:rPr>
        </w:r>
        <w:r>
          <w:rPr>
            <w:noProof/>
            <w:webHidden/>
          </w:rPr>
          <w:fldChar w:fldCharType="separate"/>
        </w:r>
        <w:r>
          <w:rPr>
            <w:noProof/>
            <w:webHidden/>
          </w:rPr>
          <w:t>77</w:t>
        </w:r>
        <w:r>
          <w:rPr>
            <w:noProof/>
            <w:webHidden/>
          </w:rPr>
          <w:fldChar w:fldCharType="end"/>
        </w:r>
      </w:hyperlink>
    </w:p>
    <w:p w14:paraId="7DACB4A6" w14:textId="7FC4B5E8"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43" w:history="1">
        <w:r w:rsidRPr="00D40C8F">
          <w:rPr>
            <w:rStyle w:val="Hyperlink"/>
            <w:noProof/>
          </w:rPr>
          <w:t>8.7</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Further acts and documents</w:t>
        </w:r>
        <w:r>
          <w:rPr>
            <w:noProof/>
            <w:webHidden/>
          </w:rPr>
          <w:tab/>
        </w:r>
        <w:r>
          <w:rPr>
            <w:noProof/>
            <w:webHidden/>
          </w:rPr>
          <w:fldChar w:fldCharType="begin"/>
        </w:r>
        <w:r>
          <w:rPr>
            <w:noProof/>
            <w:webHidden/>
          </w:rPr>
          <w:instrText xml:space="preserve"> PAGEREF _Toc193977243 \h </w:instrText>
        </w:r>
        <w:r>
          <w:rPr>
            <w:noProof/>
            <w:webHidden/>
          </w:rPr>
        </w:r>
        <w:r>
          <w:rPr>
            <w:noProof/>
            <w:webHidden/>
          </w:rPr>
          <w:fldChar w:fldCharType="separate"/>
        </w:r>
        <w:r>
          <w:rPr>
            <w:noProof/>
            <w:webHidden/>
          </w:rPr>
          <w:t>78</w:t>
        </w:r>
        <w:r>
          <w:rPr>
            <w:noProof/>
            <w:webHidden/>
          </w:rPr>
          <w:fldChar w:fldCharType="end"/>
        </w:r>
      </w:hyperlink>
    </w:p>
    <w:p w14:paraId="659B44A8" w14:textId="4E9C3930" w:rsidR="00344419" w:rsidRDefault="00344419">
      <w:pPr>
        <w:pStyle w:val="TOC2"/>
        <w:rPr>
          <w:rFonts w:asciiTheme="minorHAnsi" w:eastAsiaTheme="minorEastAsia" w:hAnsiTheme="minorHAnsi" w:cstheme="minorBidi"/>
          <w:noProof/>
          <w:kern w:val="2"/>
          <w:sz w:val="24"/>
          <w:szCs w:val="24"/>
          <w:lang w:eastAsia="en-AU"/>
          <w14:ligatures w14:val="standardContextual"/>
        </w:rPr>
      </w:pPr>
      <w:hyperlink w:anchor="_Toc193977244" w:history="1">
        <w:r w:rsidRPr="00D40C8F">
          <w:rPr>
            <w:rStyle w:val="Hyperlink"/>
            <w:noProof/>
          </w:rPr>
          <w:t>8.8</w:t>
        </w:r>
        <w:r>
          <w:rPr>
            <w:rFonts w:asciiTheme="minorHAnsi" w:eastAsiaTheme="minorEastAsia" w:hAnsiTheme="minorHAnsi" w:cstheme="minorBidi"/>
            <w:noProof/>
            <w:kern w:val="2"/>
            <w:sz w:val="24"/>
            <w:szCs w:val="24"/>
            <w:lang w:eastAsia="en-AU"/>
            <w14:ligatures w14:val="standardContextual"/>
          </w:rPr>
          <w:tab/>
        </w:r>
        <w:r w:rsidRPr="00D40C8F">
          <w:rPr>
            <w:rStyle w:val="Hyperlink"/>
            <w:noProof/>
          </w:rPr>
          <w:t>Assignment</w:t>
        </w:r>
        <w:r>
          <w:rPr>
            <w:noProof/>
            <w:webHidden/>
          </w:rPr>
          <w:tab/>
        </w:r>
        <w:r>
          <w:rPr>
            <w:noProof/>
            <w:webHidden/>
          </w:rPr>
          <w:fldChar w:fldCharType="begin"/>
        </w:r>
        <w:r>
          <w:rPr>
            <w:noProof/>
            <w:webHidden/>
          </w:rPr>
          <w:instrText xml:space="preserve"> PAGEREF _Toc193977244 \h </w:instrText>
        </w:r>
        <w:r>
          <w:rPr>
            <w:noProof/>
            <w:webHidden/>
          </w:rPr>
        </w:r>
        <w:r>
          <w:rPr>
            <w:noProof/>
            <w:webHidden/>
          </w:rPr>
          <w:fldChar w:fldCharType="separate"/>
        </w:r>
        <w:r>
          <w:rPr>
            <w:noProof/>
            <w:webHidden/>
          </w:rPr>
          <w:t>78</w:t>
        </w:r>
        <w:r>
          <w:rPr>
            <w:noProof/>
            <w:webHidden/>
          </w:rPr>
          <w:fldChar w:fldCharType="end"/>
        </w:r>
      </w:hyperlink>
    </w:p>
    <w:p w14:paraId="64D66954" w14:textId="10A5C0B8" w:rsidR="003E286F" w:rsidRDefault="00547EC0" w:rsidP="00757B26">
      <w:r>
        <w:fldChar w:fldCharType="end"/>
      </w:r>
    </w:p>
    <w:p w14:paraId="109395CF" w14:textId="77777777" w:rsidR="003E286F" w:rsidRPr="00175FA9" w:rsidRDefault="003E286F" w:rsidP="003E286F">
      <w:pPr>
        <w:pStyle w:val="Subtitle"/>
      </w:pPr>
      <w:r>
        <w:br w:type="page"/>
      </w:r>
      <w:bookmarkStart w:id="2950" w:name="Sch2TOC"/>
      <w:r w:rsidRPr="00175FA9">
        <w:lastRenderedPageBreak/>
        <w:t>Deed of novation</w:t>
      </w:r>
      <w:r>
        <w:t xml:space="preserve"> dated</w:t>
      </w:r>
    </w:p>
    <w:p w14:paraId="08E6D4F5" w14:textId="77777777" w:rsidR="003E286F" w:rsidRPr="006455DC" w:rsidRDefault="003E286F" w:rsidP="003E286F">
      <w:pPr>
        <w:spacing w:before="120" w:after="120"/>
        <w:ind w:left="1695" w:hanging="1695"/>
        <w:rPr>
          <w:szCs w:val="22"/>
        </w:rPr>
      </w:pPr>
      <w:r>
        <w:rPr>
          <w:rFonts w:cs="Arial"/>
          <w:b/>
          <w:sz w:val="24"/>
        </w:rPr>
        <w:t>Parties</w:t>
      </w:r>
      <w:r w:rsidRPr="00A86F5C">
        <w:rPr>
          <w:b/>
          <w:sz w:val="24"/>
        </w:rPr>
        <w:t xml:space="preserve"> </w:t>
      </w:r>
      <w:r w:rsidRPr="00DB3AED">
        <w:rPr>
          <w:b/>
          <w:szCs w:val="22"/>
        </w:rPr>
        <w:tab/>
      </w:r>
      <w:r w:rsidRPr="00EE369E">
        <w:rPr>
          <w:rFonts w:cs="Arial"/>
          <w:b/>
          <w:szCs w:val="22"/>
        </w:rPr>
        <w:t>[</w:t>
      </w:r>
      <w:r w:rsidR="00A24D00" w:rsidRPr="00805BEB">
        <w:rPr>
          <w:rFonts w:cs="Arial"/>
          <w:b/>
          <w:i/>
          <w:szCs w:val="22"/>
          <w:highlight w:val="yellow"/>
        </w:rPr>
        <w:t>Principal</w:t>
      </w:r>
      <w:r w:rsidRPr="00805BEB">
        <w:rPr>
          <w:rFonts w:cs="Arial"/>
          <w:b/>
          <w:i/>
          <w:szCs w:val="22"/>
          <w:highlight w:val="yellow"/>
        </w:rPr>
        <w:t xml:space="preserve"> name</w:t>
      </w:r>
      <w:r w:rsidRPr="00EE369E">
        <w:rPr>
          <w:rFonts w:cs="Arial"/>
          <w:b/>
          <w:szCs w:val="22"/>
        </w:rPr>
        <w:t>]</w:t>
      </w:r>
      <w:r w:rsidRPr="00EE369E">
        <w:rPr>
          <w:b/>
          <w:sz w:val="26"/>
        </w:rPr>
        <w:t xml:space="preserve"> </w:t>
      </w:r>
      <w:r w:rsidRPr="00EE369E">
        <w:rPr>
          <w:rFonts w:cs="Arial"/>
          <w:b/>
          <w:i/>
          <w:szCs w:val="22"/>
        </w:rPr>
        <w:t>[</w:t>
      </w:r>
      <w:r w:rsidRPr="00805BEB">
        <w:rPr>
          <w:rFonts w:cs="Arial"/>
          <w:b/>
          <w:i/>
          <w:szCs w:val="22"/>
          <w:highlight w:val="yellow"/>
        </w:rPr>
        <w:t>ABN</w:t>
      </w:r>
      <w:r w:rsidRPr="00EE369E">
        <w:rPr>
          <w:rFonts w:cs="Arial"/>
          <w:b/>
          <w:i/>
          <w:szCs w:val="22"/>
        </w:rPr>
        <w:t>]</w:t>
      </w:r>
      <w:r w:rsidRPr="00F131BA">
        <w:rPr>
          <w:rFonts w:cs="Arial"/>
          <w:szCs w:val="22"/>
        </w:rPr>
        <w:t xml:space="preserve"> </w:t>
      </w:r>
      <w:r w:rsidRPr="00F131BA">
        <w:t>of</w:t>
      </w:r>
      <w:r w:rsidRPr="00F131BA">
        <w:rPr>
          <w:rFonts w:cs="Arial"/>
          <w:szCs w:val="22"/>
        </w:rPr>
        <w:t xml:space="preserve"> </w:t>
      </w:r>
      <w:r w:rsidRPr="00EE369E">
        <w:rPr>
          <w:b/>
          <w:szCs w:val="22"/>
        </w:rPr>
        <w:t>[</w:t>
      </w:r>
      <w:r w:rsidRPr="00805BEB">
        <w:rPr>
          <w:b/>
          <w:i/>
          <w:szCs w:val="22"/>
          <w:highlight w:val="yellow"/>
        </w:rPr>
        <w:t>address</w:t>
      </w:r>
      <w:r w:rsidRPr="00EE369E">
        <w:rPr>
          <w:b/>
          <w:szCs w:val="22"/>
        </w:rPr>
        <w:t>]</w:t>
      </w:r>
      <w:r w:rsidRPr="006455DC">
        <w:t xml:space="preserve"> </w:t>
      </w:r>
      <w:r>
        <w:rPr>
          <w:szCs w:val="22"/>
        </w:rPr>
        <w:t>(</w:t>
      </w:r>
      <w:r w:rsidR="00A24D00">
        <w:rPr>
          <w:b/>
          <w:szCs w:val="22"/>
        </w:rPr>
        <w:t>Principal</w:t>
      </w:r>
      <w:r w:rsidRPr="006455DC">
        <w:rPr>
          <w:szCs w:val="22"/>
        </w:rPr>
        <w:t>)</w:t>
      </w:r>
    </w:p>
    <w:p w14:paraId="1A847BAB" w14:textId="77777777" w:rsidR="003E286F" w:rsidRDefault="003E286F" w:rsidP="003E286F">
      <w:pPr>
        <w:spacing w:after="120"/>
        <w:ind w:left="1695" w:hanging="1695"/>
        <w:rPr>
          <w:sz w:val="26"/>
        </w:rPr>
      </w:pPr>
      <w:r>
        <w:rPr>
          <w:b/>
          <w:sz w:val="26"/>
        </w:rPr>
        <w:tab/>
      </w:r>
      <w:r w:rsidRPr="006455DC">
        <w:rPr>
          <w:rFonts w:cs="Arial"/>
          <w:b/>
          <w:szCs w:val="22"/>
        </w:rPr>
        <w:t>[</w:t>
      </w:r>
      <w:r w:rsidR="00A24D00" w:rsidRPr="00805BEB">
        <w:rPr>
          <w:rFonts w:cs="Arial"/>
          <w:b/>
          <w:i/>
          <w:szCs w:val="22"/>
          <w:highlight w:val="yellow"/>
        </w:rPr>
        <w:t>Consultant</w:t>
      </w:r>
      <w:r w:rsidRPr="00805BEB">
        <w:rPr>
          <w:rFonts w:cs="Arial"/>
          <w:b/>
          <w:i/>
          <w:szCs w:val="22"/>
          <w:highlight w:val="yellow"/>
        </w:rPr>
        <w:t xml:space="preserve"> name</w:t>
      </w:r>
      <w:r w:rsidRPr="006455DC">
        <w:rPr>
          <w:rFonts w:cs="Arial"/>
          <w:b/>
          <w:szCs w:val="22"/>
        </w:rPr>
        <w:t xml:space="preserve">] </w:t>
      </w:r>
      <w:r>
        <w:rPr>
          <w:rFonts w:cs="Arial"/>
          <w:b/>
          <w:i/>
          <w:szCs w:val="22"/>
        </w:rPr>
        <w:t>[</w:t>
      </w:r>
      <w:r w:rsidRPr="00805BEB">
        <w:rPr>
          <w:rFonts w:cs="Arial"/>
          <w:b/>
          <w:i/>
          <w:szCs w:val="22"/>
          <w:highlight w:val="yellow"/>
        </w:rPr>
        <w:t>ABN</w:t>
      </w:r>
      <w:r w:rsidRPr="006455DC">
        <w:rPr>
          <w:rFonts w:cs="Arial"/>
          <w:b/>
          <w:i/>
          <w:szCs w:val="22"/>
        </w:rPr>
        <w:t>]</w:t>
      </w:r>
      <w:r w:rsidRPr="006455DC">
        <w:rPr>
          <w:rFonts w:cs="Arial"/>
          <w:b/>
          <w:szCs w:val="22"/>
        </w:rPr>
        <w:t xml:space="preserve"> </w:t>
      </w:r>
      <w:r w:rsidRPr="00A86F5C">
        <w:t>of</w:t>
      </w:r>
      <w:r w:rsidRPr="006455DC">
        <w:rPr>
          <w:rFonts w:cs="Arial"/>
          <w:b/>
          <w:szCs w:val="22"/>
        </w:rPr>
        <w:t xml:space="preserve"> </w:t>
      </w:r>
      <w:r w:rsidRPr="009705BA">
        <w:rPr>
          <w:b/>
          <w:szCs w:val="22"/>
        </w:rPr>
        <w:t>[</w:t>
      </w:r>
      <w:r w:rsidRPr="00805BEB">
        <w:rPr>
          <w:b/>
          <w:i/>
          <w:szCs w:val="22"/>
          <w:highlight w:val="yellow"/>
        </w:rPr>
        <w:t>address</w:t>
      </w:r>
      <w:r w:rsidRPr="009705BA">
        <w:rPr>
          <w:b/>
          <w:szCs w:val="22"/>
        </w:rPr>
        <w:t xml:space="preserve">] </w:t>
      </w:r>
      <w:r w:rsidRPr="006455DC">
        <w:rPr>
          <w:rFonts w:cs="Arial"/>
          <w:szCs w:val="22"/>
        </w:rPr>
        <w:t>(</w:t>
      </w:r>
      <w:r w:rsidR="00A24D00">
        <w:rPr>
          <w:b/>
          <w:szCs w:val="22"/>
        </w:rPr>
        <w:t>Consultant</w:t>
      </w:r>
      <w:r w:rsidRPr="006455DC">
        <w:rPr>
          <w:rFonts w:cs="Arial"/>
          <w:szCs w:val="22"/>
        </w:rPr>
        <w:t>)</w:t>
      </w:r>
    </w:p>
    <w:p w14:paraId="67891F98" w14:textId="77777777" w:rsidR="003E286F" w:rsidRDefault="003E286F" w:rsidP="003E286F">
      <w:pPr>
        <w:spacing w:after="120"/>
        <w:ind w:left="1695" w:hanging="1695"/>
        <w:rPr>
          <w:sz w:val="26"/>
        </w:rPr>
      </w:pPr>
      <w:r>
        <w:rPr>
          <w:b/>
          <w:sz w:val="26"/>
        </w:rPr>
        <w:tab/>
      </w:r>
      <w:r w:rsidRPr="006455DC">
        <w:rPr>
          <w:rFonts w:cs="Arial"/>
          <w:b/>
          <w:szCs w:val="22"/>
        </w:rPr>
        <w:t>[</w:t>
      </w:r>
      <w:r w:rsidR="00A24D00" w:rsidRPr="00805BEB">
        <w:rPr>
          <w:rFonts w:cs="Arial"/>
          <w:b/>
          <w:i/>
          <w:szCs w:val="22"/>
          <w:highlight w:val="yellow"/>
        </w:rPr>
        <w:t>Incoming Party</w:t>
      </w:r>
      <w:r w:rsidRPr="00805BEB">
        <w:rPr>
          <w:rFonts w:cs="Arial"/>
          <w:b/>
          <w:i/>
          <w:szCs w:val="22"/>
          <w:highlight w:val="yellow"/>
        </w:rPr>
        <w:t xml:space="preserve"> name</w:t>
      </w:r>
      <w:r w:rsidRPr="006455DC">
        <w:rPr>
          <w:rFonts w:cs="Arial"/>
          <w:b/>
          <w:szCs w:val="22"/>
        </w:rPr>
        <w:t xml:space="preserve">] </w:t>
      </w:r>
      <w:r>
        <w:rPr>
          <w:rFonts w:cs="Arial"/>
          <w:b/>
          <w:i/>
          <w:szCs w:val="22"/>
        </w:rPr>
        <w:t>[</w:t>
      </w:r>
      <w:r w:rsidRPr="00805BEB">
        <w:rPr>
          <w:rFonts w:cs="Arial"/>
          <w:b/>
          <w:i/>
          <w:szCs w:val="22"/>
          <w:highlight w:val="yellow"/>
        </w:rPr>
        <w:t>ABN</w:t>
      </w:r>
      <w:r w:rsidRPr="006455DC">
        <w:rPr>
          <w:rFonts w:cs="Arial"/>
          <w:b/>
          <w:i/>
          <w:szCs w:val="22"/>
        </w:rPr>
        <w:t>]</w:t>
      </w:r>
      <w:r w:rsidRPr="006455DC">
        <w:rPr>
          <w:rFonts w:cs="Arial"/>
          <w:b/>
          <w:szCs w:val="22"/>
        </w:rPr>
        <w:t xml:space="preserve"> </w:t>
      </w:r>
      <w:r w:rsidRPr="00A86F5C">
        <w:t>of</w:t>
      </w:r>
      <w:r w:rsidRPr="006455DC">
        <w:rPr>
          <w:rFonts w:cs="Arial"/>
          <w:b/>
          <w:szCs w:val="22"/>
        </w:rPr>
        <w:t xml:space="preserve"> </w:t>
      </w:r>
      <w:r w:rsidRPr="009705BA">
        <w:rPr>
          <w:b/>
          <w:szCs w:val="22"/>
        </w:rPr>
        <w:t>[</w:t>
      </w:r>
      <w:r w:rsidRPr="00805BEB">
        <w:rPr>
          <w:b/>
          <w:i/>
          <w:szCs w:val="22"/>
          <w:highlight w:val="yellow"/>
        </w:rPr>
        <w:t>address</w:t>
      </w:r>
      <w:r w:rsidRPr="009705BA">
        <w:rPr>
          <w:b/>
          <w:szCs w:val="22"/>
        </w:rPr>
        <w:t xml:space="preserve">] </w:t>
      </w:r>
      <w:r w:rsidRPr="006455DC">
        <w:rPr>
          <w:rFonts w:cs="Arial"/>
          <w:szCs w:val="22"/>
        </w:rPr>
        <w:t>(</w:t>
      </w:r>
      <w:r w:rsidR="00A24D00">
        <w:rPr>
          <w:b/>
          <w:szCs w:val="22"/>
        </w:rPr>
        <w:t>Incoming Party</w:t>
      </w:r>
      <w:r w:rsidRPr="006455DC">
        <w:rPr>
          <w:rFonts w:cs="Arial"/>
          <w:szCs w:val="22"/>
        </w:rPr>
        <w:t>)</w:t>
      </w:r>
    </w:p>
    <w:p w14:paraId="128DE735" w14:textId="77777777" w:rsidR="003E286F" w:rsidRPr="00701FF2" w:rsidRDefault="003E286F" w:rsidP="003E286F">
      <w:pPr>
        <w:pStyle w:val="Subtitle"/>
      </w:pPr>
      <w:r>
        <w:t>Recitals</w:t>
      </w:r>
    </w:p>
    <w:p w14:paraId="68EB9FB0" w14:textId="77777777" w:rsidR="003E286F" w:rsidRPr="00205280" w:rsidRDefault="003E286F" w:rsidP="00001D69">
      <w:pPr>
        <w:pStyle w:val="Background"/>
        <w:numPr>
          <w:ilvl w:val="0"/>
          <w:numId w:val="9"/>
        </w:numPr>
      </w:pPr>
      <w:r w:rsidRPr="00205280">
        <w:t xml:space="preserve">The </w:t>
      </w:r>
      <w:r w:rsidR="00A24D00">
        <w:t>Principal</w:t>
      </w:r>
      <w:r w:rsidRPr="00205280">
        <w:t xml:space="preserve"> and the </w:t>
      </w:r>
      <w:r w:rsidR="00A24D00">
        <w:t>Consultant</w:t>
      </w:r>
      <w:r w:rsidRPr="00205280">
        <w:t xml:space="preserve"> are parties to the </w:t>
      </w:r>
      <w:r w:rsidR="00FF644D">
        <w:t>Agreement</w:t>
      </w:r>
      <w:r w:rsidRPr="00205280">
        <w:t>.</w:t>
      </w:r>
    </w:p>
    <w:p w14:paraId="325A0F0F" w14:textId="77777777" w:rsidR="003E286F" w:rsidRPr="00205280" w:rsidRDefault="003E286F" w:rsidP="00205280">
      <w:pPr>
        <w:pStyle w:val="Background"/>
      </w:pPr>
      <w:r w:rsidRPr="00205280">
        <w:t xml:space="preserve">The </w:t>
      </w:r>
      <w:r w:rsidR="00A24D00">
        <w:t>Principal</w:t>
      </w:r>
      <w:r w:rsidRPr="00205280">
        <w:t xml:space="preserve"> and the </w:t>
      </w:r>
      <w:r w:rsidR="00A24D00">
        <w:t>Incoming Party</w:t>
      </w:r>
      <w:r w:rsidRPr="00205280">
        <w:t xml:space="preserve"> have asked the </w:t>
      </w:r>
      <w:r w:rsidR="00A24D00">
        <w:t>Consultant</w:t>
      </w:r>
      <w:r w:rsidRPr="00205280">
        <w:t xml:space="preserve"> to agree to the novation of the </w:t>
      </w:r>
      <w:r w:rsidR="00FF644D">
        <w:t>Agreement</w:t>
      </w:r>
      <w:r w:rsidRPr="00205280">
        <w:t xml:space="preserve"> on the terms and conditions of this deed.</w:t>
      </w:r>
    </w:p>
    <w:p w14:paraId="44009069" w14:textId="77777777" w:rsidR="003E286F" w:rsidRPr="00701FF2" w:rsidRDefault="003E286F" w:rsidP="00205280">
      <w:pPr>
        <w:pStyle w:val="Background"/>
      </w:pPr>
      <w:r w:rsidRPr="00205280">
        <w:t xml:space="preserve">The </w:t>
      </w:r>
      <w:r w:rsidR="00A24D00">
        <w:t>Consultant</w:t>
      </w:r>
      <w:r w:rsidRPr="00701FF2">
        <w:t xml:space="preserve"> has agreed to the novation of the </w:t>
      </w:r>
      <w:r w:rsidR="00FF644D">
        <w:t>Agreement</w:t>
      </w:r>
      <w:r w:rsidRPr="00701FF2">
        <w:t xml:space="preserve"> on the terms and conditions of this deed.</w:t>
      </w:r>
    </w:p>
    <w:p w14:paraId="64B0DD71" w14:textId="77777777" w:rsidR="003E286F" w:rsidRPr="00701FF2" w:rsidRDefault="003E286F" w:rsidP="003E286F">
      <w:pPr>
        <w:pStyle w:val="Subtitle"/>
      </w:pPr>
      <w:r>
        <w:t>Operative provisions</w:t>
      </w:r>
    </w:p>
    <w:p w14:paraId="702C14F6" w14:textId="77777777" w:rsidR="003E286F" w:rsidRPr="00701FF2" w:rsidRDefault="003E286F" w:rsidP="00757B26">
      <w:pPr>
        <w:pStyle w:val="Schedule1"/>
      </w:pPr>
      <w:bookmarkStart w:id="2951" w:name="_Toc362851569"/>
      <w:bookmarkStart w:id="2952" w:name="_Toc362851947"/>
      <w:bookmarkStart w:id="2953" w:name="_Toc362968374"/>
      <w:bookmarkStart w:id="2954" w:name="_Toc362969627"/>
      <w:bookmarkStart w:id="2955" w:name="_Toc193977215"/>
      <w:r w:rsidRPr="00701FF2">
        <w:t>Definitions and interpretation</w:t>
      </w:r>
      <w:bookmarkEnd w:id="2951"/>
      <w:bookmarkEnd w:id="2952"/>
      <w:bookmarkEnd w:id="2953"/>
      <w:bookmarkEnd w:id="2954"/>
      <w:bookmarkEnd w:id="2955"/>
    </w:p>
    <w:p w14:paraId="662D0432" w14:textId="77777777" w:rsidR="003E286F" w:rsidRPr="00701FF2" w:rsidRDefault="003E286F" w:rsidP="00757B26">
      <w:pPr>
        <w:pStyle w:val="Schedule2"/>
      </w:pPr>
      <w:bookmarkStart w:id="2956" w:name="_Ref359578344"/>
      <w:bookmarkStart w:id="2957" w:name="_Toc362851570"/>
      <w:bookmarkStart w:id="2958" w:name="_Toc362851948"/>
      <w:bookmarkStart w:id="2959" w:name="_Toc362968375"/>
      <w:bookmarkStart w:id="2960" w:name="_Toc362969628"/>
      <w:bookmarkStart w:id="2961" w:name="_Toc193977216"/>
      <w:r w:rsidRPr="00701FF2">
        <w:t>Definitions</w:t>
      </w:r>
      <w:bookmarkEnd w:id="2956"/>
      <w:bookmarkEnd w:id="2957"/>
      <w:bookmarkEnd w:id="2958"/>
      <w:bookmarkEnd w:id="2959"/>
      <w:bookmarkEnd w:id="2960"/>
      <w:bookmarkEnd w:id="2961"/>
    </w:p>
    <w:p w14:paraId="6806E27B" w14:textId="7D7CCB8C" w:rsidR="003E286F" w:rsidRPr="00701FF2" w:rsidRDefault="003E286F" w:rsidP="006E4A18">
      <w:pPr>
        <w:pStyle w:val="Schedule3"/>
      </w:pPr>
      <w:r w:rsidRPr="00701FF2">
        <w:t xml:space="preserve">Defined terms in the </w:t>
      </w:r>
      <w:r w:rsidR="00FF644D">
        <w:t>Agreement</w:t>
      </w:r>
      <w:r w:rsidRPr="00701FF2">
        <w:t xml:space="preserve"> have the same meanings in this deed, unless </w:t>
      </w:r>
      <w:r w:rsidR="000D2F63">
        <w:t>otherwise defined in clause 1.1</w:t>
      </w:r>
      <w:r w:rsidR="000D2F63">
        <w:fldChar w:fldCharType="begin"/>
      </w:r>
      <w:r w:rsidR="000D2F63">
        <w:instrText xml:space="preserve"> REF _Ref504921882 \r \h </w:instrText>
      </w:r>
      <w:r w:rsidR="000D2F63">
        <w:fldChar w:fldCharType="separate"/>
      </w:r>
      <w:r w:rsidR="00FA2AC4">
        <w:t>(b)</w:t>
      </w:r>
      <w:r w:rsidR="000D2F63">
        <w:fldChar w:fldCharType="end"/>
      </w:r>
      <w:r w:rsidR="000D2F63" w:rsidRPr="00701FF2" w:rsidDel="000D2F63">
        <w:t xml:space="preserve"> </w:t>
      </w:r>
      <w:r w:rsidRPr="00701FF2">
        <w:t>.</w:t>
      </w:r>
    </w:p>
    <w:p w14:paraId="6B2B6D3C" w14:textId="77777777" w:rsidR="003E286F" w:rsidRPr="00701FF2" w:rsidRDefault="003E286F" w:rsidP="006E4A18">
      <w:pPr>
        <w:pStyle w:val="Schedule3"/>
      </w:pPr>
      <w:bookmarkStart w:id="2962" w:name="_Ref504921882"/>
      <w:r w:rsidRPr="00701FF2">
        <w:t>In this deed:</w:t>
      </w:r>
      <w:bookmarkEnd w:id="2962"/>
      <w:r w:rsidRPr="00701FF2">
        <w:t xml:space="preserve"> </w:t>
      </w:r>
    </w:p>
    <w:p w14:paraId="7C0A8DDB" w14:textId="77777777" w:rsidR="00962A79" w:rsidRPr="00805BEB" w:rsidRDefault="00962A79" w:rsidP="00962A79">
      <w:pPr>
        <w:pStyle w:val="Definition"/>
        <w:ind w:left="1928"/>
      </w:pPr>
      <w:r w:rsidRPr="00962A79">
        <w:rPr>
          <w:b/>
        </w:rPr>
        <w:t>Agreement</w:t>
      </w:r>
      <w:r w:rsidRPr="00701FF2">
        <w:t xml:space="preserve"> means the agreement between the </w:t>
      </w:r>
      <w:r>
        <w:t>Principal</w:t>
      </w:r>
      <w:r w:rsidRPr="00701FF2">
        <w:t xml:space="preserve"> and the </w:t>
      </w:r>
      <w:r>
        <w:t>Consultant</w:t>
      </w:r>
      <w:r w:rsidRPr="00701FF2">
        <w:t xml:space="preserve"> </w:t>
      </w:r>
      <w:r w:rsidRPr="00962A79">
        <w:rPr>
          <w:highlight w:val="yellow"/>
        </w:rPr>
        <w:t>[</w:t>
      </w:r>
      <w:r w:rsidRPr="00962A79">
        <w:rPr>
          <w:i/>
          <w:highlight w:val="yellow"/>
        </w:rPr>
        <w:t>described in the Schedule</w:t>
      </w:r>
      <w:r w:rsidRPr="00962A79">
        <w:rPr>
          <w:b/>
          <w:i/>
          <w:highlight w:val="yellow"/>
        </w:rPr>
        <w:t xml:space="preserve"> </w:t>
      </w:r>
      <w:r w:rsidRPr="00FB45B4">
        <w:rPr>
          <w:i/>
          <w:highlight w:val="yellow"/>
        </w:rPr>
        <w:t>or insert description here</w:t>
      </w:r>
      <w:r w:rsidRPr="00805BEB">
        <w:t>].</w:t>
      </w:r>
    </w:p>
    <w:p w14:paraId="3BF0FC86" w14:textId="77777777" w:rsidR="003E286F" w:rsidRPr="00701FF2" w:rsidRDefault="003E286F" w:rsidP="006E4A18">
      <w:pPr>
        <w:pStyle w:val="Definition"/>
        <w:ind w:left="1928"/>
      </w:pPr>
      <w:r w:rsidRPr="00701FF2">
        <w:rPr>
          <w:b/>
        </w:rPr>
        <w:t>Claim</w:t>
      </w:r>
      <w:r w:rsidRPr="00701FF2">
        <w:t xml:space="preserve"> </w:t>
      </w:r>
      <w:r>
        <w:t>includes</w:t>
      </w:r>
      <w:r w:rsidRPr="00701FF2">
        <w:t xml:space="preserve"> any claim, notice, demand, action, proceeding, litigation, investigation or judgment whether based in </w:t>
      </w:r>
      <w:r w:rsidR="00741AEA">
        <w:t>c</w:t>
      </w:r>
      <w:r w:rsidRPr="00701FF2">
        <w:t>ontract</w:t>
      </w:r>
      <w:r>
        <w:t xml:space="preserve"> or in equity</w:t>
      </w:r>
      <w:r w:rsidRPr="00701FF2">
        <w:t>,</w:t>
      </w:r>
      <w:r>
        <w:t xml:space="preserve"> including in</w:t>
      </w:r>
      <w:r w:rsidRPr="00701FF2">
        <w:t xml:space="preserve"> tort, </w:t>
      </w:r>
      <w:r>
        <w:t xml:space="preserve">by </w:t>
      </w:r>
      <w:r w:rsidRPr="00701FF2">
        <w:t>statute or otherwise.</w:t>
      </w:r>
    </w:p>
    <w:p w14:paraId="27148529" w14:textId="77777777" w:rsidR="003E286F" w:rsidRPr="00701FF2" w:rsidRDefault="003E286F" w:rsidP="000D2F63">
      <w:pPr>
        <w:pStyle w:val="Definition"/>
        <w:ind w:left="1928"/>
      </w:pPr>
      <w:r w:rsidRPr="000D2F63">
        <w:rPr>
          <w:b/>
        </w:rPr>
        <w:t>Effective</w:t>
      </w:r>
      <w:r w:rsidRPr="00701FF2">
        <w:rPr>
          <w:b/>
        </w:rPr>
        <w:t xml:space="preserve"> Date</w:t>
      </w:r>
      <w:r w:rsidRPr="00701FF2">
        <w:t xml:space="preserve"> means </w:t>
      </w:r>
      <w:r w:rsidRPr="006E4A18">
        <w:rPr>
          <w:highlight w:val="yellow"/>
        </w:rPr>
        <w:t>[</w:t>
      </w:r>
      <w:r w:rsidRPr="006E4A18">
        <w:rPr>
          <w:i/>
          <w:highlight w:val="yellow"/>
        </w:rPr>
        <w:t>insert date or</w:t>
      </w:r>
      <w:r w:rsidRPr="006E4A18">
        <w:rPr>
          <w:b/>
          <w:i/>
          <w:highlight w:val="yellow"/>
        </w:rPr>
        <w:t xml:space="preserve"> </w:t>
      </w:r>
      <w:r w:rsidRPr="006E4A18">
        <w:rPr>
          <w:i/>
          <w:highlight w:val="yellow"/>
        </w:rPr>
        <w:t>as described in the Schedule</w:t>
      </w:r>
      <w:r w:rsidRPr="00805BEB">
        <w:t>].</w:t>
      </w:r>
    </w:p>
    <w:p w14:paraId="59453F9F" w14:textId="77777777" w:rsidR="003E286F" w:rsidRPr="00701FF2" w:rsidRDefault="003E286F" w:rsidP="000D2F63">
      <w:pPr>
        <w:pStyle w:val="Definition"/>
        <w:ind w:left="1928"/>
      </w:pPr>
      <w:r w:rsidRPr="00701FF2">
        <w:rPr>
          <w:b/>
        </w:rPr>
        <w:t>GST</w:t>
      </w:r>
      <w:r w:rsidRPr="00701FF2">
        <w:t xml:space="preserve"> means the Goods and Services Tax as defined in </w:t>
      </w:r>
      <w:r w:rsidRPr="000B3C3E">
        <w:t xml:space="preserve">the </w:t>
      </w:r>
      <w:r w:rsidRPr="009D7434">
        <w:rPr>
          <w:i/>
        </w:rPr>
        <w:t>A New Tax System (Goods and Services) Act 1999</w:t>
      </w:r>
      <w:r w:rsidRPr="00701FF2">
        <w:t xml:space="preserve"> (Cth).</w:t>
      </w:r>
    </w:p>
    <w:p w14:paraId="50A6ACC6" w14:textId="77777777" w:rsidR="003E286F" w:rsidRPr="00701FF2" w:rsidRDefault="003E286F" w:rsidP="000D2F63">
      <w:pPr>
        <w:pStyle w:val="Definition"/>
        <w:ind w:left="1928"/>
      </w:pPr>
      <w:r w:rsidRPr="00701FF2">
        <w:rPr>
          <w:b/>
        </w:rPr>
        <w:t>Liability</w:t>
      </w:r>
      <w:r w:rsidRPr="00701FF2">
        <w:t xml:space="preserve"> means all liabilities, losses, Claims, damages, outgoings, costs and expenses of whatever description.</w:t>
      </w:r>
    </w:p>
    <w:p w14:paraId="253F04FE" w14:textId="77777777" w:rsidR="003E286F" w:rsidRPr="00701FF2" w:rsidRDefault="003E286F" w:rsidP="000D2F63">
      <w:pPr>
        <w:pStyle w:val="Definition"/>
        <w:ind w:left="1928"/>
      </w:pPr>
      <w:r w:rsidRPr="00701FF2">
        <w:rPr>
          <w:b/>
        </w:rPr>
        <w:t>Related Entity</w:t>
      </w:r>
      <w:r w:rsidRPr="00701FF2">
        <w:t xml:space="preserve"> has the meaning ascribed to that term in s 9 of the </w:t>
      </w:r>
      <w:r w:rsidRPr="009D7434">
        <w:rPr>
          <w:i/>
        </w:rPr>
        <w:t>Corporations Act 2001</w:t>
      </w:r>
      <w:r w:rsidRPr="00701FF2">
        <w:rPr>
          <w:i/>
        </w:rPr>
        <w:t xml:space="preserve"> </w:t>
      </w:r>
      <w:r w:rsidRPr="00701FF2">
        <w:t>(Cth).</w:t>
      </w:r>
    </w:p>
    <w:p w14:paraId="7DAF4EAC" w14:textId="77777777" w:rsidR="003E286F" w:rsidRPr="00701FF2" w:rsidRDefault="003E286F" w:rsidP="00757B26">
      <w:pPr>
        <w:pStyle w:val="Schedule2"/>
      </w:pPr>
      <w:bookmarkStart w:id="2963" w:name="_Toc362851571"/>
      <w:bookmarkStart w:id="2964" w:name="_Toc362851949"/>
      <w:bookmarkStart w:id="2965" w:name="_Toc362968376"/>
      <w:bookmarkStart w:id="2966" w:name="_Toc362969629"/>
      <w:bookmarkStart w:id="2967" w:name="_Toc193977217"/>
      <w:r w:rsidRPr="00701FF2">
        <w:t>Interpretation</w:t>
      </w:r>
      <w:bookmarkEnd w:id="2963"/>
      <w:bookmarkEnd w:id="2964"/>
      <w:bookmarkEnd w:id="2965"/>
      <w:bookmarkEnd w:id="2966"/>
      <w:bookmarkEnd w:id="2967"/>
    </w:p>
    <w:p w14:paraId="496A2AD9" w14:textId="77777777" w:rsidR="003E286F" w:rsidRPr="00701FF2" w:rsidRDefault="003E286F" w:rsidP="003E286F">
      <w:pPr>
        <w:pStyle w:val="IndentParaLevel1"/>
      </w:pPr>
      <w:r w:rsidRPr="00701FF2">
        <w:t>In this deed:</w:t>
      </w:r>
    </w:p>
    <w:p w14:paraId="08FAA52C" w14:textId="77777777" w:rsidR="003E286F" w:rsidRPr="00701FF2" w:rsidRDefault="003E286F" w:rsidP="00205280">
      <w:pPr>
        <w:pStyle w:val="Schedule3"/>
      </w:pPr>
      <w:r w:rsidRPr="00701FF2">
        <w:t>headings are for convenience only and do not affect interpretation;</w:t>
      </w:r>
    </w:p>
    <w:p w14:paraId="129F3066" w14:textId="77777777" w:rsidR="003E286F" w:rsidRPr="00701FF2" w:rsidRDefault="003E286F" w:rsidP="003E286F">
      <w:pPr>
        <w:pStyle w:val="IndentParaLevel1"/>
      </w:pPr>
      <w:r w:rsidRPr="00701FF2">
        <w:t>and unless the context indicates a contrary intention:</w:t>
      </w:r>
    </w:p>
    <w:p w14:paraId="0010815D" w14:textId="77777777" w:rsidR="003E286F" w:rsidRPr="00701FF2" w:rsidRDefault="003E286F" w:rsidP="00205280">
      <w:pPr>
        <w:pStyle w:val="Schedule3"/>
      </w:pPr>
      <w:r w:rsidRPr="00701FF2">
        <w:t>an obligation or a liability assumed by, or a right conferred on, 2 or more persons binds or benefits them jointly and severally;</w:t>
      </w:r>
    </w:p>
    <w:p w14:paraId="143F8B21" w14:textId="77777777" w:rsidR="003E286F" w:rsidRPr="00701FF2" w:rsidRDefault="003E286F" w:rsidP="00205280">
      <w:pPr>
        <w:pStyle w:val="Schedule3"/>
      </w:pPr>
      <w:r w:rsidRPr="00701FF2">
        <w:rPr>
          <w:b/>
        </w:rPr>
        <w:lastRenderedPageBreak/>
        <w:t>person</w:t>
      </w:r>
      <w:r w:rsidRPr="00701FF2">
        <w:t xml:space="preserve"> includes an individual, the estate of an individual, a corporation, an authority, an association or a joint venture (whether incorporated or unincorporated), a partnership and a trust;</w:t>
      </w:r>
    </w:p>
    <w:p w14:paraId="64C92942" w14:textId="77777777" w:rsidR="003E286F" w:rsidRPr="00701FF2" w:rsidRDefault="003E286F" w:rsidP="00205280">
      <w:pPr>
        <w:pStyle w:val="Schedule3"/>
      </w:pPr>
      <w:r w:rsidRPr="00701FF2">
        <w:t>a reference to a party includes that party's executors, administrators, successors and permitted assigns, including persons taking by way of novation and, in the case of a trustee, includes a substituted or an additional trustee;</w:t>
      </w:r>
    </w:p>
    <w:p w14:paraId="1440C049" w14:textId="77777777" w:rsidR="003E286F" w:rsidRPr="00701FF2" w:rsidRDefault="003E286F" w:rsidP="00205280">
      <w:pPr>
        <w:pStyle w:val="Schedule3"/>
      </w:pPr>
      <w:r w:rsidRPr="00701FF2">
        <w:t>a reference to a document (including this deed) is to that document as varied, novated, ratified or replaced from time to time;</w:t>
      </w:r>
    </w:p>
    <w:p w14:paraId="131D62B9" w14:textId="77777777" w:rsidR="003E286F" w:rsidRPr="00701FF2" w:rsidRDefault="003E286F" w:rsidP="00205280">
      <w:pPr>
        <w:pStyle w:val="Schedule3"/>
      </w:pPr>
      <w:r w:rsidRPr="00701FF2">
        <w:t>a reference to a statute includes its delegated legislation and a reference to a statute or delegated legislation or a provision of either includes consolidations, amendments, re</w:t>
      </w:r>
      <w:r w:rsidRPr="00701FF2">
        <w:noBreakHyphen/>
        <w:t>enactments and replacements;</w:t>
      </w:r>
    </w:p>
    <w:p w14:paraId="69612181" w14:textId="77777777" w:rsidR="003E286F" w:rsidRPr="00701FF2" w:rsidRDefault="003E286F" w:rsidP="00205280">
      <w:pPr>
        <w:pStyle w:val="Schedule3"/>
      </w:pPr>
      <w:r w:rsidRPr="00701FF2">
        <w:t>a word importing the singular includes the plural (and vice versa), and a word indicating a gender includes every other gender;</w:t>
      </w:r>
    </w:p>
    <w:p w14:paraId="4E4F4AF2" w14:textId="77777777" w:rsidR="003E286F" w:rsidRPr="00701FF2" w:rsidRDefault="003E286F" w:rsidP="00205280">
      <w:pPr>
        <w:pStyle w:val="Schedule3"/>
      </w:pPr>
      <w:r w:rsidRPr="00701FF2">
        <w:t>a reference to a party, clause, schedule, exhibit, attachment or annexure is a reference to a party, clause, schedule, exhibit, attachment or annexure to or of this deed, and a reference to this deed includes all schedules, exhibits, attachments and annexures to it;</w:t>
      </w:r>
    </w:p>
    <w:p w14:paraId="52FB1422" w14:textId="77777777" w:rsidR="003E286F" w:rsidRPr="00701FF2" w:rsidRDefault="003E286F" w:rsidP="00205280">
      <w:pPr>
        <w:pStyle w:val="Schedule3"/>
      </w:pPr>
      <w:r w:rsidRPr="00701FF2">
        <w:t>if a word or phrase is given a defined meaning, any other part of speech or grammatical form of that word or phrase has a corresponding meaning;</w:t>
      </w:r>
    </w:p>
    <w:p w14:paraId="05403D9D" w14:textId="77777777" w:rsidR="003E286F" w:rsidRPr="00701FF2" w:rsidRDefault="003E286F" w:rsidP="00205280">
      <w:pPr>
        <w:pStyle w:val="Schedule3"/>
      </w:pPr>
      <w:r w:rsidRPr="00701FF2">
        <w:rPr>
          <w:b/>
        </w:rPr>
        <w:t>includes</w:t>
      </w:r>
      <w:r w:rsidRPr="00701FF2">
        <w:t xml:space="preserve"> in any form is not a word of limitation; and</w:t>
      </w:r>
    </w:p>
    <w:p w14:paraId="0C885AAC" w14:textId="77777777" w:rsidR="003E286F" w:rsidRPr="00701FF2" w:rsidRDefault="003E286F" w:rsidP="00205280">
      <w:pPr>
        <w:pStyle w:val="Schedule3"/>
      </w:pPr>
      <w:r w:rsidRPr="00701FF2">
        <w:t xml:space="preserve">a reference to </w:t>
      </w:r>
      <w:r>
        <w:t>"</w:t>
      </w:r>
      <w:r w:rsidRPr="00701FF2">
        <w:rPr>
          <w:b/>
        </w:rPr>
        <w:t>$</w:t>
      </w:r>
      <w:r w:rsidRPr="004500F0">
        <w:t>"</w:t>
      </w:r>
      <w:r w:rsidRPr="00701FF2">
        <w:t xml:space="preserve"> </w:t>
      </w:r>
      <w:r>
        <w:t>o</w:t>
      </w:r>
      <w:r w:rsidRPr="00701FF2">
        <w:t xml:space="preserve">r </w:t>
      </w:r>
      <w:r>
        <w:t>"</w:t>
      </w:r>
      <w:r w:rsidRPr="00701FF2">
        <w:rPr>
          <w:b/>
        </w:rPr>
        <w:t>dollar</w:t>
      </w:r>
      <w:r w:rsidRPr="004500F0">
        <w:t>"</w:t>
      </w:r>
      <w:r w:rsidRPr="00701FF2">
        <w:t xml:space="preserve"> is to Australian currency.</w:t>
      </w:r>
    </w:p>
    <w:p w14:paraId="660B3985" w14:textId="77777777" w:rsidR="003E286F" w:rsidRDefault="003E286F" w:rsidP="00757B26">
      <w:pPr>
        <w:pStyle w:val="Schedule1"/>
      </w:pPr>
      <w:bookmarkStart w:id="2968" w:name="_Toc362851572"/>
      <w:bookmarkStart w:id="2969" w:name="_Toc362851950"/>
      <w:bookmarkStart w:id="2970" w:name="_Toc362968377"/>
      <w:bookmarkStart w:id="2971" w:name="_Toc362969630"/>
      <w:bookmarkStart w:id="2972" w:name="_Toc193977218"/>
      <w:r w:rsidRPr="00701FF2">
        <w:t>Novation</w:t>
      </w:r>
      <w:bookmarkEnd w:id="2968"/>
      <w:bookmarkEnd w:id="2969"/>
      <w:bookmarkEnd w:id="2970"/>
      <w:bookmarkEnd w:id="2971"/>
      <w:bookmarkEnd w:id="2972"/>
    </w:p>
    <w:p w14:paraId="57AA96A1" w14:textId="77777777" w:rsidR="003E286F" w:rsidRDefault="003E286F" w:rsidP="00757B26">
      <w:pPr>
        <w:pStyle w:val="Schedule2"/>
      </w:pPr>
      <w:bookmarkStart w:id="2973" w:name="_Toc362851573"/>
      <w:bookmarkStart w:id="2974" w:name="_Toc362851951"/>
      <w:bookmarkStart w:id="2975" w:name="_Toc362968378"/>
      <w:bookmarkStart w:id="2976" w:name="_Toc362969631"/>
      <w:bookmarkStart w:id="2977" w:name="_Toc193977219"/>
      <w:r w:rsidRPr="00701FF2">
        <w:t>Novation</w:t>
      </w:r>
      <w:bookmarkEnd w:id="2973"/>
      <w:bookmarkEnd w:id="2974"/>
      <w:bookmarkEnd w:id="2975"/>
      <w:bookmarkEnd w:id="2976"/>
      <w:bookmarkEnd w:id="2977"/>
    </w:p>
    <w:p w14:paraId="46618D3B" w14:textId="77777777" w:rsidR="003E286F" w:rsidRPr="00D84CE2" w:rsidRDefault="003E286F" w:rsidP="003E286F">
      <w:pPr>
        <w:pStyle w:val="IndentParaLevel1"/>
      </w:pPr>
      <w:r>
        <w:t>From the Effective Date:</w:t>
      </w:r>
    </w:p>
    <w:p w14:paraId="2773FC1B" w14:textId="77777777" w:rsidR="003E286F" w:rsidRPr="00701FF2" w:rsidRDefault="003E286F" w:rsidP="00205280">
      <w:pPr>
        <w:pStyle w:val="Schedule3"/>
      </w:pPr>
      <w:r>
        <w:t>t</w:t>
      </w:r>
      <w:r w:rsidRPr="00701FF2">
        <w:t xml:space="preserve">he parties novate the </w:t>
      </w:r>
      <w:r w:rsidR="00FF644D">
        <w:t>Agreement</w:t>
      </w:r>
      <w:r w:rsidRPr="00701FF2">
        <w:t xml:space="preserve"> so that the </w:t>
      </w:r>
      <w:r w:rsidR="00A24D00">
        <w:t>Incoming Party</w:t>
      </w:r>
      <w:r w:rsidRPr="00701FF2">
        <w:t xml:space="preserve"> and the </w:t>
      </w:r>
      <w:r w:rsidR="00A24D00">
        <w:t>Consultant</w:t>
      </w:r>
      <w:r w:rsidRPr="00701FF2">
        <w:t xml:space="preserve"> are parties to a new agreement on the same terms as the </w:t>
      </w:r>
      <w:r w:rsidR="00FF644D">
        <w:t>Agreement</w:t>
      </w:r>
      <w:r>
        <w:t>; and</w:t>
      </w:r>
    </w:p>
    <w:p w14:paraId="279B7253" w14:textId="77777777" w:rsidR="003E286F" w:rsidRPr="00701FF2" w:rsidRDefault="003E286F" w:rsidP="00205280">
      <w:pPr>
        <w:pStyle w:val="Schedule3"/>
      </w:pPr>
      <w:r>
        <w:t>a</w:t>
      </w:r>
      <w:r w:rsidRPr="00701FF2">
        <w:t xml:space="preserve">ny reference in the </w:t>
      </w:r>
      <w:r w:rsidR="00FF644D">
        <w:t>Agreement</w:t>
      </w:r>
      <w:r w:rsidRPr="00701FF2">
        <w:t xml:space="preserve"> to the </w:t>
      </w:r>
      <w:r w:rsidR="00A24D00">
        <w:t>Principal</w:t>
      </w:r>
      <w:r w:rsidRPr="00701FF2">
        <w:t xml:space="preserve"> </w:t>
      </w:r>
      <w:r w:rsidR="00AF789F">
        <w:t>is to</w:t>
      </w:r>
      <w:r w:rsidRPr="00701FF2">
        <w:t xml:space="preserve"> be read as a reference to the </w:t>
      </w:r>
      <w:r w:rsidR="00A24D00">
        <w:t>Incoming Party</w:t>
      </w:r>
      <w:r w:rsidRPr="00701FF2">
        <w:t>.</w:t>
      </w:r>
    </w:p>
    <w:p w14:paraId="117D9DD1" w14:textId="77777777" w:rsidR="003E286F" w:rsidRPr="00701FF2" w:rsidRDefault="003E286F" w:rsidP="00757B26">
      <w:pPr>
        <w:pStyle w:val="Schedule2"/>
      </w:pPr>
      <w:bookmarkStart w:id="2978" w:name="_Toc362851574"/>
      <w:bookmarkStart w:id="2979" w:name="_Toc362851952"/>
      <w:bookmarkStart w:id="2980" w:name="_Toc362968379"/>
      <w:bookmarkStart w:id="2981" w:name="_Toc362969632"/>
      <w:bookmarkStart w:id="2982" w:name="_Toc193977220"/>
      <w:r w:rsidRPr="00701FF2">
        <w:t>Assumptions of rights and obligations</w:t>
      </w:r>
      <w:bookmarkEnd w:id="2978"/>
      <w:bookmarkEnd w:id="2979"/>
      <w:bookmarkEnd w:id="2980"/>
      <w:bookmarkEnd w:id="2981"/>
      <w:bookmarkEnd w:id="2982"/>
    </w:p>
    <w:p w14:paraId="1B1C0F3A" w14:textId="77777777" w:rsidR="003E286F" w:rsidRDefault="003E286F" w:rsidP="003E286F">
      <w:pPr>
        <w:pStyle w:val="IndentParaLevel1"/>
      </w:pPr>
      <w:r>
        <w:t>From the Effective Date:</w:t>
      </w:r>
    </w:p>
    <w:p w14:paraId="1E80F5AB" w14:textId="77777777" w:rsidR="003E286F" w:rsidRPr="00701FF2" w:rsidRDefault="003E286F" w:rsidP="00205280">
      <w:pPr>
        <w:pStyle w:val="Schedule3"/>
      </w:pPr>
      <w:r>
        <w:t>t</w:t>
      </w:r>
      <w:r w:rsidRPr="00701FF2">
        <w:t xml:space="preserve">he </w:t>
      </w:r>
      <w:r w:rsidR="00A24D00">
        <w:t>Incoming Party</w:t>
      </w:r>
      <w:r w:rsidRPr="00701FF2">
        <w:t>:</w:t>
      </w:r>
    </w:p>
    <w:p w14:paraId="545D738B" w14:textId="77777777" w:rsidR="003E286F" w:rsidRPr="00701FF2" w:rsidRDefault="003E286F" w:rsidP="00001D69">
      <w:pPr>
        <w:pStyle w:val="Heading4"/>
        <w:numPr>
          <w:ilvl w:val="3"/>
          <w:numId w:val="50"/>
        </w:numPr>
      </w:pPr>
      <w:r w:rsidRPr="00701FF2">
        <w:t xml:space="preserve">will be bound by and </w:t>
      </w:r>
      <w:r w:rsidR="00AF789F">
        <w:t>must</w:t>
      </w:r>
      <w:r w:rsidRPr="00701FF2">
        <w:t xml:space="preserve"> comply with the terms of the </w:t>
      </w:r>
      <w:r w:rsidR="00FF644D">
        <w:t>Agreement</w:t>
      </w:r>
      <w:r w:rsidRPr="00701FF2">
        <w:t xml:space="preserve"> as amended by this deed, and </w:t>
      </w:r>
      <w:r w:rsidR="00AF789F">
        <w:t>will</w:t>
      </w:r>
      <w:r w:rsidRPr="00701FF2">
        <w:t xml:space="preserve"> enjoy the rights and benefits conferred on the </w:t>
      </w:r>
      <w:r w:rsidR="00A24D00">
        <w:t>Principal</w:t>
      </w:r>
      <w:r w:rsidRPr="00701FF2">
        <w:t xml:space="preserve"> under the terms of the </w:t>
      </w:r>
      <w:r w:rsidR="00FF644D">
        <w:t>Agreement</w:t>
      </w:r>
      <w:r w:rsidRPr="00701FF2">
        <w:t>; and</w:t>
      </w:r>
    </w:p>
    <w:p w14:paraId="20266DD8" w14:textId="77777777" w:rsidR="003E286F" w:rsidRPr="00701FF2" w:rsidRDefault="003E286F" w:rsidP="003E286F">
      <w:pPr>
        <w:pStyle w:val="Heading4"/>
      </w:pPr>
      <w:r w:rsidRPr="00701FF2">
        <w:t xml:space="preserve">will assume the obligations and Liability of the </w:t>
      </w:r>
      <w:r w:rsidR="00A24D00">
        <w:t>Principal</w:t>
      </w:r>
      <w:r w:rsidRPr="00701FF2">
        <w:t xml:space="preserve"> under the terms of the </w:t>
      </w:r>
      <w:r w:rsidR="00FF644D">
        <w:t>Agreement</w:t>
      </w:r>
      <w:r w:rsidRPr="00701FF2">
        <w:t>,</w:t>
      </w:r>
    </w:p>
    <w:p w14:paraId="7D50C2D8" w14:textId="77777777" w:rsidR="003E286F" w:rsidRPr="00701FF2" w:rsidRDefault="003E286F" w:rsidP="003E286F">
      <w:pPr>
        <w:pStyle w:val="IndentParaLevel2"/>
      </w:pPr>
      <w:r w:rsidRPr="00701FF2">
        <w:t xml:space="preserve">in all respects as if the </w:t>
      </w:r>
      <w:r w:rsidR="00A24D00">
        <w:t>Incoming Party</w:t>
      </w:r>
      <w:r w:rsidRPr="00701FF2">
        <w:t xml:space="preserve"> had originally been named in the </w:t>
      </w:r>
      <w:r w:rsidR="00FF644D">
        <w:t>Agreement</w:t>
      </w:r>
      <w:r w:rsidRPr="00701FF2">
        <w:t xml:space="preserve"> as a party instead of the </w:t>
      </w:r>
      <w:r w:rsidR="00A24D00">
        <w:t>Principal</w:t>
      </w:r>
      <w:r w:rsidRPr="00701FF2">
        <w:t>.</w:t>
      </w:r>
    </w:p>
    <w:p w14:paraId="1E4FCE55" w14:textId="77777777" w:rsidR="003E286F" w:rsidRPr="00701FF2" w:rsidRDefault="003E286F" w:rsidP="00205280">
      <w:pPr>
        <w:pStyle w:val="Schedule3"/>
      </w:pPr>
      <w:r>
        <w:lastRenderedPageBreak/>
        <w:t>t</w:t>
      </w:r>
      <w:r w:rsidRPr="00701FF2">
        <w:t xml:space="preserve">he </w:t>
      </w:r>
      <w:r w:rsidR="00A24D00">
        <w:t>Consultant</w:t>
      </w:r>
      <w:r w:rsidRPr="00701FF2">
        <w:t xml:space="preserve"> will comply with the terms of the </w:t>
      </w:r>
      <w:r w:rsidR="00FF644D">
        <w:t>Agreement</w:t>
      </w:r>
      <w:r w:rsidRPr="00701FF2">
        <w:t xml:space="preserve"> on the basis that the </w:t>
      </w:r>
      <w:r w:rsidR="00A24D00">
        <w:t>Incoming Party</w:t>
      </w:r>
      <w:r w:rsidRPr="00701FF2">
        <w:t xml:space="preserve"> has replaced the </w:t>
      </w:r>
      <w:r w:rsidR="00A24D00">
        <w:t>Principal</w:t>
      </w:r>
      <w:r w:rsidRPr="00701FF2">
        <w:t xml:space="preserve"> under the </w:t>
      </w:r>
      <w:r w:rsidR="00FF644D">
        <w:t>Agreement</w:t>
      </w:r>
      <w:r w:rsidRPr="00701FF2">
        <w:t xml:space="preserve"> in accordance with this deed.</w:t>
      </w:r>
    </w:p>
    <w:p w14:paraId="76AB6213" w14:textId="77777777" w:rsidR="003E286F" w:rsidRDefault="003E286F" w:rsidP="00757B26">
      <w:pPr>
        <w:pStyle w:val="Schedule2"/>
      </w:pPr>
      <w:bookmarkStart w:id="2983" w:name="_Toc362851575"/>
      <w:bookmarkStart w:id="2984" w:name="_Toc362851953"/>
      <w:bookmarkStart w:id="2985" w:name="_Toc362968380"/>
      <w:bookmarkStart w:id="2986" w:name="_Toc362969633"/>
      <w:bookmarkStart w:id="2987" w:name="_Ref511243512"/>
      <w:bookmarkStart w:id="2988" w:name="_Ref511243516"/>
      <w:bookmarkStart w:id="2989" w:name="_Toc193977221"/>
      <w:r w:rsidRPr="00701FF2">
        <w:t xml:space="preserve">Release by </w:t>
      </w:r>
      <w:bookmarkEnd w:id="2983"/>
      <w:bookmarkEnd w:id="2984"/>
      <w:bookmarkEnd w:id="2985"/>
      <w:bookmarkEnd w:id="2986"/>
      <w:bookmarkEnd w:id="2987"/>
      <w:bookmarkEnd w:id="2988"/>
      <w:r w:rsidR="00A24D00">
        <w:t>Consultant</w:t>
      </w:r>
      <w:bookmarkEnd w:id="2989"/>
    </w:p>
    <w:p w14:paraId="27DE72E2" w14:textId="77777777" w:rsidR="003E286F" w:rsidRPr="00D84CE2" w:rsidRDefault="003E286F" w:rsidP="003E286F">
      <w:pPr>
        <w:pStyle w:val="IndentParaLevel1"/>
      </w:pPr>
      <w:r>
        <w:t>From the Effective Date:</w:t>
      </w:r>
    </w:p>
    <w:p w14:paraId="1BEA04DF" w14:textId="77777777" w:rsidR="003E286F" w:rsidRPr="00701FF2" w:rsidRDefault="003E286F" w:rsidP="00205280">
      <w:pPr>
        <w:pStyle w:val="Schedule3"/>
      </w:pPr>
      <w:r>
        <w:t>t</w:t>
      </w:r>
      <w:r w:rsidRPr="00701FF2">
        <w:t xml:space="preserve">he </w:t>
      </w:r>
      <w:r w:rsidR="00A24D00">
        <w:t>Consultant</w:t>
      </w:r>
      <w:r w:rsidRPr="00701FF2">
        <w:t xml:space="preserve"> releases the </w:t>
      </w:r>
      <w:r w:rsidR="00A24D00">
        <w:t>Principal</w:t>
      </w:r>
      <w:r w:rsidRPr="00701FF2">
        <w:t xml:space="preserve"> from:</w:t>
      </w:r>
    </w:p>
    <w:p w14:paraId="7BC99E66" w14:textId="77777777" w:rsidR="003E286F" w:rsidRPr="00701FF2" w:rsidRDefault="003E286F" w:rsidP="00205280">
      <w:pPr>
        <w:pStyle w:val="Schedule4"/>
      </w:pPr>
      <w:r w:rsidRPr="00701FF2">
        <w:t xml:space="preserve">any obligation or Liability; and </w:t>
      </w:r>
    </w:p>
    <w:p w14:paraId="00CEA286" w14:textId="77777777" w:rsidR="003E286F" w:rsidRDefault="003E286F" w:rsidP="00205280">
      <w:pPr>
        <w:pStyle w:val="Schedule4"/>
      </w:pPr>
      <w:r w:rsidRPr="00701FF2">
        <w:t xml:space="preserve">any </w:t>
      </w:r>
      <w:r>
        <w:t>C</w:t>
      </w:r>
      <w:r w:rsidRPr="00701FF2">
        <w:t xml:space="preserve">laim it has </w:t>
      </w:r>
      <w:r w:rsidR="000D2F63">
        <w:t xml:space="preserve">or may have </w:t>
      </w:r>
      <w:r w:rsidRPr="00701FF2">
        <w:t xml:space="preserve">against the </w:t>
      </w:r>
      <w:r w:rsidR="00A24D00">
        <w:t>Principal</w:t>
      </w:r>
      <w:r w:rsidR="000D2F63">
        <w:t>,</w:t>
      </w:r>
    </w:p>
    <w:p w14:paraId="123D9EB6" w14:textId="77777777" w:rsidR="000D2F63" w:rsidRPr="00701FF2" w:rsidRDefault="000D2F63" w:rsidP="00805BEB">
      <w:pPr>
        <w:ind w:left="1928"/>
      </w:pPr>
      <w:r w:rsidRPr="00701FF2">
        <w:t xml:space="preserve">under or </w:t>
      </w:r>
      <w:r>
        <w:t xml:space="preserve">arising in relation to or connection with </w:t>
      </w:r>
      <w:r w:rsidRPr="00701FF2">
        <w:t xml:space="preserve">the </w:t>
      </w:r>
      <w:r w:rsidR="00FF644D">
        <w:t>Agreement</w:t>
      </w:r>
      <w:r>
        <w:t>; and</w:t>
      </w:r>
    </w:p>
    <w:p w14:paraId="60FE7027" w14:textId="77777777" w:rsidR="003E286F" w:rsidRPr="00701FF2" w:rsidRDefault="003E286F" w:rsidP="00205280">
      <w:pPr>
        <w:pStyle w:val="Schedule3"/>
      </w:pPr>
      <w:r>
        <w:t>t</w:t>
      </w:r>
      <w:r w:rsidRPr="00701FF2">
        <w:t xml:space="preserve">his release does not affect any rights the </w:t>
      </w:r>
      <w:r w:rsidR="00A24D00">
        <w:t>Consultant</w:t>
      </w:r>
      <w:r w:rsidRPr="00701FF2">
        <w:t xml:space="preserve"> may have against the </w:t>
      </w:r>
      <w:r w:rsidR="00A24D00">
        <w:t>Incoming Party</w:t>
      </w:r>
      <w:r w:rsidRPr="00701FF2">
        <w:t xml:space="preserve"> as a result of the assumption by the </w:t>
      </w:r>
      <w:r w:rsidR="00A24D00">
        <w:t>Incoming Party</w:t>
      </w:r>
      <w:r w:rsidRPr="00701FF2">
        <w:t xml:space="preserve"> under the terms of this deed of the obligations and Liability of the </w:t>
      </w:r>
      <w:r w:rsidR="00A24D00">
        <w:t>Principal</w:t>
      </w:r>
      <w:r w:rsidRPr="00701FF2">
        <w:t xml:space="preserve"> under the terms of the </w:t>
      </w:r>
      <w:r w:rsidR="00FF644D">
        <w:t>Agreement</w:t>
      </w:r>
      <w:r w:rsidRPr="00701FF2">
        <w:t>.</w:t>
      </w:r>
    </w:p>
    <w:p w14:paraId="1C216AD0" w14:textId="77777777" w:rsidR="003E286F" w:rsidRPr="00701FF2" w:rsidRDefault="003E286F" w:rsidP="00757B26">
      <w:pPr>
        <w:pStyle w:val="Schedule2"/>
      </w:pPr>
      <w:bookmarkStart w:id="2990" w:name="_Toc362851576"/>
      <w:bookmarkStart w:id="2991" w:name="_Toc362851954"/>
      <w:bookmarkStart w:id="2992" w:name="_Toc362968381"/>
      <w:bookmarkStart w:id="2993" w:name="_Toc362969634"/>
      <w:bookmarkStart w:id="2994" w:name="_Toc193977222"/>
      <w:r w:rsidRPr="00701FF2">
        <w:t xml:space="preserve">Release by </w:t>
      </w:r>
      <w:bookmarkEnd w:id="2990"/>
      <w:bookmarkEnd w:id="2991"/>
      <w:bookmarkEnd w:id="2992"/>
      <w:bookmarkEnd w:id="2993"/>
      <w:r w:rsidR="00A24D00">
        <w:t>Principal</w:t>
      </w:r>
      <w:bookmarkEnd w:id="2994"/>
    </w:p>
    <w:p w14:paraId="490B793D" w14:textId="77777777" w:rsidR="00962A79" w:rsidRDefault="003E286F" w:rsidP="003E286F">
      <w:pPr>
        <w:pStyle w:val="IndentParaLevel1"/>
      </w:pPr>
      <w:r>
        <w:t>From the Effective Date t</w:t>
      </w:r>
      <w:r w:rsidRPr="00701FF2">
        <w:t xml:space="preserve">he </w:t>
      </w:r>
      <w:r w:rsidR="00A24D00">
        <w:t>Principal</w:t>
      </w:r>
      <w:r w:rsidRPr="00701FF2">
        <w:t xml:space="preserve"> releases the </w:t>
      </w:r>
      <w:r w:rsidR="00A24D00">
        <w:t>Consultant</w:t>
      </w:r>
      <w:r w:rsidRPr="00701FF2">
        <w:t xml:space="preserve"> from</w:t>
      </w:r>
      <w:r w:rsidR="00962A79">
        <w:t xml:space="preserve"> further performance of the Agreement, </w:t>
      </w:r>
      <w:r w:rsidRPr="00701FF2">
        <w:t>except</w:t>
      </w:r>
      <w:r w:rsidR="00962A79">
        <w:t>:</w:t>
      </w:r>
      <w:r w:rsidRPr="00701FF2">
        <w:t xml:space="preserve"> </w:t>
      </w:r>
    </w:p>
    <w:p w14:paraId="58370488" w14:textId="20F0D936" w:rsidR="00962A79" w:rsidRDefault="00962A79" w:rsidP="00805BEB">
      <w:pPr>
        <w:pStyle w:val="Schedule3"/>
      </w:pPr>
      <w:r>
        <w:t xml:space="preserve">where clause </w:t>
      </w:r>
      <w:r>
        <w:fldChar w:fldCharType="begin"/>
      </w:r>
      <w:r>
        <w:instrText xml:space="preserve"> REF _Ref511244736 \n \h </w:instrText>
      </w:r>
      <w:r>
        <w:fldChar w:fldCharType="separate"/>
      </w:r>
      <w:r w:rsidR="00FA2AC4">
        <w:t>3</w:t>
      </w:r>
      <w:r>
        <w:fldChar w:fldCharType="end"/>
      </w:r>
      <w:r>
        <w:t xml:space="preserve"> provides otherwise; and</w:t>
      </w:r>
    </w:p>
    <w:p w14:paraId="51B5BA69" w14:textId="77777777" w:rsidR="003E286F" w:rsidRPr="00701FF2" w:rsidRDefault="003E286F" w:rsidP="00805BEB">
      <w:pPr>
        <w:pStyle w:val="Schedule3"/>
      </w:pPr>
      <w:r w:rsidRPr="00701FF2">
        <w:t xml:space="preserve">that nothing in this clause affects the obligations of the </w:t>
      </w:r>
      <w:r w:rsidR="00A24D00">
        <w:t>Consultant</w:t>
      </w:r>
      <w:r w:rsidRPr="00701FF2">
        <w:t xml:space="preserve"> to the </w:t>
      </w:r>
      <w:r w:rsidR="00A24D00">
        <w:t>Incoming Party</w:t>
      </w:r>
      <w:r w:rsidRPr="00701FF2">
        <w:t xml:space="preserve"> under the </w:t>
      </w:r>
      <w:r w:rsidR="00FF644D">
        <w:t>Agreement</w:t>
      </w:r>
      <w:r w:rsidRPr="00701FF2">
        <w:t xml:space="preserve">.  </w:t>
      </w:r>
    </w:p>
    <w:p w14:paraId="43BD224A" w14:textId="77777777" w:rsidR="00FB45B4" w:rsidRDefault="00FB45B4" w:rsidP="00FB45B4">
      <w:pPr>
        <w:pStyle w:val="Schedule1"/>
      </w:pPr>
      <w:bookmarkStart w:id="2995" w:name="_Toc511817837"/>
      <w:bookmarkStart w:id="2996" w:name="_Toc511817838"/>
      <w:bookmarkStart w:id="2997" w:name="_Toc511817839"/>
      <w:bookmarkStart w:id="2998" w:name="_Toc511817840"/>
      <w:bookmarkStart w:id="2999" w:name="_Toc511817841"/>
      <w:bookmarkStart w:id="3000" w:name="_Toc511817842"/>
      <w:bookmarkStart w:id="3001" w:name="_Toc511817843"/>
      <w:bookmarkStart w:id="3002" w:name="_Toc511817844"/>
      <w:bookmarkStart w:id="3003" w:name="_Toc511817845"/>
      <w:bookmarkStart w:id="3004" w:name="_Ref511244736"/>
      <w:bookmarkStart w:id="3005" w:name="_Toc193977223"/>
      <w:bookmarkStart w:id="3006" w:name="_Toc362851579"/>
      <w:bookmarkStart w:id="3007" w:name="_Toc362851957"/>
      <w:bookmarkStart w:id="3008" w:name="_Toc362968384"/>
      <w:bookmarkStart w:id="3009" w:name="_Toc362969637"/>
      <w:bookmarkEnd w:id="2995"/>
      <w:bookmarkEnd w:id="2996"/>
      <w:bookmarkEnd w:id="2997"/>
      <w:bookmarkEnd w:id="2998"/>
      <w:bookmarkEnd w:id="2999"/>
      <w:bookmarkEnd w:id="3000"/>
      <w:bookmarkEnd w:id="3001"/>
      <w:bookmarkEnd w:id="3002"/>
      <w:bookmarkEnd w:id="3003"/>
      <w:r>
        <w:t>Consultant Statement and pre-existing Claims</w:t>
      </w:r>
      <w:bookmarkEnd w:id="3004"/>
      <w:bookmarkEnd w:id="3005"/>
    </w:p>
    <w:p w14:paraId="49D94A0C" w14:textId="77777777" w:rsidR="00FB45B4" w:rsidRPr="00A24D00" w:rsidRDefault="00FB45B4" w:rsidP="00FB45B4">
      <w:pPr>
        <w:pStyle w:val="IndentParaLevel1"/>
      </w:pPr>
      <w:r>
        <w:t>]</w:t>
      </w:r>
    </w:p>
    <w:p w14:paraId="2FFA8E0B" w14:textId="2022FB73" w:rsidR="00FB45B4" w:rsidRDefault="00FB45B4" w:rsidP="00FB45B4">
      <w:pPr>
        <w:pStyle w:val="Schedule3"/>
      </w:pPr>
      <w:r>
        <w:t xml:space="preserve">Notwithstanding clause </w:t>
      </w:r>
      <w:r>
        <w:fldChar w:fldCharType="begin"/>
      </w:r>
      <w:r>
        <w:instrText xml:space="preserve"> REF _Ref511243516 \n \h </w:instrText>
      </w:r>
      <w:r>
        <w:fldChar w:fldCharType="separate"/>
      </w:r>
      <w:r w:rsidR="00FA2AC4">
        <w:t>2.3</w:t>
      </w:r>
      <w:r>
        <w:fldChar w:fldCharType="end"/>
      </w:r>
      <w:r>
        <w:t>, the Consultant must continue to provide the Consultant Statements to the Principal in accordance with clause [2.1</w:t>
      </w:r>
      <w:r w:rsidR="00103508">
        <w:t>7</w:t>
      </w:r>
      <w:r>
        <w:t>] of the Agreement.</w:t>
      </w:r>
    </w:p>
    <w:p w14:paraId="3A28141D" w14:textId="77777777" w:rsidR="00FB45B4" w:rsidRPr="00A24D00" w:rsidRDefault="00FB45B4" w:rsidP="00FB45B4">
      <w:pPr>
        <w:pStyle w:val="Schedule3"/>
      </w:pPr>
      <w:r>
        <w:t xml:space="preserve">Nothing in deed affects any obligation, Liability or Claim that the Principal may have against the Consultant under or in respect of the Agreement before the Effective Date. </w:t>
      </w:r>
    </w:p>
    <w:p w14:paraId="2E986764" w14:textId="77777777" w:rsidR="003E286F" w:rsidRPr="00701FF2" w:rsidRDefault="003E286F" w:rsidP="00757B26">
      <w:pPr>
        <w:pStyle w:val="Schedule1"/>
      </w:pPr>
      <w:bookmarkStart w:id="3010" w:name="_Toc193977224"/>
      <w:r w:rsidRPr="00701FF2">
        <w:t>Right to Enquire</w:t>
      </w:r>
      <w:bookmarkEnd w:id="3006"/>
      <w:bookmarkEnd w:id="3007"/>
      <w:bookmarkEnd w:id="3008"/>
      <w:bookmarkEnd w:id="3009"/>
      <w:bookmarkEnd w:id="3010"/>
    </w:p>
    <w:p w14:paraId="27C32C6A" w14:textId="77777777" w:rsidR="003E286F" w:rsidRPr="00701FF2" w:rsidRDefault="003E286F" w:rsidP="00757B26">
      <w:pPr>
        <w:pStyle w:val="Schedule2"/>
      </w:pPr>
      <w:bookmarkStart w:id="3011" w:name="_Toc511817848"/>
      <w:bookmarkStart w:id="3012" w:name="_Toc362851580"/>
      <w:bookmarkStart w:id="3013" w:name="_Toc362851958"/>
      <w:bookmarkStart w:id="3014" w:name="_Toc362968385"/>
      <w:bookmarkStart w:id="3015" w:name="_Toc362969638"/>
      <w:bookmarkStart w:id="3016" w:name="_Toc193977225"/>
      <w:bookmarkEnd w:id="3011"/>
      <w:r w:rsidRPr="00701FF2">
        <w:t>Direct Enquiries</w:t>
      </w:r>
      <w:bookmarkEnd w:id="3012"/>
      <w:bookmarkEnd w:id="3013"/>
      <w:bookmarkEnd w:id="3014"/>
      <w:bookmarkEnd w:id="3015"/>
      <w:bookmarkEnd w:id="3016"/>
    </w:p>
    <w:p w14:paraId="058BA41F" w14:textId="77777777" w:rsidR="003E286F" w:rsidRPr="00701FF2" w:rsidRDefault="003E286F" w:rsidP="003E286F">
      <w:pPr>
        <w:pStyle w:val="IndentParaLevel1"/>
      </w:pPr>
      <w:r w:rsidRPr="00701FF2">
        <w:t xml:space="preserve">In addition to any other rights which the </w:t>
      </w:r>
      <w:r w:rsidR="00A24D00">
        <w:t>Principal</w:t>
      </w:r>
      <w:r w:rsidRPr="00701FF2">
        <w:t xml:space="preserve"> may have, the </w:t>
      </w:r>
      <w:r w:rsidR="00A24D00">
        <w:t>Consultant</w:t>
      </w:r>
      <w:r w:rsidRPr="00701FF2">
        <w:t xml:space="preserve"> and the </w:t>
      </w:r>
      <w:r w:rsidR="00A24D00">
        <w:t>Incoming Party</w:t>
      </w:r>
      <w:r w:rsidRPr="00701FF2">
        <w:t xml:space="preserve"> each agree that the </w:t>
      </w:r>
      <w:r w:rsidR="00A24D00">
        <w:t>Principal</w:t>
      </w:r>
      <w:r w:rsidRPr="00701FF2">
        <w:t xml:space="preserve"> may make enquiries directly of the </w:t>
      </w:r>
      <w:r w:rsidR="00A24D00">
        <w:t>Consultant</w:t>
      </w:r>
      <w:r w:rsidRPr="00701FF2">
        <w:t xml:space="preserve"> for the purpose of establishing whether the </w:t>
      </w:r>
      <w:r w:rsidR="00A24D00">
        <w:t>Consultant</w:t>
      </w:r>
      <w:r w:rsidRPr="00701FF2">
        <w:t xml:space="preserve"> is complying with its obligations under the </w:t>
      </w:r>
      <w:r w:rsidR="00FF644D">
        <w:t>Agreement</w:t>
      </w:r>
      <w:r w:rsidRPr="00701FF2">
        <w:t>.</w:t>
      </w:r>
    </w:p>
    <w:p w14:paraId="5923E2EC" w14:textId="77777777" w:rsidR="003E286F" w:rsidRPr="00701FF2" w:rsidRDefault="003E286F" w:rsidP="00757B26">
      <w:pPr>
        <w:pStyle w:val="Schedule2"/>
      </w:pPr>
      <w:bookmarkStart w:id="3017" w:name="_Toc362851581"/>
      <w:bookmarkStart w:id="3018" w:name="_Toc362851959"/>
      <w:bookmarkStart w:id="3019" w:name="_Toc362968386"/>
      <w:bookmarkStart w:id="3020" w:name="_Toc362969639"/>
      <w:bookmarkStart w:id="3021" w:name="_Toc193977226"/>
      <w:r w:rsidRPr="00701FF2">
        <w:t xml:space="preserve">Report by </w:t>
      </w:r>
      <w:bookmarkEnd w:id="3017"/>
      <w:bookmarkEnd w:id="3018"/>
      <w:bookmarkEnd w:id="3019"/>
      <w:bookmarkEnd w:id="3020"/>
      <w:r w:rsidR="00A24D00">
        <w:t>Consultant</w:t>
      </w:r>
      <w:bookmarkEnd w:id="3021"/>
    </w:p>
    <w:p w14:paraId="50C55146" w14:textId="77777777" w:rsidR="003E286F" w:rsidRPr="00701FF2" w:rsidRDefault="003E286F" w:rsidP="003E286F">
      <w:pPr>
        <w:pStyle w:val="IndentParaLevel1"/>
      </w:pPr>
      <w:r w:rsidRPr="00701FF2">
        <w:t xml:space="preserve">The </w:t>
      </w:r>
      <w:r w:rsidR="00A24D00">
        <w:t>Consultant</w:t>
      </w:r>
      <w:r w:rsidRPr="00701FF2">
        <w:t xml:space="preserve"> must immediately report, to both the </w:t>
      </w:r>
      <w:r w:rsidR="00A24D00">
        <w:t>Incoming Party</w:t>
      </w:r>
      <w:r w:rsidRPr="00701FF2">
        <w:t xml:space="preserve"> and the </w:t>
      </w:r>
      <w:r w:rsidR="00A24D00">
        <w:t>Principal</w:t>
      </w:r>
      <w:r>
        <w:t>:</w:t>
      </w:r>
    </w:p>
    <w:p w14:paraId="3CCBC698" w14:textId="77777777" w:rsidR="003E286F" w:rsidRPr="00701FF2" w:rsidRDefault="003E286F" w:rsidP="00205280">
      <w:pPr>
        <w:pStyle w:val="Schedule3"/>
      </w:pPr>
      <w:r w:rsidRPr="00701FF2">
        <w:t xml:space="preserve">any instruction or direction which it receives, or any work or services it becomes aware of, which in the reasonable opinion of the </w:t>
      </w:r>
      <w:r w:rsidR="00A24D00">
        <w:t>Consultant</w:t>
      </w:r>
      <w:r w:rsidRPr="00701FF2">
        <w:t xml:space="preserve">, is not in accordance with any provision of the </w:t>
      </w:r>
      <w:r w:rsidR="00FF644D">
        <w:t>Agreement</w:t>
      </w:r>
      <w:r w:rsidRPr="00701FF2">
        <w:t>; and</w:t>
      </w:r>
    </w:p>
    <w:p w14:paraId="708E78BA" w14:textId="77777777" w:rsidR="003E286F" w:rsidRPr="00701FF2" w:rsidRDefault="003E286F" w:rsidP="00205280">
      <w:pPr>
        <w:pStyle w:val="Schedule3"/>
      </w:pPr>
      <w:r w:rsidRPr="00701FF2">
        <w:lastRenderedPageBreak/>
        <w:t xml:space="preserve">any non-conformity of any documentation produced pursuant to the </w:t>
      </w:r>
      <w:r w:rsidR="00FF644D">
        <w:t>Agreement</w:t>
      </w:r>
      <w:r w:rsidRPr="00701FF2">
        <w:t>, or to the documentation in existence at the date of t</w:t>
      </w:r>
      <w:r>
        <w:t>his d</w:t>
      </w:r>
      <w:r w:rsidRPr="00701FF2">
        <w:t>eed, upon becoming aware of the non-conformity.</w:t>
      </w:r>
    </w:p>
    <w:p w14:paraId="24BA6AAA" w14:textId="77777777" w:rsidR="003E286F" w:rsidRPr="00701FF2" w:rsidRDefault="003E286F" w:rsidP="00757B26">
      <w:pPr>
        <w:pStyle w:val="Schedule1"/>
      </w:pPr>
      <w:bookmarkStart w:id="3022" w:name="_Toc362851582"/>
      <w:bookmarkStart w:id="3023" w:name="_Toc362851960"/>
      <w:bookmarkStart w:id="3024" w:name="_Toc362968387"/>
      <w:bookmarkStart w:id="3025" w:name="_Toc362969640"/>
      <w:bookmarkStart w:id="3026" w:name="_Toc193977227"/>
      <w:r w:rsidRPr="00701FF2">
        <w:t>Overriding effect</w:t>
      </w:r>
      <w:bookmarkEnd w:id="3022"/>
      <w:bookmarkEnd w:id="3023"/>
      <w:bookmarkEnd w:id="3024"/>
      <w:bookmarkEnd w:id="3025"/>
      <w:bookmarkEnd w:id="3026"/>
    </w:p>
    <w:p w14:paraId="1E9AAF3C" w14:textId="77777777" w:rsidR="003E286F" w:rsidRPr="00701FF2" w:rsidRDefault="003E286F" w:rsidP="003E286F">
      <w:pPr>
        <w:pStyle w:val="IndentParaLevel1"/>
      </w:pPr>
      <w:r w:rsidRPr="00701FF2">
        <w:t xml:space="preserve">The parties agree that the execution and operation of this deed will for all purposes be regarded as due and complete compliance with the terms of the </w:t>
      </w:r>
      <w:r w:rsidR="00FF644D">
        <w:t>Agreement</w:t>
      </w:r>
      <w:r w:rsidRPr="00701FF2">
        <w:t xml:space="preserve"> relating to any requirement for consent to assignment of the </w:t>
      </w:r>
      <w:r w:rsidR="00FF644D">
        <w:t>Agreement</w:t>
      </w:r>
      <w:r w:rsidRPr="00701FF2">
        <w:t xml:space="preserve"> so far as any such provisions would apply with respect to the novation of the </w:t>
      </w:r>
      <w:r w:rsidR="00FF644D">
        <w:t>Agreement</w:t>
      </w:r>
      <w:r w:rsidRPr="00701FF2">
        <w:t xml:space="preserve"> to the </w:t>
      </w:r>
      <w:r w:rsidR="00A24D00">
        <w:t>Incoming Party</w:t>
      </w:r>
      <w:r w:rsidRPr="00701FF2">
        <w:t>.</w:t>
      </w:r>
    </w:p>
    <w:p w14:paraId="2F416278" w14:textId="77777777" w:rsidR="003E286F" w:rsidRPr="00701FF2" w:rsidRDefault="003E286F" w:rsidP="00757B26">
      <w:pPr>
        <w:pStyle w:val="Schedule1"/>
      </w:pPr>
      <w:bookmarkStart w:id="3027" w:name="_Toc362851583"/>
      <w:bookmarkStart w:id="3028" w:name="_Toc362851961"/>
      <w:bookmarkStart w:id="3029" w:name="_Toc362968388"/>
      <w:bookmarkStart w:id="3030" w:name="_Toc362969641"/>
      <w:bookmarkStart w:id="3031" w:name="_Toc193977228"/>
      <w:r w:rsidRPr="00701FF2">
        <w:t>Representations and warranties</w:t>
      </w:r>
      <w:bookmarkEnd w:id="3027"/>
      <w:bookmarkEnd w:id="3028"/>
      <w:bookmarkEnd w:id="3029"/>
      <w:bookmarkEnd w:id="3030"/>
      <w:bookmarkEnd w:id="3031"/>
    </w:p>
    <w:p w14:paraId="7A6B6EFB" w14:textId="77777777" w:rsidR="003E286F" w:rsidRPr="00701FF2" w:rsidRDefault="003E286F" w:rsidP="00757B26">
      <w:pPr>
        <w:pStyle w:val="Schedule2"/>
      </w:pPr>
      <w:bookmarkStart w:id="3032" w:name="_Toc362851584"/>
      <w:bookmarkStart w:id="3033" w:name="_Toc362851962"/>
      <w:bookmarkStart w:id="3034" w:name="_Toc362968389"/>
      <w:bookmarkStart w:id="3035" w:name="_Toc362969642"/>
      <w:bookmarkStart w:id="3036" w:name="_Toc193977229"/>
      <w:r w:rsidRPr="00701FF2">
        <w:t>Authority</w:t>
      </w:r>
      <w:bookmarkEnd w:id="3032"/>
      <w:bookmarkEnd w:id="3033"/>
      <w:bookmarkEnd w:id="3034"/>
      <w:bookmarkEnd w:id="3035"/>
      <w:bookmarkEnd w:id="3036"/>
    </w:p>
    <w:p w14:paraId="068D87C7" w14:textId="77777777" w:rsidR="003E286F" w:rsidRPr="00701FF2" w:rsidRDefault="003E286F" w:rsidP="003E286F">
      <w:pPr>
        <w:pStyle w:val="IndentParaLevel1"/>
      </w:pPr>
      <w:r w:rsidRPr="00701FF2">
        <w:t>Each party represents and warrants to each other party that it has full power and authority to enter into and perform its obligations under this deed.</w:t>
      </w:r>
    </w:p>
    <w:p w14:paraId="7E9E82AE" w14:textId="77777777" w:rsidR="003E286F" w:rsidRPr="00701FF2" w:rsidRDefault="003E286F" w:rsidP="00757B26">
      <w:pPr>
        <w:pStyle w:val="Schedule2"/>
      </w:pPr>
      <w:bookmarkStart w:id="3037" w:name="_Toc362851585"/>
      <w:bookmarkStart w:id="3038" w:name="_Toc362851963"/>
      <w:bookmarkStart w:id="3039" w:name="_Toc362968390"/>
      <w:bookmarkStart w:id="3040" w:name="_Toc362969643"/>
      <w:bookmarkStart w:id="3041" w:name="_Toc193977230"/>
      <w:r w:rsidRPr="00701FF2">
        <w:t>Authorisations</w:t>
      </w:r>
      <w:bookmarkEnd w:id="3037"/>
      <w:bookmarkEnd w:id="3038"/>
      <w:bookmarkEnd w:id="3039"/>
      <w:bookmarkEnd w:id="3040"/>
      <w:bookmarkEnd w:id="3041"/>
    </w:p>
    <w:p w14:paraId="22083F8E" w14:textId="77777777" w:rsidR="003E286F" w:rsidRPr="00701FF2" w:rsidRDefault="003E286F" w:rsidP="003E286F">
      <w:pPr>
        <w:pStyle w:val="IndentParaLevel1"/>
      </w:pPr>
      <w:r w:rsidRPr="00701FF2">
        <w:t>Each party represents and warrants to each other party that it has taken all necessary action to authorise the execution, delivery and performance of this deed in accordance with its terms.</w:t>
      </w:r>
    </w:p>
    <w:p w14:paraId="317AE542" w14:textId="77777777" w:rsidR="003E286F" w:rsidRPr="00701FF2" w:rsidRDefault="003E286F" w:rsidP="00757B26">
      <w:pPr>
        <w:pStyle w:val="Schedule2"/>
      </w:pPr>
      <w:bookmarkStart w:id="3042" w:name="_Toc362851586"/>
      <w:bookmarkStart w:id="3043" w:name="_Toc362851964"/>
      <w:bookmarkStart w:id="3044" w:name="_Toc362968391"/>
      <w:bookmarkStart w:id="3045" w:name="_Toc362969644"/>
      <w:bookmarkStart w:id="3046" w:name="_Toc193977231"/>
      <w:r w:rsidRPr="00701FF2">
        <w:t>Binding obligations</w:t>
      </w:r>
      <w:bookmarkEnd w:id="3042"/>
      <w:bookmarkEnd w:id="3043"/>
      <w:bookmarkEnd w:id="3044"/>
      <w:bookmarkEnd w:id="3045"/>
      <w:bookmarkEnd w:id="3046"/>
    </w:p>
    <w:p w14:paraId="52B9D111" w14:textId="77777777" w:rsidR="003E286F" w:rsidRPr="00701FF2" w:rsidRDefault="003E286F" w:rsidP="003E286F">
      <w:pPr>
        <w:pStyle w:val="IndentParaLevel1"/>
      </w:pPr>
      <w:r w:rsidRPr="00701FF2">
        <w:t>Each party represents and warrants to each other party that this deed constitutes its legal, valid and binding obligations and is enforceable in accordance with its terms.</w:t>
      </w:r>
    </w:p>
    <w:p w14:paraId="3D966CF1" w14:textId="77777777" w:rsidR="003E286F" w:rsidRPr="00701FF2" w:rsidRDefault="003E286F" w:rsidP="00757B26">
      <w:pPr>
        <w:pStyle w:val="Schedule1"/>
      </w:pPr>
      <w:bookmarkStart w:id="3047" w:name="_Toc362851587"/>
      <w:bookmarkStart w:id="3048" w:name="_Toc362851965"/>
      <w:bookmarkStart w:id="3049" w:name="_Toc362968392"/>
      <w:bookmarkStart w:id="3050" w:name="_Toc362969645"/>
      <w:bookmarkStart w:id="3051" w:name="_Toc193977232"/>
      <w:r w:rsidRPr="00701FF2">
        <w:t>Duties, Costs and Expenses</w:t>
      </w:r>
      <w:bookmarkEnd w:id="3047"/>
      <w:bookmarkEnd w:id="3048"/>
      <w:bookmarkEnd w:id="3049"/>
      <w:bookmarkEnd w:id="3050"/>
      <w:bookmarkEnd w:id="3051"/>
    </w:p>
    <w:p w14:paraId="4EDE2561" w14:textId="77777777" w:rsidR="003E286F" w:rsidRPr="00701FF2" w:rsidRDefault="003E286F" w:rsidP="00757B26">
      <w:pPr>
        <w:pStyle w:val="Schedule2"/>
      </w:pPr>
      <w:bookmarkStart w:id="3052" w:name="_Toc362851588"/>
      <w:bookmarkStart w:id="3053" w:name="_Toc362851966"/>
      <w:bookmarkStart w:id="3054" w:name="_Toc362968393"/>
      <w:bookmarkStart w:id="3055" w:name="_Toc362969646"/>
      <w:bookmarkStart w:id="3056" w:name="_Toc193977233"/>
      <w:r w:rsidRPr="00701FF2">
        <w:t>Stamp Duty</w:t>
      </w:r>
      <w:bookmarkEnd w:id="3052"/>
      <w:bookmarkEnd w:id="3053"/>
      <w:bookmarkEnd w:id="3054"/>
      <w:bookmarkEnd w:id="3055"/>
      <w:bookmarkEnd w:id="3056"/>
    </w:p>
    <w:p w14:paraId="3B4CCD2F" w14:textId="77777777" w:rsidR="003E286F" w:rsidRPr="00701FF2" w:rsidRDefault="003E286F" w:rsidP="003E286F">
      <w:pPr>
        <w:pStyle w:val="IndentParaLevel1"/>
      </w:pPr>
      <w:r w:rsidRPr="00701FF2">
        <w:t xml:space="preserve">The </w:t>
      </w:r>
      <w:r w:rsidR="00A24D00">
        <w:t>Incoming Party</w:t>
      </w:r>
      <w:r w:rsidRPr="00701FF2">
        <w:t xml:space="preserve"> must pay all stamp duty, duties or other taxes of a similar nature (including but not limited to any fines, penalties and interest) in connection with this deed or any transaction contemplated by this deed (except to the extent the terms of the </w:t>
      </w:r>
      <w:r w:rsidR="00FF644D">
        <w:t>Agreement</w:t>
      </w:r>
      <w:r w:rsidRPr="00701FF2">
        <w:t xml:space="preserve"> provide otherwise).</w:t>
      </w:r>
    </w:p>
    <w:p w14:paraId="0C6860D7" w14:textId="77777777" w:rsidR="003E286F" w:rsidRPr="00701FF2" w:rsidRDefault="003E286F" w:rsidP="00757B26">
      <w:pPr>
        <w:pStyle w:val="Schedule2"/>
      </w:pPr>
      <w:bookmarkStart w:id="3057" w:name="_Toc362851589"/>
      <w:bookmarkStart w:id="3058" w:name="_Toc362851967"/>
      <w:bookmarkStart w:id="3059" w:name="_Toc362968394"/>
      <w:bookmarkStart w:id="3060" w:name="_Toc362969647"/>
      <w:bookmarkStart w:id="3061" w:name="_Toc193977234"/>
      <w:r w:rsidRPr="00701FF2">
        <w:t>Costs</w:t>
      </w:r>
      <w:bookmarkEnd w:id="3057"/>
      <w:bookmarkEnd w:id="3058"/>
      <w:bookmarkEnd w:id="3059"/>
      <w:bookmarkEnd w:id="3060"/>
      <w:bookmarkEnd w:id="3061"/>
    </w:p>
    <w:p w14:paraId="1B57C6A3" w14:textId="77777777" w:rsidR="003E286F" w:rsidRPr="00701FF2" w:rsidRDefault="003E286F" w:rsidP="003E286F">
      <w:pPr>
        <w:pStyle w:val="IndentParaLevel1"/>
      </w:pPr>
      <w:r w:rsidRPr="00701FF2">
        <w:t xml:space="preserve">Except as otherwise provided in this </w:t>
      </w:r>
      <w:r w:rsidRPr="00701FF2">
        <w:rPr>
          <w:szCs w:val="22"/>
        </w:rPr>
        <w:t>deed</w:t>
      </w:r>
      <w:r w:rsidRPr="00701FF2">
        <w:t xml:space="preserve">, each party must pay its own costs and expenses in connection with negotiating, preparing, executing and performing this </w:t>
      </w:r>
      <w:r>
        <w:rPr>
          <w:szCs w:val="22"/>
        </w:rPr>
        <w:t>deed</w:t>
      </w:r>
      <w:r w:rsidRPr="00701FF2">
        <w:t>.</w:t>
      </w:r>
    </w:p>
    <w:p w14:paraId="116C2D57" w14:textId="77777777" w:rsidR="003E286F" w:rsidRDefault="003E286F" w:rsidP="00757B26">
      <w:pPr>
        <w:pStyle w:val="Schedule2"/>
      </w:pPr>
      <w:bookmarkStart w:id="3062" w:name="_Ref359578331"/>
      <w:bookmarkStart w:id="3063" w:name="_Toc362851590"/>
      <w:bookmarkStart w:id="3064" w:name="_Toc362851968"/>
      <w:bookmarkStart w:id="3065" w:name="_Toc362968395"/>
      <w:bookmarkStart w:id="3066" w:name="_Toc362969648"/>
      <w:bookmarkStart w:id="3067" w:name="_Toc193977235"/>
      <w:r w:rsidRPr="00701FF2">
        <w:t>GST</w:t>
      </w:r>
      <w:bookmarkEnd w:id="3062"/>
      <w:bookmarkEnd w:id="3063"/>
      <w:bookmarkEnd w:id="3064"/>
      <w:bookmarkEnd w:id="3065"/>
      <w:bookmarkEnd w:id="3066"/>
      <w:bookmarkEnd w:id="3067"/>
    </w:p>
    <w:p w14:paraId="7E141913" w14:textId="77777777" w:rsidR="003E286F" w:rsidRDefault="003E286F" w:rsidP="00205280">
      <w:pPr>
        <w:pStyle w:val="Schedule3"/>
      </w:pPr>
      <w:r>
        <w:t>Any payment or reimbursement required to be made under this deed that is calculated by reference to a cost, expense or other amount paid or incurred will be limited to the total cost, expense or amount less the amount of any input tax credit to which an entity is entitled for the acquisition to which the cost, expense or amount relates.</w:t>
      </w:r>
    </w:p>
    <w:p w14:paraId="6412F020" w14:textId="3A2DD5AC" w:rsidR="003E286F" w:rsidRPr="00701FF2" w:rsidRDefault="003E286F" w:rsidP="00205280">
      <w:pPr>
        <w:pStyle w:val="Schedule3"/>
      </w:pPr>
      <w:r>
        <w:t>If GST is payable on a supply made under this deed by an entity (</w:t>
      </w:r>
      <w:r w:rsidRPr="00986083">
        <w:rPr>
          <w:b/>
        </w:rPr>
        <w:t>Supplier</w:t>
      </w:r>
      <w:r>
        <w:t xml:space="preserve">), the party providing the consideration for that supply must, in addition to any other amounts payable under any provision of this deed, pay an additional amount equal to the GST payable by the Supplier on that supply.  The additional amount must be paid, and the Supplier must provide a tax invoice, at the same time as the other consideration for that supply is to be provided under this deed.  Terms used in this </w:t>
      </w:r>
      <w:r>
        <w:lastRenderedPageBreak/>
        <w:t>clause </w:t>
      </w:r>
      <w:r w:rsidR="00757B26">
        <w:fldChar w:fldCharType="begin"/>
      </w:r>
      <w:r w:rsidR="00757B26">
        <w:instrText xml:space="preserve"> REF _Ref359578331 \n \h </w:instrText>
      </w:r>
      <w:r w:rsidR="00757B26">
        <w:fldChar w:fldCharType="separate"/>
      </w:r>
      <w:r w:rsidR="00FA2AC4">
        <w:t>7.3</w:t>
      </w:r>
      <w:r w:rsidR="00757B26">
        <w:fldChar w:fldCharType="end"/>
      </w:r>
      <w:r>
        <w:t xml:space="preserve"> have the meanings given to those terms by the </w:t>
      </w:r>
      <w:r w:rsidRPr="00F10C60">
        <w:rPr>
          <w:i/>
          <w:iCs/>
        </w:rPr>
        <w:t>A New Tax System (Goods and Services Tax) Act 1999</w:t>
      </w:r>
      <w:r>
        <w:t>.</w:t>
      </w:r>
    </w:p>
    <w:p w14:paraId="4592F023" w14:textId="77777777" w:rsidR="003E286F" w:rsidRPr="00701FF2" w:rsidRDefault="003E286F" w:rsidP="00757B26">
      <w:pPr>
        <w:pStyle w:val="Schedule1"/>
      </w:pPr>
      <w:bookmarkStart w:id="3068" w:name="_Toc362851591"/>
      <w:bookmarkStart w:id="3069" w:name="_Toc362851969"/>
      <w:bookmarkStart w:id="3070" w:name="_Toc362968396"/>
      <w:bookmarkStart w:id="3071" w:name="_Toc362969649"/>
      <w:bookmarkStart w:id="3072" w:name="_Ref362969845"/>
      <w:bookmarkStart w:id="3073" w:name="_Toc193977236"/>
      <w:r w:rsidRPr="00701FF2">
        <w:t>General</w:t>
      </w:r>
      <w:bookmarkEnd w:id="3068"/>
      <w:bookmarkEnd w:id="3069"/>
      <w:bookmarkEnd w:id="3070"/>
      <w:bookmarkEnd w:id="3071"/>
      <w:bookmarkEnd w:id="3072"/>
      <w:bookmarkEnd w:id="3073"/>
    </w:p>
    <w:p w14:paraId="311359DD" w14:textId="77777777" w:rsidR="003E286F" w:rsidRPr="00701FF2" w:rsidRDefault="003E286F" w:rsidP="00757B26">
      <w:pPr>
        <w:pStyle w:val="Schedule2"/>
      </w:pPr>
      <w:bookmarkStart w:id="3074" w:name="_Ref359578362"/>
      <w:bookmarkStart w:id="3075" w:name="_Toc362851592"/>
      <w:bookmarkStart w:id="3076" w:name="_Toc362851970"/>
      <w:bookmarkStart w:id="3077" w:name="_Toc362968397"/>
      <w:bookmarkStart w:id="3078" w:name="_Toc362969650"/>
      <w:bookmarkStart w:id="3079" w:name="_Toc193977237"/>
      <w:r w:rsidRPr="00701FF2">
        <w:t>Governing Law</w:t>
      </w:r>
      <w:bookmarkEnd w:id="3074"/>
      <w:bookmarkEnd w:id="3075"/>
      <w:bookmarkEnd w:id="3076"/>
      <w:bookmarkEnd w:id="3077"/>
      <w:bookmarkEnd w:id="3078"/>
      <w:bookmarkEnd w:id="3079"/>
    </w:p>
    <w:p w14:paraId="4E6B4362" w14:textId="77777777" w:rsidR="003E286F" w:rsidRPr="00701FF2" w:rsidRDefault="003E286F" w:rsidP="003E286F">
      <w:pPr>
        <w:pStyle w:val="IndentParaLevel1"/>
      </w:pPr>
      <w:r w:rsidRPr="00701FF2">
        <w:t xml:space="preserve">This deed is governed by and must be construed according to the laws of </w:t>
      </w:r>
      <w:r w:rsidR="00FB45B4">
        <w:t>Victoria, Australia</w:t>
      </w:r>
      <w:r w:rsidRPr="00701FF2">
        <w:t>.</w:t>
      </w:r>
    </w:p>
    <w:p w14:paraId="0404E71D" w14:textId="77777777" w:rsidR="003E286F" w:rsidRPr="00701FF2" w:rsidRDefault="003E286F" w:rsidP="00757B26">
      <w:pPr>
        <w:pStyle w:val="Schedule2"/>
      </w:pPr>
      <w:bookmarkStart w:id="3080" w:name="_Ref359578372"/>
      <w:bookmarkStart w:id="3081" w:name="_Toc362851593"/>
      <w:bookmarkStart w:id="3082" w:name="_Toc362851971"/>
      <w:bookmarkStart w:id="3083" w:name="_Toc362968398"/>
      <w:bookmarkStart w:id="3084" w:name="_Toc362969651"/>
      <w:bookmarkStart w:id="3085" w:name="_Toc193977238"/>
      <w:r w:rsidRPr="00701FF2">
        <w:t>Jurisdiction</w:t>
      </w:r>
      <w:bookmarkEnd w:id="3080"/>
      <w:bookmarkEnd w:id="3081"/>
      <w:bookmarkEnd w:id="3082"/>
      <w:bookmarkEnd w:id="3083"/>
      <w:bookmarkEnd w:id="3084"/>
      <w:bookmarkEnd w:id="3085"/>
    </w:p>
    <w:p w14:paraId="4B22F536" w14:textId="77777777" w:rsidR="003E286F" w:rsidRPr="00701FF2" w:rsidRDefault="003E286F" w:rsidP="003E286F">
      <w:pPr>
        <w:pStyle w:val="IndentParaLevel1"/>
      </w:pPr>
      <w:r w:rsidRPr="00701FF2">
        <w:t>Each party irrevocably:</w:t>
      </w:r>
    </w:p>
    <w:p w14:paraId="172602DE" w14:textId="77777777" w:rsidR="003E286F" w:rsidRPr="00701FF2" w:rsidRDefault="003E286F" w:rsidP="00205280">
      <w:pPr>
        <w:pStyle w:val="Schedule3"/>
      </w:pPr>
      <w:bookmarkStart w:id="3086" w:name="_Ref359578279"/>
      <w:r w:rsidRPr="00701FF2">
        <w:t xml:space="preserve">submits to the non-exclusive jurisdiction of the courts of </w:t>
      </w:r>
      <w:r w:rsidR="00FB45B4">
        <w:t>Victoria</w:t>
      </w:r>
      <w:r w:rsidRPr="00701FF2">
        <w:t>, and the courts competent to determine appeals from the courts</w:t>
      </w:r>
      <w:r w:rsidR="00FB45B4">
        <w:t xml:space="preserve"> of Victoria</w:t>
      </w:r>
      <w:r w:rsidRPr="00701FF2">
        <w:t>, with respect to any proceedings which may be brought at any time relating to this deed; and</w:t>
      </w:r>
      <w:bookmarkEnd w:id="3086"/>
    </w:p>
    <w:p w14:paraId="2848C7DB" w14:textId="33683AAA" w:rsidR="003E286F" w:rsidRPr="00701FF2" w:rsidRDefault="003E286F" w:rsidP="00205280">
      <w:pPr>
        <w:pStyle w:val="Schedule3"/>
      </w:pPr>
      <w:r w:rsidRPr="00701FF2">
        <w:t>waives any objection it may now or in the future have to the venue of any proceedings, and any claim it may now or in the future have that any proceedings have been brought in an inconvenient forum, if</w:t>
      </w:r>
      <w:r>
        <w:t xml:space="preserve"> that venue falls within clause </w:t>
      </w:r>
      <w:r w:rsidR="00757B26">
        <w:fldChar w:fldCharType="begin"/>
      </w:r>
      <w:r w:rsidR="00757B26">
        <w:instrText xml:space="preserve"> REF _Ref359578372 \n \h </w:instrText>
      </w:r>
      <w:r w:rsidR="00757B26">
        <w:fldChar w:fldCharType="separate"/>
      </w:r>
      <w:r w:rsidR="00FA2AC4">
        <w:t>8.2</w:t>
      </w:r>
      <w:r w:rsidR="00757B26">
        <w:fldChar w:fldCharType="end"/>
      </w:r>
      <w:r w:rsidR="00757B26">
        <w:fldChar w:fldCharType="begin"/>
      </w:r>
      <w:r w:rsidR="00757B26">
        <w:instrText xml:space="preserve"> REF _Ref359578279 \n \h </w:instrText>
      </w:r>
      <w:r w:rsidR="00757B26">
        <w:fldChar w:fldCharType="separate"/>
      </w:r>
      <w:r w:rsidR="00FA2AC4">
        <w:t>(a)</w:t>
      </w:r>
      <w:r w:rsidR="00757B26">
        <w:fldChar w:fldCharType="end"/>
      </w:r>
      <w:r w:rsidRPr="00701FF2">
        <w:t>.</w:t>
      </w:r>
    </w:p>
    <w:p w14:paraId="0B27E1CC" w14:textId="77777777" w:rsidR="003E286F" w:rsidRPr="00701FF2" w:rsidRDefault="003E286F" w:rsidP="00757B26">
      <w:pPr>
        <w:pStyle w:val="Schedule2"/>
      </w:pPr>
      <w:bookmarkStart w:id="3087" w:name="_Toc362851594"/>
      <w:bookmarkStart w:id="3088" w:name="_Toc362851972"/>
      <w:bookmarkStart w:id="3089" w:name="_Toc362968399"/>
      <w:bookmarkStart w:id="3090" w:name="_Toc362969652"/>
      <w:bookmarkStart w:id="3091" w:name="_Toc193977239"/>
      <w:r w:rsidRPr="00701FF2">
        <w:t>Amendments</w:t>
      </w:r>
      <w:bookmarkEnd w:id="3087"/>
      <w:bookmarkEnd w:id="3088"/>
      <w:bookmarkEnd w:id="3089"/>
      <w:bookmarkEnd w:id="3090"/>
      <w:bookmarkEnd w:id="3091"/>
    </w:p>
    <w:p w14:paraId="140DFC4B" w14:textId="77777777" w:rsidR="003E286F" w:rsidRPr="00701FF2" w:rsidRDefault="003E286F" w:rsidP="003E286F">
      <w:pPr>
        <w:pStyle w:val="IndentParaLevel1"/>
      </w:pPr>
      <w:r w:rsidRPr="00701FF2">
        <w:t xml:space="preserve">This </w:t>
      </w:r>
      <w:r w:rsidRPr="00701FF2">
        <w:rPr>
          <w:szCs w:val="22"/>
        </w:rPr>
        <w:t>deed</w:t>
      </w:r>
      <w:r w:rsidRPr="00701FF2">
        <w:t xml:space="preserve"> may only be varied by a document signed by or on behalf of each party.</w:t>
      </w:r>
    </w:p>
    <w:p w14:paraId="77949106" w14:textId="77777777" w:rsidR="003E286F" w:rsidRPr="00701FF2" w:rsidRDefault="003E286F" w:rsidP="00757B26">
      <w:pPr>
        <w:pStyle w:val="Schedule2"/>
      </w:pPr>
      <w:bookmarkStart w:id="3092" w:name="_Toc362851595"/>
      <w:bookmarkStart w:id="3093" w:name="_Toc362851973"/>
      <w:bookmarkStart w:id="3094" w:name="_Toc362968400"/>
      <w:bookmarkStart w:id="3095" w:name="_Toc362969653"/>
      <w:bookmarkStart w:id="3096" w:name="_Toc193977240"/>
      <w:r w:rsidRPr="00701FF2">
        <w:t>Waiver</w:t>
      </w:r>
      <w:bookmarkEnd w:id="3092"/>
      <w:bookmarkEnd w:id="3093"/>
      <w:bookmarkEnd w:id="3094"/>
      <w:bookmarkEnd w:id="3095"/>
      <w:bookmarkEnd w:id="3096"/>
    </w:p>
    <w:p w14:paraId="198C93D6" w14:textId="77777777" w:rsidR="003E286F" w:rsidRPr="00701FF2" w:rsidRDefault="003E286F" w:rsidP="00205280">
      <w:pPr>
        <w:pStyle w:val="Schedule3"/>
      </w:pPr>
      <w:r w:rsidRPr="00701FF2">
        <w:t>Failure to exercise or enforce, or a delay in exercising or enforcing, or the partial exercise or enforcement of, a right, power or remedy provided by law or under this deed by a party does not preclude, or operate as a waiver of, the exercise or enforcement, or further exercise or enforcement, of that or any other right, power or remedy provided by law or under this deed.</w:t>
      </w:r>
    </w:p>
    <w:p w14:paraId="41102793" w14:textId="77777777" w:rsidR="003E286F" w:rsidRPr="00701FF2" w:rsidRDefault="003E286F" w:rsidP="00205280">
      <w:pPr>
        <w:pStyle w:val="Schedule3"/>
      </w:pPr>
      <w:r w:rsidRPr="00701FF2">
        <w:t>A waiver or consent given by a party under this deed is only effective and binding on that party if it is given or confirmed in writing by that party.</w:t>
      </w:r>
    </w:p>
    <w:p w14:paraId="23CAFA09" w14:textId="77777777" w:rsidR="003E286F" w:rsidRPr="00701FF2" w:rsidRDefault="003E286F" w:rsidP="00205280">
      <w:pPr>
        <w:pStyle w:val="Schedule3"/>
      </w:pPr>
      <w:r w:rsidRPr="00701FF2">
        <w:t>No waiver of a breach of a term of this deed operates as a waiver of any other breach of that term or of a breach of any other term of this deed.</w:t>
      </w:r>
    </w:p>
    <w:p w14:paraId="3CE6F79F" w14:textId="77777777" w:rsidR="003E286F" w:rsidRPr="00701FF2" w:rsidRDefault="003E286F" w:rsidP="00757B26">
      <w:pPr>
        <w:pStyle w:val="Schedule2"/>
      </w:pPr>
      <w:bookmarkStart w:id="3097" w:name="_Toc362851596"/>
      <w:bookmarkStart w:id="3098" w:name="_Toc362851974"/>
      <w:bookmarkStart w:id="3099" w:name="_Toc362968401"/>
      <w:bookmarkStart w:id="3100" w:name="_Toc362969654"/>
      <w:bookmarkStart w:id="3101" w:name="_Toc193977241"/>
      <w:r w:rsidRPr="00701FF2">
        <w:t>Counterparts</w:t>
      </w:r>
      <w:bookmarkEnd w:id="3097"/>
      <w:bookmarkEnd w:id="3098"/>
      <w:bookmarkEnd w:id="3099"/>
      <w:bookmarkEnd w:id="3100"/>
      <w:bookmarkEnd w:id="3101"/>
    </w:p>
    <w:p w14:paraId="03B66C20" w14:textId="77777777" w:rsidR="003E286F" w:rsidRPr="00701FF2" w:rsidRDefault="003E286F" w:rsidP="003E286F">
      <w:pPr>
        <w:pStyle w:val="IndentParaLevel1"/>
      </w:pPr>
      <w:r w:rsidRPr="00701FF2">
        <w:t>This deed may be executed in any number of counterparts and by the parties on separate counterparts.  Each counterpart constitutes the deed of each party who has executed and delivered that counterpart.</w:t>
      </w:r>
    </w:p>
    <w:p w14:paraId="085EC78B" w14:textId="77777777" w:rsidR="003E286F" w:rsidRPr="00701FF2" w:rsidRDefault="003E286F" w:rsidP="00757B26">
      <w:pPr>
        <w:pStyle w:val="Schedule2"/>
      </w:pPr>
      <w:bookmarkStart w:id="3102" w:name="_Toc362851597"/>
      <w:bookmarkStart w:id="3103" w:name="_Toc362851975"/>
      <w:bookmarkStart w:id="3104" w:name="_Toc362968402"/>
      <w:bookmarkStart w:id="3105" w:name="_Toc362969655"/>
      <w:bookmarkStart w:id="3106" w:name="_Toc193977242"/>
      <w:r w:rsidRPr="00701FF2">
        <w:t>Severance</w:t>
      </w:r>
      <w:bookmarkEnd w:id="3102"/>
      <w:bookmarkEnd w:id="3103"/>
      <w:bookmarkEnd w:id="3104"/>
      <w:bookmarkEnd w:id="3105"/>
      <w:bookmarkEnd w:id="3106"/>
    </w:p>
    <w:p w14:paraId="3719D0A6" w14:textId="77777777" w:rsidR="003E286F" w:rsidRPr="00701FF2" w:rsidRDefault="003E286F" w:rsidP="003E286F">
      <w:pPr>
        <w:pStyle w:val="IndentParaLevel1"/>
      </w:pPr>
      <w:r w:rsidRPr="00701FF2">
        <w:t>If at any time a provision of this deed is or becomes illegal, invalid or unenforceable in any respect under the law of any jurisdiction, that will not affect or impair:</w:t>
      </w:r>
    </w:p>
    <w:p w14:paraId="74665023" w14:textId="77777777" w:rsidR="003E286F" w:rsidRPr="00701FF2" w:rsidRDefault="003E286F" w:rsidP="00205280">
      <w:pPr>
        <w:pStyle w:val="Schedule3"/>
      </w:pPr>
      <w:r w:rsidRPr="00701FF2">
        <w:t>the legality, validity or enforceability in that jurisdiction of any other provision of this deed; or</w:t>
      </w:r>
    </w:p>
    <w:p w14:paraId="141D34C5" w14:textId="77777777" w:rsidR="003E286F" w:rsidRPr="00701FF2" w:rsidRDefault="003E286F" w:rsidP="00205280">
      <w:pPr>
        <w:pStyle w:val="Schedule3"/>
      </w:pPr>
      <w:r w:rsidRPr="00701FF2">
        <w:t>the legality, validity or enforceability under the law of any other jurisdiction of that or any other provision of this deed.</w:t>
      </w:r>
    </w:p>
    <w:p w14:paraId="3F7E2C54" w14:textId="77777777" w:rsidR="003E286F" w:rsidRPr="00701FF2" w:rsidRDefault="003E286F" w:rsidP="00757B26">
      <w:pPr>
        <w:pStyle w:val="Schedule2"/>
      </w:pPr>
      <w:bookmarkStart w:id="3107" w:name="_Toc362851598"/>
      <w:bookmarkStart w:id="3108" w:name="_Toc362851976"/>
      <w:bookmarkStart w:id="3109" w:name="_Toc362968403"/>
      <w:bookmarkStart w:id="3110" w:name="_Toc362969656"/>
      <w:bookmarkStart w:id="3111" w:name="_Toc193977243"/>
      <w:r w:rsidRPr="00701FF2">
        <w:lastRenderedPageBreak/>
        <w:t>Further acts and documents</w:t>
      </w:r>
      <w:bookmarkEnd w:id="3107"/>
      <w:bookmarkEnd w:id="3108"/>
      <w:bookmarkEnd w:id="3109"/>
      <w:bookmarkEnd w:id="3110"/>
      <w:bookmarkEnd w:id="3111"/>
    </w:p>
    <w:p w14:paraId="66776649" w14:textId="77777777" w:rsidR="003E286F" w:rsidRPr="00701FF2" w:rsidRDefault="003E286F" w:rsidP="003E286F">
      <w:pPr>
        <w:pStyle w:val="IndentParaLevel1"/>
      </w:pPr>
      <w:r w:rsidRPr="00701FF2">
        <w:t xml:space="preserve">Each party must promptly do all further acts and execute and deliver all further documents (in form and content reasonably satisfactory to that party) required by law or reasonably requested by another party to give effect to this </w:t>
      </w:r>
      <w:r w:rsidRPr="00701FF2">
        <w:rPr>
          <w:szCs w:val="22"/>
        </w:rPr>
        <w:t>deed</w:t>
      </w:r>
      <w:r w:rsidRPr="00701FF2">
        <w:t>.</w:t>
      </w:r>
    </w:p>
    <w:p w14:paraId="0D9BDB36" w14:textId="77777777" w:rsidR="003E286F" w:rsidRPr="00701FF2" w:rsidRDefault="003E286F" w:rsidP="00757B26">
      <w:pPr>
        <w:pStyle w:val="Schedule2"/>
      </w:pPr>
      <w:bookmarkStart w:id="3112" w:name="_Toc362851599"/>
      <w:bookmarkStart w:id="3113" w:name="_Toc362851977"/>
      <w:bookmarkStart w:id="3114" w:name="_Toc362968404"/>
      <w:bookmarkStart w:id="3115" w:name="_Toc362969657"/>
      <w:bookmarkStart w:id="3116" w:name="_Toc193977244"/>
      <w:r w:rsidRPr="00701FF2">
        <w:t>Assignment</w:t>
      </w:r>
      <w:bookmarkEnd w:id="3112"/>
      <w:bookmarkEnd w:id="3113"/>
      <w:bookmarkEnd w:id="3114"/>
      <w:bookmarkEnd w:id="3115"/>
      <w:bookmarkEnd w:id="3116"/>
    </w:p>
    <w:p w14:paraId="2F354E2E" w14:textId="77777777" w:rsidR="003E286F" w:rsidRPr="00701FF2" w:rsidRDefault="003E286F" w:rsidP="003E286F">
      <w:pPr>
        <w:pStyle w:val="IndentParaLevel1"/>
      </w:pPr>
      <w:r w:rsidRPr="00701FF2">
        <w:t>A party cannot assign, novate or otherwise transfer any of its rights or obligations under this deed without the prior consent of each other party.</w:t>
      </w:r>
    </w:p>
    <w:p w14:paraId="2B0510F4" w14:textId="77777777" w:rsidR="003E286F" w:rsidRPr="00701FF2" w:rsidRDefault="00763574" w:rsidP="00205280">
      <w:r>
        <w:br w:type="page"/>
      </w:r>
    </w:p>
    <w:p w14:paraId="7C683D19" w14:textId="77777777" w:rsidR="003E286F" w:rsidRPr="00701FF2" w:rsidRDefault="003E286F" w:rsidP="00205280">
      <w:pPr>
        <w:pStyle w:val="Heading9"/>
      </w:pPr>
      <w:bookmarkStart w:id="3117" w:name="_Toc362969658"/>
      <w:r w:rsidRPr="00701FF2">
        <w:lastRenderedPageBreak/>
        <w:t>Schedule</w:t>
      </w:r>
      <w:bookmarkEnd w:id="3117"/>
    </w:p>
    <w:tbl>
      <w:tblPr>
        <w:tblW w:w="0" w:type="auto"/>
        <w:tblLook w:val="01E0" w:firstRow="1" w:lastRow="1" w:firstColumn="1" w:lastColumn="1" w:noHBand="0" w:noVBand="0"/>
      </w:tblPr>
      <w:tblGrid>
        <w:gridCol w:w="3532"/>
        <w:gridCol w:w="6042"/>
      </w:tblGrid>
      <w:tr w:rsidR="003E286F" w:rsidRPr="00A848D2" w14:paraId="0C1765ED" w14:textId="77777777" w:rsidTr="006229D6">
        <w:tc>
          <w:tcPr>
            <w:tcW w:w="3532" w:type="dxa"/>
          </w:tcPr>
          <w:p w14:paraId="45FCEDD4" w14:textId="3DB8F3E0" w:rsidR="003E286F" w:rsidRPr="00A848D2" w:rsidRDefault="003E286F" w:rsidP="00205280">
            <w:pPr>
              <w:rPr>
                <w:b/>
                <w:szCs w:val="22"/>
              </w:rPr>
            </w:pPr>
            <w:r>
              <w:rPr>
                <w:b/>
                <w:szCs w:val="22"/>
              </w:rPr>
              <w:t>Effective Date</w:t>
            </w:r>
            <w:r>
              <w:rPr>
                <w:b/>
                <w:szCs w:val="22"/>
              </w:rPr>
              <w:br/>
            </w:r>
            <w:r w:rsidRPr="009F683D">
              <w:rPr>
                <w:szCs w:val="22"/>
              </w:rPr>
              <w:t>(clause</w:t>
            </w:r>
            <w:r>
              <w:rPr>
                <w:szCs w:val="22"/>
              </w:rPr>
              <w:t> </w:t>
            </w:r>
            <w:r w:rsidR="009F25DA">
              <w:rPr>
                <w:szCs w:val="22"/>
              </w:rPr>
              <w:fldChar w:fldCharType="begin"/>
            </w:r>
            <w:r w:rsidR="009F25DA">
              <w:rPr>
                <w:szCs w:val="22"/>
              </w:rPr>
              <w:instrText xml:space="preserve"> REF _Ref359578344 \n \h </w:instrText>
            </w:r>
            <w:r w:rsidR="009F25DA">
              <w:rPr>
                <w:szCs w:val="22"/>
              </w:rPr>
            </w:r>
            <w:r w:rsidR="009F25DA">
              <w:rPr>
                <w:szCs w:val="22"/>
              </w:rPr>
              <w:fldChar w:fldCharType="separate"/>
            </w:r>
            <w:r w:rsidR="00FA2AC4">
              <w:rPr>
                <w:szCs w:val="22"/>
              </w:rPr>
              <w:t>1.1</w:t>
            </w:r>
            <w:r w:rsidR="009F25DA">
              <w:rPr>
                <w:szCs w:val="22"/>
              </w:rPr>
              <w:fldChar w:fldCharType="end"/>
            </w:r>
            <w:r w:rsidRPr="009F683D">
              <w:rPr>
                <w:szCs w:val="22"/>
              </w:rPr>
              <w:t>)</w:t>
            </w:r>
          </w:p>
        </w:tc>
        <w:tc>
          <w:tcPr>
            <w:tcW w:w="6042" w:type="dxa"/>
          </w:tcPr>
          <w:p w14:paraId="133CC0B3" w14:textId="77777777" w:rsidR="003E286F" w:rsidRDefault="003E286F" w:rsidP="00D62CDA">
            <w:pPr>
              <w:rPr>
                <w:szCs w:val="22"/>
              </w:rPr>
            </w:pPr>
          </w:p>
          <w:p w14:paraId="1CB94EF9" w14:textId="77777777" w:rsidR="003E286F" w:rsidRPr="00A848D2" w:rsidRDefault="003E286F" w:rsidP="00D62CDA">
            <w:pPr>
              <w:rPr>
                <w:szCs w:val="22"/>
              </w:rPr>
            </w:pPr>
            <w:r>
              <w:rPr>
                <w:szCs w:val="22"/>
              </w:rPr>
              <w:t>……………………………………………………………</w:t>
            </w:r>
            <w:r w:rsidR="00103508">
              <w:rPr>
                <w:szCs w:val="22"/>
              </w:rPr>
              <w:t>……..</w:t>
            </w:r>
          </w:p>
        </w:tc>
      </w:tr>
      <w:tr w:rsidR="003E286F" w:rsidRPr="00A848D2" w14:paraId="267D5EBB" w14:textId="77777777" w:rsidTr="006229D6">
        <w:tc>
          <w:tcPr>
            <w:tcW w:w="3532" w:type="dxa"/>
          </w:tcPr>
          <w:p w14:paraId="78ADE2CD" w14:textId="2D6BF9EA" w:rsidR="003E286F" w:rsidRPr="00A848D2" w:rsidRDefault="00FF644D" w:rsidP="00205280">
            <w:pPr>
              <w:rPr>
                <w:szCs w:val="22"/>
              </w:rPr>
            </w:pPr>
            <w:r>
              <w:rPr>
                <w:b/>
                <w:szCs w:val="22"/>
              </w:rPr>
              <w:t>Agreement</w:t>
            </w:r>
            <w:r w:rsidR="003E286F" w:rsidRPr="00A848D2">
              <w:rPr>
                <w:b/>
                <w:szCs w:val="22"/>
              </w:rPr>
              <w:br/>
            </w:r>
            <w:r w:rsidR="003E286F" w:rsidRPr="00A848D2">
              <w:rPr>
                <w:szCs w:val="22"/>
              </w:rPr>
              <w:t>(clause</w:t>
            </w:r>
            <w:r w:rsidR="003E286F">
              <w:rPr>
                <w:szCs w:val="22"/>
              </w:rPr>
              <w:t> </w:t>
            </w:r>
            <w:r w:rsidR="009F25DA">
              <w:rPr>
                <w:szCs w:val="22"/>
              </w:rPr>
              <w:fldChar w:fldCharType="begin"/>
            </w:r>
            <w:r w:rsidR="009F25DA">
              <w:rPr>
                <w:szCs w:val="22"/>
              </w:rPr>
              <w:instrText xml:space="preserve"> REF _Ref359578344 \n \h </w:instrText>
            </w:r>
            <w:r w:rsidR="009F25DA">
              <w:rPr>
                <w:szCs w:val="22"/>
              </w:rPr>
            </w:r>
            <w:r w:rsidR="009F25DA">
              <w:rPr>
                <w:szCs w:val="22"/>
              </w:rPr>
              <w:fldChar w:fldCharType="separate"/>
            </w:r>
            <w:r w:rsidR="00FA2AC4">
              <w:rPr>
                <w:szCs w:val="22"/>
              </w:rPr>
              <w:t>1.1</w:t>
            </w:r>
            <w:r w:rsidR="009F25DA">
              <w:rPr>
                <w:szCs w:val="22"/>
              </w:rPr>
              <w:fldChar w:fldCharType="end"/>
            </w:r>
            <w:r w:rsidR="003E286F" w:rsidRPr="00A848D2">
              <w:rPr>
                <w:szCs w:val="22"/>
              </w:rPr>
              <w:t>)</w:t>
            </w:r>
          </w:p>
        </w:tc>
        <w:tc>
          <w:tcPr>
            <w:tcW w:w="6042" w:type="dxa"/>
          </w:tcPr>
          <w:p w14:paraId="41E2CB08" w14:textId="77777777" w:rsidR="003E286F" w:rsidRPr="00A848D2" w:rsidRDefault="003E286F" w:rsidP="00D62CDA">
            <w:pPr>
              <w:rPr>
                <w:szCs w:val="22"/>
              </w:rPr>
            </w:pPr>
            <w:r w:rsidRPr="00A848D2">
              <w:rPr>
                <w:szCs w:val="22"/>
              </w:rPr>
              <w:br/>
              <w:t>.............................................................................................</w:t>
            </w:r>
          </w:p>
          <w:p w14:paraId="3493D5C9" w14:textId="77777777" w:rsidR="003E286F" w:rsidRPr="00A848D2" w:rsidRDefault="003E286F" w:rsidP="00D62CDA">
            <w:pPr>
              <w:rPr>
                <w:szCs w:val="22"/>
              </w:rPr>
            </w:pPr>
            <w:r w:rsidRPr="00A848D2">
              <w:rPr>
                <w:szCs w:val="22"/>
              </w:rPr>
              <w:t>.............................................................................................</w:t>
            </w:r>
          </w:p>
        </w:tc>
      </w:tr>
    </w:tbl>
    <w:p w14:paraId="32A7F630" w14:textId="77777777" w:rsidR="003E286F" w:rsidRPr="00701FF2" w:rsidRDefault="003E286F" w:rsidP="003E286F"/>
    <w:p w14:paraId="709C6980" w14:textId="77777777" w:rsidR="00081628" w:rsidRPr="00701FF2" w:rsidRDefault="003E286F" w:rsidP="00081628">
      <w:r w:rsidRPr="00701FF2">
        <w:br w:type="page"/>
      </w:r>
      <w:r w:rsidR="00081628" w:rsidRPr="00701FF2">
        <w:rPr>
          <w:rFonts w:cs="Arial"/>
          <w:b/>
          <w:bCs/>
        </w:rPr>
        <w:lastRenderedPageBreak/>
        <w:t xml:space="preserve">Executed </w:t>
      </w:r>
      <w:r w:rsidR="00081628" w:rsidRPr="00701FF2">
        <w:t>as a deed.</w:t>
      </w:r>
    </w:p>
    <w:p w14:paraId="3B883A14" w14:textId="77777777" w:rsidR="00081628" w:rsidRDefault="00081628" w:rsidP="00081628"/>
    <w:tbl>
      <w:tblPr>
        <w:tblW w:w="9463" w:type="dxa"/>
        <w:tblLayout w:type="fixed"/>
        <w:tblCellMar>
          <w:left w:w="0" w:type="dxa"/>
          <w:right w:w="0" w:type="dxa"/>
        </w:tblCellMar>
        <w:tblLook w:val="0000" w:firstRow="0" w:lastRow="0" w:firstColumn="0" w:lastColumn="0" w:noHBand="0" w:noVBand="0"/>
      </w:tblPr>
      <w:tblGrid>
        <w:gridCol w:w="4400"/>
        <w:gridCol w:w="330"/>
        <w:gridCol w:w="330"/>
        <w:gridCol w:w="4403"/>
      </w:tblGrid>
      <w:tr w:rsidR="00E20729" w:rsidRPr="00314304" w14:paraId="7E651828" w14:textId="77777777" w:rsidTr="00805BEB">
        <w:trPr>
          <w:cantSplit/>
        </w:trPr>
        <w:tc>
          <w:tcPr>
            <w:tcW w:w="4400" w:type="dxa"/>
          </w:tcPr>
          <w:p w14:paraId="7428DE5D" w14:textId="77777777" w:rsidR="00E20729" w:rsidRPr="00314304" w:rsidRDefault="00E20729" w:rsidP="00E97D0F">
            <w:pPr>
              <w:pStyle w:val="TableText"/>
              <w:keepNext/>
              <w:keepLines/>
              <w:rPr>
                <w:szCs w:val="22"/>
              </w:rPr>
            </w:pPr>
            <w:r w:rsidRPr="00314304">
              <w:rPr>
                <w:rFonts w:cs="Arial"/>
                <w:b/>
                <w:bCs/>
                <w:szCs w:val="22"/>
              </w:rPr>
              <w:t>Signed</w:t>
            </w:r>
            <w:r>
              <w:rPr>
                <w:rFonts w:cs="Arial"/>
                <w:b/>
                <w:bCs/>
                <w:szCs w:val="22"/>
              </w:rPr>
              <w:t>, sealed and delivered</w:t>
            </w:r>
            <w:r w:rsidRPr="00314304">
              <w:rPr>
                <w:rFonts w:cs="Arial"/>
                <w:b/>
                <w:bCs/>
                <w:szCs w:val="22"/>
              </w:rPr>
              <w:t xml:space="preserve"> </w:t>
            </w:r>
            <w:r w:rsidRPr="00314304">
              <w:rPr>
                <w:szCs w:val="22"/>
              </w:rPr>
              <w:t xml:space="preserve">for and on behalf of </w:t>
            </w:r>
            <w:r>
              <w:t>the [</w:t>
            </w:r>
            <w:r w:rsidRPr="00A36617">
              <w:rPr>
                <w:b/>
                <w:i/>
                <w:highlight w:val="yellow"/>
              </w:rPr>
              <w:t>Inser</w:t>
            </w:r>
            <w:r>
              <w:rPr>
                <w:b/>
                <w:i/>
                <w:highlight w:val="yellow"/>
              </w:rPr>
              <w:t>t Principal's name</w:t>
            </w:r>
            <w:r>
              <w:t>] by its authorised signatory in the presence of</w:t>
            </w:r>
            <w:r w:rsidRPr="00314304">
              <w:rPr>
                <w:szCs w:val="22"/>
              </w:rPr>
              <w:t>:</w:t>
            </w:r>
          </w:p>
        </w:tc>
        <w:tc>
          <w:tcPr>
            <w:tcW w:w="330" w:type="dxa"/>
            <w:tcBorders>
              <w:right w:val="single" w:sz="4" w:space="0" w:color="auto"/>
            </w:tcBorders>
          </w:tcPr>
          <w:p w14:paraId="5EE79277" w14:textId="77777777" w:rsidR="00E20729" w:rsidRPr="00314304" w:rsidRDefault="00E20729" w:rsidP="00E97D0F">
            <w:pPr>
              <w:pStyle w:val="TableText"/>
              <w:keepNext/>
              <w:keepLines/>
              <w:rPr>
                <w:szCs w:val="22"/>
              </w:rPr>
            </w:pPr>
          </w:p>
        </w:tc>
        <w:tc>
          <w:tcPr>
            <w:tcW w:w="330" w:type="dxa"/>
            <w:tcBorders>
              <w:left w:val="single" w:sz="4" w:space="0" w:color="auto"/>
            </w:tcBorders>
          </w:tcPr>
          <w:p w14:paraId="74EAC2A8" w14:textId="77777777" w:rsidR="00E20729" w:rsidRPr="00314304" w:rsidRDefault="00E20729" w:rsidP="00E97D0F">
            <w:pPr>
              <w:pStyle w:val="TableText"/>
              <w:keepNext/>
              <w:keepLines/>
              <w:rPr>
                <w:szCs w:val="22"/>
              </w:rPr>
            </w:pPr>
          </w:p>
        </w:tc>
        <w:tc>
          <w:tcPr>
            <w:tcW w:w="4403" w:type="dxa"/>
          </w:tcPr>
          <w:p w14:paraId="6D3AA8A8" w14:textId="77777777" w:rsidR="00E20729" w:rsidRPr="00314304" w:rsidRDefault="00E20729" w:rsidP="00E97D0F">
            <w:pPr>
              <w:pStyle w:val="TableText"/>
              <w:keepNext/>
              <w:keepLines/>
              <w:rPr>
                <w:szCs w:val="22"/>
              </w:rPr>
            </w:pPr>
          </w:p>
        </w:tc>
      </w:tr>
      <w:tr w:rsidR="00E20729" w:rsidRPr="00DB45D4" w14:paraId="6DDE0D7F" w14:textId="77777777" w:rsidTr="00805BEB">
        <w:trPr>
          <w:cantSplit/>
          <w:trHeight w:hRule="exact" w:val="737"/>
        </w:trPr>
        <w:tc>
          <w:tcPr>
            <w:tcW w:w="4400" w:type="dxa"/>
            <w:tcBorders>
              <w:bottom w:val="single" w:sz="4" w:space="0" w:color="auto"/>
            </w:tcBorders>
          </w:tcPr>
          <w:p w14:paraId="075CC2BA" w14:textId="77777777" w:rsidR="00E20729" w:rsidRPr="00DB45D4" w:rsidRDefault="00E20729" w:rsidP="00E97D0F">
            <w:pPr>
              <w:pStyle w:val="TableText"/>
              <w:keepNext/>
              <w:keepLines/>
            </w:pPr>
          </w:p>
        </w:tc>
        <w:tc>
          <w:tcPr>
            <w:tcW w:w="330" w:type="dxa"/>
            <w:tcBorders>
              <w:right w:val="single" w:sz="4" w:space="0" w:color="auto"/>
            </w:tcBorders>
          </w:tcPr>
          <w:p w14:paraId="0CA7075B" w14:textId="77777777" w:rsidR="00E20729" w:rsidRPr="00DB45D4" w:rsidRDefault="00E20729" w:rsidP="00E97D0F">
            <w:pPr>
              <w:pStyle w:val="TableText"/>
              <w:keepNext/>
              <w:keepLines/>
            </w:pPr>
          </w:p>
        </w:tc>
        <w:tc>
          <w:tcPr>
            <w:tcW w:w="330" w:type="dxa"/>
            <w:tcBorders>
              <w:left w:val="single" w:sz="4" w:space="0" w:color="auto"/>
            </w:tcBorders>
          </w:tcPr>
          <w:p w14:paraId="7ED1E0DB" w14:textId="77777777" w:rsidR="00E20729" w:rsidRPr="00DB45D4" w:rsidRDefault="00E20729" w:rsidP="00E97D0F">
            <w:pPr>
              <w:pStyle w:val="TableText"/>
              <w:keepNext/>
              <w:keepLines/>
            </w:pPr>
          </w:p>
        </w:tc>
        <w:tc>
          <w:tcPr>
            <w:tcW w:w="4403" w:type="dxa"/>
            <w:tcBorders>
              <w:bottom w:val="single" w:sz="4" w:space="0" w:color="auto"/>
            </w:tcBorders>
          </w:tcPr>
          <w:p w14:paraId="54AC379B" w14:textId="77777777" w:rsidR="00E20729" w:rsidRPr="00DB45D4" w:rsidRDefault="00E20729" w:rsidP="00E97D0F">
            <w:pPr>
              <w:pStyle w:val="TableText"/>
              <w:keepNext/>
              <w:keepLines/>
            </w:pPr>
          </w:p>
        </w:tc>
      </w:tr>
      <w:tr w:rsidR="00E20729" w:rsidRPr="00DB45D4" w14:paraId="4E608D48" w14:textId="77777777" w:rsidTr="00805BEB">
        <w:trPr>
          <w:cantSplit/>
        </w:trPr>
        <w:tc>
          <w:tcPr>
            <w:tcW w:w="4400" w:type="dxa"/>
            <w:tcBorders>
              <w:top w:val="single" w:sz="4" w:space="0" w:color="auto"/>
            </w:tcBorders>
          </w:tcPr>
          <w:p w14:paraId="7AB8B952" w14:textId="77777777" w:rsidR="00E20729" w:rsidRPr="0033408F" w:rsidRDefault="00E20729" w:rsidP="00E97D0F">
            <w:pPr>
              <w:pStyle w:val="TableText"/>
              <w:keepNext/>
              <w:keepLines/>
              <w:rPr>
                <w:sz w:val="18"/>
                <w:szCs w:val="18"/>
              </w:rPr>
            </w:pPr>
            <w:r w:rsidRPr="0033408F">
              <w:rPr>
                <w:sz w:val="18"/>
                <w:szCs w:val="18"/>
              </w:rPr>
              <w:t>Signature of witness</w:t>
            </w:r>
          </w:p>
        </w:tc>
        <w:tc>
          <w:tcPr>
            <w:tcW w:w="330" w:type="dxa"/>
          </w:tcPr>
          <w:p w14:paraId="1BAA661E" w14:textId="77777777" w:rsidR="00E20729" w:rsidRPr="00DB45D4" w:rsidRDefault="00E20729" w:rsidP="00E97D0F">
            <w:pPr>
              <w:pStyle w:val="TableText"/>
              <w:keepNext/>
              <w:keepLines/>
              <w:rPr>
                <w:szCs w:val="20"/>
              </w:rPr>
            </w:pPr>
          </w:p>
        </w:tc>
        <w:tc>
          <w:tcPr>
            <w:tcW w:w="330" w:type="dxa"/>
          </w:tcPr>
          <w:p w14:paraId="731C52F4" w14:textId="77777777" w:rsidR="00E20729" w:rsidRPr="00DB45D4" w:rsidRDefault="00E20729" w:rsidP="00E97D0F">
            <w:pPr>
              <w:pStyle w:val="TableText"/>
              <w:keepNext/>
              <w:keepLines/>
              <w:rPr>
                <w:szCs w:val="20"/>
              </w:rPr>
            </w:pPr>
          </w:p>
        </w:tc>
        <w:tc>
          <w:tcPr>
            <w:tcW w:w="4403" w:type="dxa"/>
            <w:tcBorders>
              <w:top w:val="single" w:sz="4" w:space="0" w:color="auto"/>
            </w:tcBorders>
          </w:tcPr>
          <w:p w14:paraId="20A7547A" w14:textId="77777777" w:rsidR="00E20729" w:rsidRPr="0033408F" w:rsidRDefault="00E20729" w:rsidP="00E97D0F">
            <w:pPr>
              <w:pStyle w:val="TableText"/>
              <w:keepNext/>
              <w:keepLines/>
              <w:rPr>
                <w:sz w:val="18"/>
                <w:szCs w:val="18"/>
              </w:rPr>
            </w:pPr>
            <w:r w:rsidRPr="0033408F">
              <w:rPr>
                <w:sz w:val="18"/>
                <w:szCs w:val="18"/>
              </w:rPr>
              <w:t>Signature of authorised signatory</w:t>
            </w:r>
          </w:p>
        </w:tc>
      </w:tr>
      <w:tr w:rsidR="00E20729" w:rsidRPr="00DB45D4" w14:paraId="5B1B2019" w14:textId="77777777" w:rsidTr="00805BEB">
        <w:trPr>
          <w:cantSplit/>
          <w:trHeight w:hRule="exact" w:val="737"/>
        </w:trPr>
        <w:tc>
          <w:tcPr>
            <w:tcW w:w="4400" w:type="dxa"/>
            <w:tcBorders>
              <w:bottom w:val="single" w:sz="4" w:space="0" w:color="auto"/>
            </w:tcBorders>
          </w:tcPr>
          <w:p w14:paraId="6918EF80" w14:textId="77777777" w:rsidR="00E20729" w:rsidRPr="00DB45D4" w:rsidRDefault="00E20729" w:rsidP="00E97D0F">
            <w:pPr>
              <w:pStyle w:val="TableText"/>
              <w:keepNext/>
              <w:keepLines/>
            </w:pPr>
          </w:p>
        </w:tc>
        <w:tc>
          <w:tcPr>
            <w:tcW w:w="330" w:type="dxa"/>
          </w:tcPr>
          <w:p w14:paraId="7CA8F45D" w14:textId="77777777" w:rsidR="00E20729" w:rsidRPr="00DB45D4" w:rsidRDefault="00E20729" w:rsidP="00E97D0F">
            <w:pPr>
              <w:pStyle w:val="TableText"/>
              <w:keepNext/>
              <w:keepLines/>
            </w:pPr>
          </w:p>
        </w:tc>
        <w:tc>
          <w:tcPr>
            <w:tcW w:w="330" w:type="dxa"/>
          </w:tcPr>
          <w:p w14:paraId="78B37F14" w14:textId="77777777" w:rsidR="00E20729" w:rsidRPr="00DB45D4" w:rsidRDefault="00E20729" w:rsidP="00E97D0F">
            <w:pPr>
              <w:pStyle w:val="TableText"/>
              <w:keepNext/>
              <w:keepLines/>
            </w:pPr>
          </w:p>
        </w:tc>
        <w:tc>
          <w:tcPr>
            <w:tcW w:w="4403" w:type="dxa"/>
            <w:tcBorders>
              <w:bottom w:val="single" w:sz="4" w:space="0" w:color="auto"/>
            </w:tcBorders>
          </w:tcPr>
          <w:p w14:paraId="191F26AB" w14:textId="77777777" w:rsidR="00E20729" w:rsidRPr="00DB45D4" w:rsidRDefault="00E20729" w:rsidP="00E97D0F">
            <w:pPr>
              <w:pStyle w:val="TableText"/>
              <w:keepNext/>
              <w:keepLines/>
            </w:pPr>
          </w:p>
        </w:tc>
      </w:tr>
      <w:tr w:rsidR="00E20729" w:rsidRPr="00DB45D4" w14:paraId="29273199" w14:textId="77777777" w:rsidTr="00805BEB">
        <w:trPr>
          <w:cantSplit/>
        </w:trPr>
        <w:tc>
          <w:tcPr>
            <w:tcW w:w="4400" w:type="dxa"/>
            <w:tcBorders>
              <w:top w:val="single" w:sz="4" w:space="0" w:color="auto"/>
            </w:tcBorders>
          </w:tcPr>
          <w:p w14:paraId="3AAB3ED7" w14:textId="77777777" w:rsidR="00E20729" w:rsidRPr="0033408F" w:rsidRDefault="00E20729" w:rsidP="00E97D0F">
            <w:pPr>
              <w:pStyle w:val="TableText"/>
              <w:keepLines/>
              <w:rPr>
                <w:noProof/>
                <w:sz w:val="18"/>
                <w:szCs w:val="18"/>
              </w:rPr>
            </w:pPr>
            <w:r w:rsidRPr="0033408F">
              <w:rPr>
                <w:sz w:val="18"/>
                <w:szCs w:val="18"/>
              </w:rPr>
              <w:t>Full name of witness</w:t>
            </w:r>
          </w:p>
        </w:tc>
        <w:tc>
          <w:tcPr>
            <w:tcW w:w="330" w:type="dxa"/>
          </w:tcPr>
          <w:p w14:paraId="56969D30" w14:textId="77777777" w:rsidR="00E20729" w:rsidRPr="00DB45D4" w:rsidRDefault="00E20729" w:rsidP="00E97D0F">
            <w:pPr>
              <w:pStyle w:val="TableText"/>
              <w:keepLines/>
              <w:rPr>
                <w:szCs w:val="20"/>
              </w:rPr>
            </w:pPr>
          </w:p>
        </w:tc>
        <w:tc>
          <w:tcPr>
            <w:tcW w:w="330" w:type="dxa"/>
          </w:tcPr>
          <w:p w14:paraId="6B192788" w14:textId="77777777" w:rsidR="00E20729" w:rsidRPr="00DB45D4" w:rsidRDefault="00E20729" w:rsidP="00E97D0F">
            <w:pPr>
              <w:pStyle w:val="TableText"/>
              <w:keepLines/>
              <w:rPr>
                <w:szCs w:val="20"/>
              </w:rPr>
            </w:pPr>
          </w:p>
        </w:tc>
        <w:tc>
          <w:tcPr>
            <w:tcW w:w="4403" w:type="dxa"/>
          </w:tcPr>
          <w:p w14:paraId="3F0E783A" w14:textId="77777777" w:rsidR="00E20729" w:rsidRPr="0033408F" w:rsidRDefault="00E20729" w:rsidP="00E97D0F">
            <w:pPr>
              <w:pStyle w:val="TableText"/>
              <w:keepLines/>
              <w:rPr>
                <w:sz w:val="18"/>
                <w:szCs w:val="18"/>
              </w:rPr>
            </w:pPr>
            <w:r w:rsidRPr="0033408F">
              <w:rPr>
                <w:sz w:val="18"/>
                <w:szCs w:val="18"/>
              </w:rPr>
              <w:t>Full name of authorised signatory</w:t>
            </w:r>
          </w:p>
        </w:tc>
      </w:tr>
    </w:tbl>
    <w:p w14:paraId="5FA67CF8" w14:textId="77777777" w:rsidR="00E20729" w:rsidRPr="00701FF2" w:rsidRDefault="00E20729" w:rsidP="00081628"/>
    <w:tbl>
      <w:tblPr>
        <w:tblW w:w="0" w:type="auto"/>
        <w:tblLook w:val="0000" w:firstRow="0" w:lastRow="0" w:firstColumn="0" w:lastColumn="0" w:noHBand="0" w:noVBand="0"/>
      </w:tblPr>
      <w:tblGrid>
        <w:gridCol w:w="4788"/>
        <w:gridCol w:w="360"/>
        <w:gridCol w:w="360"/>
        <w:gridCol w:w="4062"/>
      </w:tblGrid>
      <w:tr w:rsidR="00081628" w:rsidRPr="00701FF2" w14:paraId="0DA11D00" w14:textId="77777777" w:rsidTr="00D62CDA">
        <w:trPr>
          <w:cantSplit/>
          <w:trHeight w:val="1374"/>
        </w:trPr>
        <w:tc>
          <w:tcPr>
            <w:tcW w:w="4788" w:type="dxa"/>
            <w:vMerge w:val="restart"/>
          </w:tcPr>
          <w:p w14:paraId="11150D63" w14:textId="77777777" w:rsidR="00081628" w:rsidRPr="00DD177F" w:rsidRDefault="00081628" w:rsidP="00D62CDA">
            <w:pPr>
              <w:pStyle w:val="TableText"/>
              <w:keepNext/>
            </w:pPr>
            <w:r w:rsidRPr="00DD177F">
              <w:rPr>
                <w:rFonts w:cs="Arial"/>
                <w:b/>
              </w:rPr>
              <w:t>Executed</w:t>
            </w:r>
            <w:r w:rsidRPr="00DD177F">
              <w:t xml:space="preserve"> by</w:t>
            </w:r>
            <w:r w:rsidR="00E20729">
              <w:t xml:space="preserve"> </w:t>
            </w:r>
            <w:r w:rsidRPr="00DD177F">
              <w:rPr>
                <w:rFonts w:cs="Arial"/>
                <w:b/>
              </w:rPr>
              <w:t>[</w:t>
            </w:r>
            <w:r w:rsidR="00A24D00" w:rsidRPr="00805BEB">
              <w:rPr>
                <w:rFonts w:cs="Arial"/>
                <w:b/>
                <w:i/>
                <w:highlight w:val="yellow"/>
              </w:rPr>
              <w:t>Consultant</w:t>
            </w:r>
            <w:r w:rsidRPr="00805BEB">
              <w:rPr>
                <w:rFonts w:cs="Arial"/>
                <w:b/>
                <w:i/>
                <w:highlight w:val="yellow"/>
              </w:rPr>
              <w:t xml:space="preserve"> and ABN</w:t>
            </w:r>
            <w:r w:rsidRPr="00DD177F">
              <w:rPr>
                <w:b/>
              </w:rPr>
              <w:t>]</w:t>
            </w:r>
            <w:r w:rsidRPr="00DD177F">
              <w:t xml:space="preserve"> in </w:t>
            </w:r>
            <w:r w:rsidR="008960E5">
              <w:t xml:space="preserve">accordance with s 127 of </w:t>
            </w:r>
            <w:r w:rsidRPr="00DD177F">
              <w:t>the</w:t>
            </w:r>
            <w:r w:rsidR="008960E5">
              <w:t xml:space="preserve"> </w:t>
            </w:r>
            <w:r w:rsidR="008960E5" w:rsidRPr="009D7434">
              <w:rPr>
                <w:i/>
              </w:rPr>
              <w:t xml:space="preserve">Corporations Act 2001 </w:t>
            </w:r>
            <w:r w:rsidR="008960E5">
              <w:t>(Cth)</w:t>
            </w:r>
            <w:r w:rsidRPr="00DD177F">
              <w:t>:</w:t>
            </w:r>
          </w:p>
          <w:p w14:paraId="6FAF59E4" w14:textId="77777777" w:rsidR="00081628" w:rsidRPr="00DD177F" w:rsidRDefault="00081628" w:rsidP="00D62CDA">
            <w:pPr>
              <w:pStyle w:val="TableText"/>
              <w:keepNext/>
            </w:pPr>
          </w:p>
          <w:p w14:paraId="3518723F" w14:textId="77777777" w:rsidR="00081628" w:rsidRPr="00DD177F" w:rsidRDefault="00081628" w:rsidP="00D62CDA">
            <w:pPr>
              <w:pStyle w:val="TableText"/>
              <w:keepNext/>
            </w:pPr>
          </w:p>
          <w:p w14:paraId="05E39C74" w14:textId="77777777" w:rsidR="00081628" w:rsidRPr="00DD177F" w:rsidRDefault="00081628" w:rsidP="00D62CDA">
            <w:pPr>
              <w:pStyle w:val="TableText"/>
              <w:keepNext/>
            </w:pPr>
          </w:p>
        </w:tc>
        <w:tc>
          <w:tcPr>
            <w:tcW w:w="360" w:type="dxa"/>
            <w:vMerge w:val="restart"/>
            <w:tcBorders>
              <w:right w:val="single" w:sz="4" w:space="0" w:color="auto"/>
            </w:tcBorders>
          </w:tcPr>
          <w:p w14:paraId="07F5BF26" w14:textId="77777777" w:rsidR="00081628" w:rsidRPr="00DD177F" w:rsidRDefault="00081628" w:rsidP="00D62CDA">
            <w:pPr>
              <w:pStyle w:val="TableText"/>
              <w:keepNext/>
            </w:pPr>
          </w:p>
        </w:tc>
        <w:tc>
          <w:tcPr>
            <w:tcW w:w="360" w:type="dxa"/>
            <w:vMerge w:val="restart"/>
            <w:tcBorders>
              <w:left w:val="single" w:sz="4" w:space="0" w:color="auto"/>
            </w:tcBorders>
          </w:tcPr>
          <w:p w14:paraId="79B2C056" w14:textId="77777777" w:rsidR="00081628" w:rsidRPr="00DD177F" w:rsidRDefault="00081628" w:rsidP="00D62CDA">
            <w:pPr>
              <w:pStyle w:val="TableText"/>
              <w:keepNext/>
            </w:pPr>
          </w:p>
        </w:tc>
        <w:tc>
          <w:tcPr>
            <w:tcW w:w="4062" w:type="dxa"/>
            <w:vAlign w:val="bottom"/>
          </w:tcPr>
          <w:p w14:paraId="59899189" w14:textId="77777777" w:rsidR="00081628" w:rsidRPr="00DD177F" w:rsidRDefault="00081628" w:rsidP="00D62CDA">
            <w:pPr>
              <w:pStyle w:val="TableText"/>
              <w:keepNext/>
            </w:pPr>
          </w:p>
        </w:tc>
      </w:tr>
      <w:tr w:rsidR="00081628" w:rsidRPr="00701FF2" w14:paraId="0731A35C" w14:textId="77777777" w:rsidTr="00D62CDA">
        <w:trPr>
          <w:cantSplit/>
          <w:trHeight w:val="732"/>
        </w:trPr>
        <w:tc>
          <w:tcPr>
            <w:tcW w:w="4788" w:type="dxa"/>
            <w:vMerge/>
          </w:tcPr>
          <w:p w14:paraId="78E22F83" w14:textId="77777777" w:rsidR="00081628" w:rsidRPr="00DD177F" w:rsidRDefault="00081628" w:rsidP="00D62CDA">
            <w:pPr>
              <w:pStyle w:val="TableText"/>
              <w:keepNext/>
            </w:pPr>
          </w:p>
        </w:tc>
        <w:tc>
          <w:tcPr>
            <w:tcW w:w="360" w:type="dxa"/>
            <w:vMerge/>
            <w:tcBorders>
              <w:right w:val="single" w:sz="4" w:space="0" w:color="auto"/>
            </w:tcBorders>
          </w:tcPr>
          <w:p w14:paraId="18459C5E" w14:textId="77777777" w:rsidR="00081628" w:rsidRPr="00DD177F" w:rsidRDefault="00081628" w:rsidP="00D62CDA">
            <w:pPr>
              <w:pStyle w:val="TableText"/>
              <w:keepNext/>
            </w:pPr>
          </w:p>
        </w:tc>
        <w:tc>
          <w:tcPr>
            <w:tcW w:w="360" w:type="dxa"/>
            <w:vMerge/>
            <w:tcBorders>
              <w:left w:val="single" w:sz="4" w:space="0" w:color="auto"/>
            </w:tcBorders>
          </w:tcPr>
          <w:p w14:paraId="418C8BA7" w14:textId="77777777" w:rsidR="00081628" w:rsidRPr="00DD177F" w:rsidRDefault="00081628" w:rsidP="00D62CDA">
            <w:pPr>
              <w:pStyle w:val="TableText"/>
              <w:keepNext/>
            </w:pPr>
          </w:p>
        </w:tc>
        <w:tc>
          <w:tcPr>
            <w:tcW w:w="4062" w:type="dxa"/>
          </w:tcPr>
          <w:p w14:paraId="47D666C6" w14:textId="77777777" w:rsidR="00081628" w:rsidRPr="00DD177F" w:rsidRDefault="00081628" w:rsidP="00D62CDA">
            <w:pPr>
              <w:pStyle w:val="TableText"/>
              <w:keepNext/>
            </w:pPr>
          </w:p>
        </w:tc>
      </w:tr>
      <w:tr w:rsidR="00081628" w:rsidRPr="00701FF2" w14:paraId="36C2CB00" w14:textId="77777777" w:rsidTr="00D62CDA">
        <w:tc>
          <w:tcPr>
            <w:tcW w:w="4788" w:type="dxa"/>
            <w:tcBorders>
              <w:bottom w:val="single" w:sz="4" w:space="0" w:color="auto"/>
            </w:tcBorders>
          </w:tcPr>
          <w:p w14:paraId="1654A357" w14:textId="77777777" w:rsidR="00081628" w:rsidRPr="00DD177F" w:rsidRDefault="00081628" w:rsidP="00D62CDA">
            <w:pPr>
              <w:pStyle w:val="TableText"/>
              <w:keepNext/>
            </w:pPr>
          </w:p>
        </w:tc>
        <w:tc>
          <w:tcPr>
            <w:tcW w:w="360" w:type="dxa"/>
          </w:tcPr>
          <w:p w14:paraId="480B0CCF" w14:textId="77777777" w:rsidR="00081628" w:rsidRPr="00DD177F" w:rsidRDefault="00081628" w:rsidP="00D62CDA">
            <w:pPr>
              <w:pStyle w:val="TableText"/>
              <w:keepNext/>
            </w:pPr>
          </w:p>
        </w:tc>
        <w:tc>
          <w:tcPr>
            <w:tcW w:w="360" w:type="dxa"/>
          </w:tcPr>
          <w:p w14:paraId="6AF7309F" w14:textId="77777777" w:rsidR="00081628" w:rsidRPr="00DD177F" w:rsidRDefault="00081628" w:rsidP="00D62CDA">
            <w:pPr>
              <w:pStyle w:val="TableText"/>
              <w:keepNext/>
            </w:pPr>
          </w:p>
        </w:tc>
        <w:tc>
          <w:tcPr>
            <w:tcW w:w="4062" w:type="dxa"/>
            <w:tcBorders>
              <w:bottom w:val="single" w:sz="4" w:space="0" w:color="auto"/>
            </w:tcBorders>
          </w:tcPr>
          <w:p w14:paraId="28113248" w14:textId="77777777" w:rsidR="00081628" w:rsidRPr="00DD177F" w:rsidRDefault="00081628" w:rsidP="00D62CDA">
            <w:pPr>
              <w:pStyle w:val="TableText"/>
              <w:keepNext/>
            </w:pPr>
          </w:p>
        </w:tc>
      </w:tr>
      <w:tr w:rsidR="00081628" w:rsidRPr="00701FF2" w14:paraId="1189BF67" w14:textId="77777777" w:rsidTr="00D62CDA">
        <w:trPr>
          <w:cantSplit/>
          <w:trHeight w:val="761"/>
        </w:trPr>
        <w:tc>
          <w:tcPr>
            <w:tcW w:w="4788" w:type="dxa"/>
            <w:tcBorders>
              <w:top w:val="single" w:sz="4" w:space="0" w:color="auto"/>
              <w:bottom w:val="single" w:sz="4" w:space="0" w:color="auto"/>
            </w:tcBorders>
          </w:tcPr>
          <w:p w14:paraId="69F2867B" w14:textId="77777777" w:rsidR="00081628" w:rsidRPr="00DD177F" w:rsidRDefault="00081628" w:rsidP="00D62CDA">
            <w:pPr>
              <w:pStyle w:val="TableText"/>
              <w:keepNext/>
            </w:pPr>
            <w:r w:rsidRPr="00DD177F">
              <w:br/>
              <w:t>Signature of Director</w:t>
            </w:r>
          </w:p>
          <w:p w14:paraId="181E0177" w14:textId="77777777" w:rsidR="00081628" w:rsidRPr="00DD177F" w:rsidRDefault="00081628" w:rsidP="00D62CDA">
            <w:pPr>
              <w:pStyle w:val="TableText"/>
              <w:keepNext/>
            </w:pPr>
          </w:p>
          <w:p w14:paraId="522AF178" w14:textId="77777777" w:rsidR="00081628" w:rsidRPr="00DD177F" w:rsidRDefault="00081628" w:rsidP="00D62CDA">
            <w:pPr>
              <w:pStyle w:val="TableText"/>
              <w:keepNext/>
            </w:pPr>
          </w:p>
        </w:tc>
        <w:tc>
          <w:tcPr>
            <w:tcW w:w="360" w:type="dxa"/>
            <w:vMerge w:val="restart"/>
          </w:tcPr>
          <w:p w14:paraId="547E6E1F" w14:textId="77777777" w:rsidR="00081628" w:rsidRPr="00DD177F" w:rsidRDefault="00081628" w:rsidP="00D62CDA">
            <w:pPr>
              <w:pStyle w:val="TableText"/>
              <w:keepNext/>
            </w:pPr>
          </w:p>
        </w:tc>
        <w:tc>
          <w:tcPr>
            <w:tcW w:w="360" w:type="dxa"/>
            <w:vMerge w:val="restart"/>
          </w:tcPr>
          <w:p w14:paraId="115379D3" w14:textId="77777777" w:rsidR="00081628" w:rsidRPr="00DD177F" w:rsidRDefault="00081628" w:rsidP="00D62CDA">
            <w:pPr>
              <w:pStyle w:val="TableText"/>
              <w:keepNext/>
            </w:pPr>
          </w:p>
        </w:tc>
        <w:tc>
          <w:tcPr>
            <w:tcW w:w="4062" w:type="dxa"/>
            <w:tcBorders>
              <w:top w:val="single" w:sz="4" w:space="0" w:color="auto"/>
              <w:bottom w:val="single" w:sz="4" w:space="0" w:color="auto"/>
            </w:tcBorders>
          </w:tcPr>
          <w:p w14:paraId="4A754FF8" w14:textId="77777777" w:rsidR="00081628" w:rsidRPr="00DD177F" w:rsidRDefault="00081628" w:rsidP="00D62CDA">
            <w:pPr>
              <w:pStyle w:val="TableText"/>
              <w:keepNext/>
            </w:pPr>
            <w:r w:rsidRPr="00DD177F">
              <w:br/>
              <w:t>Signature of Secretary/other Director</w:t>
            </w:r>
          </w:p>
        </w:tc>
      </w:tr>
      <w:tr w:rsidR="00081628" w:rsidRPr="00701FF2" w14:paraId="1354307B" w14:textId="77777777" w:rsidTr="00D62CDA">
        <w:trPr>
          <w:cantSplit/>
          <w:trHeight w:val="576"/>
        </w:trPr>
        <w:tc>
          <w:tcPr>
            <w:tcW w:w="4788" w:type="dxa"/>
            <w:tcBorders>
              <w:top w:val="single" w:sz="4" w:space="0" w:color="auto"/>
            </w:tcBorders>
          </w:tcPr>
          <w:p w14:paraId="6C8091E1" w14:textId="77777777" w:rsidR="00081628" w:rsidRPr="00DD177F" w:rsidRDefault="00081628" w:rsidP="00D62CDA">
            <w:pPr>
              <w:pStyle w:val="TableText"/>
              <w:keepNext/>
            </w:pPr>
            <w:r w:rsidRPr="00DD177F">
              <w:br/>
              <w:t>Name of Director in full</w:t>
            </w:r>
          </w:p>
        </w:tc>
        <w:tc>
          <w:tcPr>
            <w:tcW w:w="360" w:type="dxa"/>
            <w:vMerge/>
          </w:tcPr>
          <w:p w14:paraId="1B695F2C" w14:textId="77777777" w:rsidR="00081628" w:rsidRPr="00DD177F" w:rsidRDefault="00081628" w:rsidP="00D62CDA">
            <w:pPr>
              <w:pStyle w:val="TableText"/>
              <w:keepNext/>
            </w:pPr>
          </w:p>
        </w:tc>
        <w:tc>
          <w:tcPr>
            <w:tcW w:w="360" w:type="dxa"/>
            <w:vMerge/>
          </w:tcPr>
          <w:p w14:paraId="3474ED55" w14:textId="77777777" w:rsidR="00081628" w:rsidRPr="00DD177F" w:rsidRDefault="00081628" w:rsidP="00D62CDA">
            <w:pPr>
              <w:pStyle w:val="TableText"/>
              <w:keepNext/>
            </w:pPr>
          </w:p>
        </w:tc>
        <w:tc>
          <w:tcPr>
            <w:tcW w:w="4062" w:type="dxa"/>
            <w:tcBorders>
              <w:top w:val="single" w:sz="4" w:space="0" w:color="auto"/>
            </w:tcBorders>
          </w:tcPr>
          <w:p w14:paraId="04C1A143" w14:textId="77777777" w:rsidR="00081628" w:rsidRPr="00DD177F" w:rsidRDefault="00081628" w:rsidP="00D62CDA">
            <w:pPr>
              <w:pStyle w:val="TableText"/>
              <w:keepNext/>
            </w:pPr>
            <w:r w:rsidRPr="00DD177F">
              <w:br/>
              <w:t>Name of Secretary/other Director in full</w:t>
            </w:r>
          </w:p>
        </w:tc>
      </w:tr>
    </w:tbl>
    <w:p w14:paraId="1FD48772" w14:textId="77777777" w:rsidR="00081628" w:rsidRPr="00701FF2" w:rsidRDefault="00081628" w:rsidP="00081628"/>
    <w:tbl>
      <w:tblPr>
        <w:tblW w:w="9747" w:type="dxa"/>
        <w:tblLook w:val="0000" w:firstRow="0" w:lastRow="0" w:firstColumn="0" w:lastColumn="0" w:noHBand="0" w:noVBand="0"/>
      </w:tblPr>
      <w:tblGrid>
        <w:gridCol w:w="4788"/>
        <w:gridCol w:w="360"/>
        <w:gridCol w:w="360"/>
        <w:gridCol w:w="4239"/>
      </w:tblGrid>
      <w:tr w:rsidR="00081628" w:rsidRPr="00701FF2" w14:paraId="590C4829" w14:textId="77777777" w:rsidTr="00205280">
        <w:trPr>
          <w:cantSplit/>
          <w:trHeight w:val="1374"/>
        </w:trPr>
        <w:tc>
          <w:tcPr>
            <w:tcW w:w="4788" w:type="dxa"/>
            <w:vMerge w:val="restart"/>
          </w:tcPr>
          <w:p w14:paraId="375CF310" w14:textId="77777777" w:rsidR="00081628" w:rsidRPr="00DD177F" w:rsidRDefault="00081628" w:rsidP="00D62CDA">
            <w:pPr>
              <w:pStyle w:val="TableText"/>
              <w:keepNext/>
            </w:pPr>
            <w:r w:rsidRPr="00DD177F">
              <w:rPr>
                <w:rFonts w:cs="Arial"/>
                <w:b/>
              </w:rPr>
              <w:t>Executed</w:t>
            </w:r>
            <w:r w:rsidRPr="00DD177F">
              <w:t xml:space="preserve"> by </w:t>
            </w:r>
            <w:r w:rsidRPr="00DD177F">
              <w:rPr>
                <w:rFonts w:cs="Arial"/>
                <w:b/>
              </w:rPr>
              <w:t>[</w:t>
            </w:r>
            <w:r w:rsidR="00A24D00" w:rsidRPr="00805BEB">
              <w:rPr>
                <w:rFonts w:cs="Arial"/>
                <w:b/>
                <w:i/>
                <w:highlight w:val="yellow"/>
              </w:rPr>
              <w:t>Incoming Party</w:t>
            </w:r>
            <w:r w:rsidRPr="00805BEB">
              <w:rPr>
                <w:rFonts w:cs="Arial"/>
                <w:b/>
                <w:i/>
                <w:highlight w:val="yellow"/>
              </w:rPr>
              <w:t xml:space="preserve"> and ABN</w:t>
            </w:r>
            <w:r w:rsidRPr="00DD177F">
              <w:rPr>
                <w:rFonts w:cs="Arial"/>
                <w:b/>
              </w:rPr>
              <w:t>]</w:t>
            </w:r>
            <w:r w:rsidRPr="00DD177F">
              <w:t xml:space="preserve"> in</w:t>
            </w:r>
            <w:r w:rsidR="008960E5">
              <w:t xml:space="preserve"> accordance with s 127 of</w:t>
            </w:r>
            <w:r w:rsidRPr="00DD177F">
              <w:t xml:space="preserve"> the </w:t>
            </w:r>
            <w:r w:rsidR="008960E5" w:rsidRPr="009D7434">
              <w:rPr>
                <w:i/>
              </w:rPr>
              <w:t>Corporations Act 2001</w:t>
            </w:r>
            <w:r w:rsidR="008960E5">
              <w:t xml:space="preserve"> (Cth)</w:t>
            </w:r>
            <w:r w:rsidRPr="00DD177F">
              <w:t>:</w:t>
            </w:r>
          </w:p>
          <w:p w14:paraId="03E56DB4" w14:textId="77777777" w:rsidR="00081628" w:rsidRPr="00DD177F" w:rsidRDefault="00081628" w:rsidP="00D62CDA">
            <w:pPr>
              <w:pStyle w:val="TableText"/>
              <w:keepNext/>
            </w:pPr>
          </w:p>
        </w:tc>
        <w:tc>
          <w:tcPr>
            <w:tcW w:w="360" w:type="dxa"/>
            <w:vMerge w:val="restart"/>
            <w:tcBorders>
              <w:right w:val="single" w:sz="4" w:space="0" w:color="auto"/>
            </w:tcBorders>
          </w:tcPr>
          <w:p w14:paraId="13AE5169" w14:textId="77777777" w:rsidR="00081628" w:rsidRPr="00DD177F" w:rsidRDefault="00081628" w:rsidP="00D62CDA">
            <w:pPr>
              <w:pStyle w:val="TableText"/>
              <w:keepNext/>
            </w:pPr>
          </w:p>
        </w:tc>
        <w:tc>
          <w:tcPr>
            <w:tcW w:w="360" w:type="dxa"/>
            <w:vMerge w:val="restart"/>
            <w:tcBorders>
              <w:left w:val="single" w:sz="4" w:space="0" w:color="auto"/>
            </w:tcBorders>
          </w:tcPr>
          <w:p w14:paraId="2175D368" w14:textId="77777777" w:rsidR="00081628" w:rsidRPr="00DD177F" w:rsidRDefault="00081628" w:rsidP="00D62CDA">
            <w:pPr>
              <w:pStyle w:val="TableText"/>
              <w:keepNext/>
            </w:pPr>
          </w:p>
        </w:tc>
        <w:tc>
          <w:tcPr>
            <w:tcW w:w="4239" w:type="dxa"/>
            <w:vAlign w:val="bottom"/>
          </w:tcPr>
          <w:p w14:paraId="403C0157" w14:textId="77777777" w:rsidR="00081628" w:rsidRPr="00DD177F" w:rsidRDefault="00081628" w:rsidP="00D62CDA">
            <w:pPr>
              <w:pStyle w:val="TableText"/>
              <w:keepNext/>
            </w:pPr>
          </w:p>
        </w:tc>
      </w:tr>
      <w:tr w:rsidR="00081628" w:rsidRPr="00701FF2" w14:paraId="2DAB21DB" w14:textId="77777777" w:rsidTr="00205280">
        <w:trPr>
          <w:cantSplit/>
          <w:trHeight w:val="732"/>
        </w:trPr>
        <w:tc>
          <w:tcPr>
            <w:tcW w:w="4788" w:type="dxa"/>
            <w:vMerge/>
          </w:tcPr>
          <w:p w14:paraId="473939C4" w14:textId="77777777" w:rsidR="00081628" w:rsidRPr="00DD177F" w:rsidRDefault="00081628" w:rsidP="00D62CDA">
            <w:pPr>
              <w:pStyle w:val="TableText"/>
              <w:keepNext/>
            </w:pPr>
          </w:p>
        </w:tc>
        <w:tc>
          <w:tcPr>
            <w:tcW w:w="360" w:type="dxa"/>
            <w:vMerge/>
            <w:tcBorders>
              <w:right w:val="single" w:sz="4" w:space="0" w:color="auto"/>
            </w:tcBorders>
          </w:tcPr>
          <w:p w14:paraId="7969EB1E" w14:textId="77777777" w:rsidR="00081628" w:rsidRPr="00DD177F" w:rsidRDefault="00081628" w:rsidP="00D62CDA">
            <w:pPr>
              <w:pStyle w:val="TableText"/>
              <w:keepNext/>
            </w:pPr>
          </w:p>
        </w:tc>
        <w:tc>
          <w:tcPr>
            <w:tcW w:w="360" w:type="dxa"/>
            <w:vMerge/>
            <w:tcBorders>
              <w:left w:val="single" w:sz="4" w:space="0" w:color="auto"/>
            </w:tcBorders>
          </w:tcPr>
          <w:p w14:paraId="6F6DD2B6" w14:textId="77777777" w:rsidR="00081628" w:rsidRPr="00DD177F" w:rsidRDefault="00081628" w:rsidP="00D62CDA">
            <w:pPr>
              <w:pStyle w:val="TableText"/>
              <w:keepNext/>
            </w:pPr>
          </w:p>
        </w:tc>
        <w:tc>
          <w:tcPr>
            <w:tcW w:w="4239" w:type="dxa"/>
          </w:tcPr>
          <w:p w14:paraId="633970D9" w14:textId="77777777" w:rsidR="00081628" w:rsidRPr="00DD177F" w:rsidRDefault="00081628" w:rsidP="00D62CDA">
            <w:pPr>
              <w:pStyle w:val="TableText"/>
              <w:keepNext/>
            </w:pPr>
          </w:p>
        </w:tc>
      </w:tr>
      <w:tr w:rsidR="00081628" w:rsidRPr="0007384B" w14:paraId="4EA9C24A" w14:textId="77777777" w:rsidTr="00205280">
        <w:tc>
          <w:tcPr>
            <w:tcW w:w="4788" w:type="dxa"/>
            <w:tcBorders>
              <w:bottom w:val="single" w:sz="4" w:space="0" w:color="auto"/>
            </w:tcBorders>
          </w:tcPr>
          <w:p w14:paraId="193E8D0D" w14:textId="77777777" w:rsidR="00081628" w:rsidRPr="00DD177F" w:rsidRDefault="00081628" w:rsidP="00D62CDA">
            <w:pPr>
              <w:pStyle w:val="TableText"/>
              <w:keepNext/>
            </w:pPr>
          </w:p>
        </w:tc>
        <w:tc>
          <w:tcPr>
            <w:tcW w:w="360" w:type="dxa"/>
          </w:tcPr>
          <w:p w14:paraId="0FB5F1EF" w14:textId="77777777" w:rsidR="00081628" w:rsidRPr="00DD177F" w:rsidRDefault="00081628" w:rsidP="00D62CDA">
            <w:pPr>
              <w:pStyle w:val="TableText"/>
              <w:keepNext/>
            </w:pPr>
          </w:p>
        </w:tc>
        <w:tc>
          <w:tcPr>
            <w:tcW w:w="360" w:type="dxa"/>
          </w:tcPr>
          <w:p w14:paraId="520F18DE" w14:textId="77777777" w:rsidR="00081628" w:rsidRPr="00DD177F" w:rsidRDefault="00081628" w:rsidP="00D62CDA">
            <w:pPr>
              <w:pStyle w:val="TableText"/>
              <w:keepNext/>
            </w:pPr>
          </w:p>
        </w:tc>
        <w:tc>
          <w:tcPr>
            <w:tcW w:w="4239" w:type="dxa"/>
            <w:tcBorders>
              <w:bottom w:val="single" w:sz="4" w:space="0" w:color="auto"/>
            </w:tcBorders>
          </w:tcPr>
          <w:p w14:paraId="2839DB96" w14:textId="77777777" w:rsidR="00081628" w:rsidRPr="00DD177F" w:rsidRDefault="00081628" w:rsidP="00D62CDA">
            <w:pPr>
              <w:pStyle w:val="TableText"/>
              <w:keepNext/>
            </w:pPr>
          </w:p>
        </w:tc>
      </w:tr>
      <w:tr w:rsidR="00081628" w:rsidRPr="0007384B" w14:paraId="34862B4A" w14:textId="77777777" w:rsidTr="00205280">
        <w:trPr>
          <w:cantSplit/>
          <w:trHeight w:val="761"/>
        </w:trPr>
        <w:tc>
          <w:tcPr>
            <w:tcW w:w="4788" w:type="dxa"/>
            <w:tcBorders>
              <w:top w:val="single" w:sz="4" w:space="0" w:color="auto"/>
              <w:bottom w:val="single" w:sz="4" w:space="0" w:color="auto"/>
            </w:tcBorders>
          </w:tcPr>
          <w:p w14:paraId="618F5E95" w14:textId="77777777" w:rsidR="00081628" w:rsidRPr="00DD177F" w:rsidRDefault="00081628" w:rsidP="00D62CDA">
            <w:pPr>
              <w:pStyle w:val="TableText"/>
              <w:keepNext/>
            </w:pPr>
            <w:r w:rsidRPr="00DD177F">
              <w:br/>
              <w:t>Signature of Director</w:t>
            </w:r>
          </w:p>
          <w:p w14:paraId="542C61D4" w14:textId="77777777" w:rsidR="00081628" w:rsidRPr="00DD177F" w:rsidRDefault="00081628" w:rsidP="00D62CDA">
            <w:pPr>
              <w:pStyle w:val="TableText"/>
              <w:keepNext/>
            </w:pPr>
          </w:p>
          <w:p w14:paraId="45B1EAD7" w14:textId="77777777" w:rsidR="00081628" w:rsidRPr="00DD177F" w:rsidRDefault="00081628" w:rsidP="00D62CDA">
            <w:pPr>
              <w:pStyle w:val="TableText"/>
              <w:keepNext/>
            </w:pPr>
          </w:p>
        </w:tc>
        <w:tc>
          <w:tcPr>
            <w:tcW w:w="360" w:type="dxa"/>
            <w:vMerge w:val="restart"/>
          </w:tcPr>
          <w:p w14:paraId="558B185D" w14:textId="77777777" w:rsidR="00081628" w:rsidRPr="00DD177F" w:rsidRDefault="00081628" w:rsidP="00D62CDA">
            <w:pPr>
              <w:pStyle w:val="TableText"/>
              <w:keepNext/>
            </w:pPr>
          </w:p>
        </w:tc>
        <w:tc>
          <w:tcPr>
            <w:tcW w:w="360" w:type="dxa"/>
            <w:vMerge w:val="restart"/>
          </w:tcPr>
          <w:p w14:paraId="543294F4" w14:textId="77777777" w:rsidR="00081628" w:rsidRPr="00DD177F" w:rsidRDefault="00081628" w:rsidP="00D62CDA">
            <w:pPr>
              <w:pStyle w:val="TableText"/>
              <w:keepNext/>
            </w:pPr>
          </w:p>
        </w:tc>
        <w:tc>
          <w:tcPr>
            <w:tcW w:w="4239" w:type="dxa"/>
            <w:tcBorders>
              <w:top w:val="single" w:sz="4" w:space="0" w:color="auto"/>
              <w:bottom w:val="single" w:sz="4" w:space="0" w:color="auto"/>
            </w:tcBorders>
          </w:tcPr>
          <w:p w14:paraId="3389476F" w14:textId="77777777" w:rsidR="00081628" w:rsidRPr="00DD177F" w:rsidRDefault="00081628" w:rsidP="00D62CDA">
            <w:pPr>
              <w:pStyle w:val="TableText"/>
              <w:keepNext/>
            </w:pPr>
            <w:r w:rsidRPr="00DD177F">
              <w:br/>
              <w:t>Signature of Secretary/other Director</w:t>
            </w:r>
          </w:p>
        </w:tc>
      </w:tr>
      <w:tr w:rsidR="00081628" w:rsidRPr="0007384B" w14:paraId="6DE175B0" w14:textId="77777777" w:rsidTr="00205280">
        <w:trPr>
          <w:cantSplit/>
          <w:trHeight w:val="576"/>
        </w:trPr>
        <w:tc>
          <w:tcPr>
            <w:tcW w:w="4788" w:type="dxa"/>
            <w:tcBorders>
              <w:top w:val="single" w:sz="4" w:space="0" w:color="auto"/>
            </w:tcBorders>
          </w:tcPr>
          <w:p w14:paraId="1A37980B" w14:textId="77777777" w:rsidR="00081628" w:rsidRPr="00DD177F" w:rsidRDefault="00081628" w:rsidP="00D62CDA">
            <w:pPr>
              <w:pStyle w:val="TableText"/>
              <w:keepNext/>
            </w:pPr>
            <w:r w:rsidRPr="00DD177F">
              <w:br/>
              <w:t>Name of Director in full</w:t>
            </w:r>
          </w:p>
        </w:tc>
        <w:tc>
          <w:tcPr>
            <w:tcW w:w="360" w:type="dxa"/>
            <w:vMerge/>
          </w:tcPr>
          <w:p w14:paraId="61D08F86" w14:textId="77777777" w:rsidR="00081628" w:rsidRPr="00DD177F" w:rsidRDefault="00081628" w:rsidP="00D62CDA">
            <w:pPr>
              <w:pStyle w:val="TableText"/>
              <w:keepNext/>
            </w:pPr>
          </w:p>
        </w:tc>
        <w:tc>
          <w:tcPr>
            <w:tcW w:w="360" w:type="dxa"/>
            <w:vMerge/>
          </w:tcPr>
          <w:p w14:paraId="191EE3FE" w14:textId="77777777" w:rsidR="00081628" w:rsidRPr="00DD177F" w:rsidRDefault="00081628" w:rsidP="00D62CDA">
            <w:pPr>
              <w:pStyle w:val="TableText"/>
              <w:keepNext/>
            </w:pPr>
          </w:p>
        </w:tc>
        <w:tc>
          <w:tcPr>
            <w:tcW w:w="4239" w:type="dxa"/>
            <w:tcBorders>
              <w:top w:val="single" w:sz="4" w:space="0" w:color="auto"/>
            </w:tcBorders>
          </w:tcPr>
          <w:p w14:paraId="511D58B8" w14:textId="77777777" w:rsidR="00081628" w:rsidRPr="00DD177F" w:rsidRDefault="00081628" w:rsidP="00D62CDA">
            <w:pPr>
              <w:pStyle w:val="TableText"/>
              <w:keepNext/>
            </w:pPr>
            <w:r w:rsidRPr="00DD177F">
              <w:br/>
              <w:t>Name of Secretary/other Director in full</w:t>
            </w:r>
          </w:p>
        </w:tc>
      </w:tr>
    </w:tbl>
    <w:p w14:paraId="7D6CE1E3" w14:textId="77777777" w:rsidR="00C14387" w:rsidRPr="00EC314F" w:rsidRDefault="00C14387" w:rsidP="00421050">
      <w:pPr>
        <w:tabs>
          <w:tab w:val="left" w:pos="3402"/>
        </w:tabs>
        <w:spacing w:before="60"/>
        <w:ind w:right="4"/>
        <w:rPr>
          <w:b/>
          <w:bCs/>
          <w:u w:val="double"/>
        </w:rPr>
      </w:pPr>
    </w:p>
    <w:p w14:paraId="5522B288" w14:textId="77777777" w:rsidR="008960E5" w:rsidRDefault="008960E5" w:rsidP="008960E5">
      <w:pPr>
        <w:autoSpaceDE w:val="0"/>
        <w:autoSpaceDN w:val="0"/>
        <w:adjustRightInd w:val="0"/>
        <w:spacing w:after="0" w:line="360" w:lineRule="auto"/>
        <w:rPr>
          <w:rFonts w:cs="Arial"/>
          <w:lang w:eastAsia="en-AU"/>
        </w:rPr>
      </w:pPr>
      <w:bookmarkStart w:id="3118" w:name="_Toc362968405"/>
      <w:bookmarkStart w:id="3119" w:name="_Toc362969659"/>
      <w:bookmarkStart w:id="3120" w:name="_Ref362975213"/>
      <w:bookmarkEnd w:id="2950"/>
    </w:p>
    <w:bookmarkEnd w:id="3118"/>
    <w:bookmarkEnd w:id="3119"/>
    <w:bookmarkEnd w:id="3120"/>
    <w:p w14:paraId="2F27E8FE" w14:textId="77777777" w:rsidR="00880943" w:rsidRDefault="00880943" w:rsidP="00C872BD">
      <w:pPr>
        <w:tabs>
          <w:tab w:val="left" w:pos="5670"/>
        </w:tabs>
        <w:spacing w:before="60" w:after="120"/>
        <w:rPr>
          <w:szCs w:val="22"/>
        </w:rPr>
      </w:pPr>
    </w:p>
    <w:p w14:paraId="29222D18" w14:textId="07EA75B2" w:rsidR="00017915" w:rsidRDefault="00017915">
      <w:pPr>
        <w:pStyle w:val="ScheduleHeading"/>
      </w:pPr>
      <w:r>
        <w:lastRenderedPageBreak/>
        <w:t xml:space="preserve"> </w:t>
      </w:r>
      <w:bookmarkStart w:id="3121" w:name="_Toc362969661"/>
      <w:bookmarkStart w:id="3122" w:name="_Toc362971332"/>
      <w:bookmarkStart w:id="3123" w:name="_Ref362976381"/>
      <w:bookmarkStart w:id="3124" w:name="_Ref511229345"/>
      <w:bookmarkStart w:id="3125" w:name="_Toc216343506"/>
      <w:r>
        <w:t xml:space="preserve">- Confidentiality </w:t>
      </w:r>
      <w:bookmarkEnd w:id="3121"/>
      <w:bookmarkEnd w:id="3122"/>
      <w:bookmarkEnd w:id="3123"/>
      <w:bookmarkEnd w:id="3124"/>
      <w:r w:rsidR="00251A5F">
        <w:t>Undertaking</w:t>
      </w:r>
      <w:bookmarkEnd w:id="3125"/>
    </w:p>
    <w:p w14:paraId="1F28BCE0" w14:textId="77777777" w:rsidR="00BB2058" w:rsidRDefault="00BB2058"/>
    <w:p w14:paraId="78E297F7" w14:textId="77777777" w:rsidR="00465664" w:rsidRDefault="00251A5F" w:rsidP="00763574">
      <w:pPr>
        <w:pStyle w:val="Heading9"/>
      </w:pPr>
      <w:bookmarkStart w:id="3126" w:name="_Toc362969663"/>
      <w:bookmarkStart w:id="3127" w:name="_Toc362971334"/>
      <w:r>
        <w:t xml:space="preserve">Confidentiality </w:t>
      </w:r>
      <w:r w:rsidR="00465664">
        <w:t>Undertaking</w:t>
      </w:r>
      <w:bookmarkEnd w:id="3126"/>
      <w:bookmarkEnd w:id="3127"/>
    </w:p>
    <w:p w14:paraId="27ECE095" w14:textId="77777777" w:rsidR="00465664" w:rsidRDefault="00465664" w:rsidP="007449ED"/>
    <w:p w14:paraId="457085BA" w14:textId="77777777" w:rsidR="00465664" w:rsidRPr="00226E4F" w:rsidRDefault="00465664" w:rsidP="007449ED">
      <w:pPr>
        <w:spacing w:line="360" w:lineRule="auto"/>
        <w:rPr>
          <w:rFonts w:cs="Arial"/>
          <w:b/>
          <w:szCs w:val="22"/>
        </w:rPr>
      </w:pPr>
      <w:r w:rsidRPr="00226E4F">
        <w:rPr>
          <w:rFonts w:cs="Arial"/>
          <w:b/>
          <w:szCs w:val="22"/>
        </w:rPr>
        <w:t>Person's name and address:</w:t>
      </w:r>
    </w:p>
    <w:p w14:paraId="08C702FF" w14:textId="77777777" w:rsidR="00465664" w:rsidRPr="00226E4F" w:rsidRDefault="00465664" w:rsidP="007449ED">
      <w:pPr>
        <w:spacing w:line="360" w:lineRule="auto"/>
        <w:rPr>
          <w:rFonts w:cs="Arial"/>
          <w:szCs w:val="22"/>
        </w:rPr>
      </w:pPr>
      <w:r w:rsidRPr="00226E4F">
        <w:rPr>
          <w:rFonts w:cs="Arial"/>
          <w:b/>
          <w:szCs w:val="22"/>
        </w:rPr>
        <w:t>Confidentiality Deed Poll</w:t>
      </w:r>
      <w:r w:rsidRPr="00226E4F">
        <w:rPr>
          <w:rFonts w:cs="Arial"/>
          <w:szCs w:val="22"/>
        </w:rPr>
        <w:t xml:space="preserve"> in favour of </w:t>
      </w:r>
      <w:r w:rsidRPr="00226E4F">
        <w:rPr>
          <w:rFonts w:cs="Arial"/>
          <w:szCs w:val="22"/>
        </w:rPr>
        <w:tab/>
      </w:r>
      <w:r w:rsidRPr="00226E4F">
        <w:rPr>
          <w:rFonts w:cs="Arial"/>
          <w:szCs w:val="22"/>
        </w:rPr>
        <w:tab/>
      </w:r>
      <w:r w:rsidRPr="00226E4F">
        <w:rPr>
          <w:rFonts w:cs="Arial"/>
          <w:szCs w:val="22"/>
        </w:rPr>
        <w:tab/>
      </w:r>
      <w:r>
        <w:rPr>
          <w:rFonts w:cs="Arial"/>
          <w:szCs w:val="22"/>
        </w:rPr>
        <w:tab/>
      </w:r>
      <w:r w:rsidRPr="00226E4F">
        <w:rPr>
          <w:rFonts w:cs="Arial"/>
          <w:szCs w:val="22"/>
        </w:rPr>
        <w:t>(</w:t>
      </w:r>
      <w:r>
        <w:rPr>
          <w:rFonts w:cs="Arial"/>
          <w:b/>
          <w:szCs w:val="22"/>
        </w:rPr>
        <w:t>Principal</w:t>
      </w:r>
      <w:r w:rsidRPr="00226E4F">
        <w:rPr>
          <w:rFonts w:cs="Arial"/>
          <w:szCs w:val="22"/>
        </w:rPr>
        <w:t>)</w:t>
      </w:r>
    </w:p>
    <w:p w14:paraId="55CA9C9E" w14:textId="77777777" w:rsidR="00465664" w:rsidRPr="00226E4F" w:rsidRDefault="00465664" w:rsidP="007449ED">
      <w:pPr>
        <w:spacing w:line="360" w:lineRule="auto"/>
        <w:rPr>
          <w:rFonts w:cs="Arial"/>
          <w:b/>
          <w:sz w:val="24"/>
        </w:rPr>
      </w:pPr>
    </w:p>
    <w:p w14:paraId="58E74B23" w14:textId="77777777" w:rsidR="00465664" w:rsidRDefault="00465664" w:rsidP="007449ED">
      <w:pPr>
        <w:spacing w:line="360" w:lineRule="auto"/>
      </w:pPr>
      <w:r>
        <w:t xml:space="preserve">I </w:t>
      </w:r>
      <w:r>
        <w:rPr>
          <w:b/>
        </w:rPr>
        <w:t>[</w:t>
      </w:r>
      <w:r w:rsidRPr="00805BEB">
        <w:rPr>
          <w:b/>
          <w:i/>
          <w:highlight w:val="yellow"/>
        </w:rPr>
        <w:t>Insert name and address</w:t>
      </w:r>
      <w:r>
        <w:rPr>
          <w:b/>
        </w:rPr>
        <w:t xml:space="preserve">] </w:t>
      </w:r>
      <w:r>
        <w:t>acknowledge that:</w:t>
      </w:r>
    </w:p>
    <w:p w14:paraId="3C3A7394" w14:textId="77777777" w:rsidR="00465664" w:rsidRDefault="00465664" w:rsidP="00001D69">
      <w:pPr>
        <w:pStyle w:val="CUNumber1"/>
        <w:numPr>
          <w:ilvl w:val="0"/>
          <w:numId w:val="20"/>
        </w:numPr>
      </w:pPr>
      <w:r>
        <w:t xml:space="preserve">I </w:t>
      </w:r>
      <w:r w:rsidR="00B86F1B">
        <w:t>have been engaged or requested by the Consultant to perform services (</w:t>
      </w:r>
      <w:r w:rsidR="00B86F1B" w:rsidRPr="00805BEB">
        <w:rPr>
          <w:b/>
        </w:rPr>
        <w:t>Services</w:t>
      </w:r>
      <w:r w:rsidR="00B86F1B">
        <w:t xml:space="preserve">) in relation to the Project defined in the agreement between the Principal and the Consultant dated: </w:t>
      </w:r>
      <w:r w:rsidR="00B86F1B" w:rsidRPr="00BA5D30">
        <w:t>[</w:t>
      </w:r>
      <w:r w:rsidR="00B86F1B" w:rsidRPr="0085118A">
        <w:rPr>
          <w:b/>
          <w:i/>
          <w:highlight w:val="yellow"/>
        </w:rPr>
        <w:t>insert</w:t>
      </w:r>
      <w:r w:rsidR="00B86F1B">
        <w:t>] (</w:t>
      </w:r>
      <w:r w:rsidR="00B86F1B" w:rsidRPr="00BA5D30">
        <w:rPr>
          <w:b/>
        </w:rPr>
        <w:t>Agreement</w:t>
      </w:r>
      <w:r w:rsidR="00B86F1B">
        <w:t>)</w:t>
      </w:r>
      <w:r>
        <w:t xml:space="preserve"> and agree:</w:t>
      </w:r>
    </w:p>
    <w:p w14:paraId="2970C3E4" w14:textId="77777777" w:rsidR="00465664" w:rsidRDefault="00465664" w:rsidP="000915C3">
      <w:pPr>
        <w:pStyle w:val="CUNumber3"/>
      </w:pPr>
      <w:r>
        <w:t>that the Confidential Information made available to me is confidential to the Principal;</w:t>
      </w:r>
    </w:p>
    <w:p w14:paraId="6617D479" w14:textId="77777777" w:rsidR="00465664" w:rsidRDefault="00465664" w:rsidP="000915C3">
      <w:pPr>
        <w:pStyle w:val="CUNumber3"/>
      </w:pPr>
      <w:r>
        <w:t>to keep the Confidential Information confidential; and</w:t>
      </w:r>
    </w:p>
    <w:p w14:paraId="3B3F0D35" w14:textId="77777777" w:rsidR="00465664" w:rsidRDefault="00465664" w:rsidP="000915C3">
      <w:pPr>
        <w:pStyle w:val="CUNumber3"/>
      </w:pPr>
      <w:r>
        <w:t>not to disclose any of the Confidential Information to any person other than to those who have signed an undertaking in this form unless I have the prior written consent of the Principal;</w:t>
      </w:r>
    </w:p>
    <w:p w14:paraId="7CEA8FA1" w14:textId="77777777" w:rsidR="00465664" w:rsidRDefault="00465664" w:rsidP="000915C3">
      <w:pPr>
        <w:pStyle w:val="CUNumber1"/>
      </w:pPr>
      <w:r>
        <w:t>damages are not a sufficient remedy for the Principal for any breach of this Undertaking and the Principal is entitled to specific performance or injunctive relief (as appropriate) as a remedy for any breach or possible breach by me of this Undertaking, in addition to any other remedies available to the Principal at law or in equity</w:t>
      </w:r>
      <w:r w:rsidR="008338BB">
        <w:t>;</w:t>
      </w:r>
    </w:p>
    <w:p w14:paraId="4D950A79" w14:textId="77777777" w:rsidR="008338BB" w:rsidRDefault="008338BB" w:rsidP="000915C3">
      <w:pPr>
        <w:pStyle w:val="CUNumber1"/>
      </w:pPr>
      <w:r>
        <w:t>capitalised terms used in this deed poll that are not otherwise defined have the meaning given in the Agreement; and</w:t>
      </w:r>
    </w:p>
    <w:p w14:paraId="69BFAEE1" w14:textId="77777777" w:rsidR="008338BB" w:rsidRDefault="00FC1331" w:rsidP="000915C3">
      <w:pPr>
        <w:pStyle w:val="CUNumber1"/>
      </w:pPr>
      <w:r>
        <w:t>the laws of the State of Victoria govern this deed poll.  I submit to the non-exclusive jurisdiction of the courts of the State of Victoria and the courts of appeal from those courts.</w:t>
      </w:r>
    </w:p>
    <w:p w14:paraId="79A4CF4B" w14:textId="77777777" w:rsidR="00465664" w:rsidRDefault="00FC1331" w:rsidP="000915C3">
      <w:r w:rsidRPr="00805BEB">
        <w:rPr>
          <w:b/>
        </w:rPr>
        <w:t xml:space="preserve">Executed </w:t>
      </w:r>
      <w:r>
        <w:t>as a deed poll</w:t>
      </w:r>
    </w:p>
    <w:p w14:paraId="42B15D1E" w14:textId="77777777" w:rsidR="00465664" w:rsidRPr="00BB0824" w:rsidRDefault="00465664" w:rsidP="007449ED">
      <w:pPr>
        <w:keepNext/>
        <w:spacing w:after="0"/>
        <w:rPr>
          <w:vanish/>
          <w:color w:val="FF0000"/>
          <w:sz w:val="4"/>
          <w:szCs w:val="4"/>
        </w:rPr>
      </w:pPr>
    </w:p>
    <w:tbl>
      <w:tblPr>
        <w:tblW w:w="0" w:type="auto"/>
        <w:tblLayout w:type="fixed"/>
        <w:tblLook w:val="0000" w:firstRow="0" w:lastRow="0" w:firstColumn="0" w:lastColumn="0" w:noHBand="0" w:noVBand="0"/>
      </w:tblPr>
      <w:tblGrid>
        <w:gridCol w:w="4788"/>
        <w:gridCol w:w="360"/>
        <w:gridCol w:w="360"/>
        <w:gridCol w:w="4062"/>
      </w:tblGrid>
      <w:tr w:rsidR="00465664" w14:paraId="6A87319D" w14:textId="77777777" w:rsidTr="007449ED">
        <w:trPr>
          <w:cantSplit/>
          <w:trHeight w:val="510"/>
        </w:trPr>
        <w:tc>
          <w:tcPr>
            <w:tcW w:w="4788" w:type="dxa"/>
            <w:vMerge w:val="restart"/>
          </w:tcPr>
          <w:p w14:paraId="294E1EE4" w14:textId="77777777" w:rsidR="00465664" w:rsidRDefault="00465664" w:rsidP="007449ED">
            <w:pPr>
              <w:pStyle w:val="TableText"/>
              <w:keepNext/>
            </w:pPr>
            <w:r>
              <w:rPr>
                <w:rFonts w:cs="Arial"/>
                <w:b/>
                <w:bCs/>
              </w:rPr>
              <w:t>Signed</w:t>
            </w:r>
            <w:r w:rsidR="00FC1331">
              <w:rPr>
                <w:rFonts w:cs="Arial"/>
                <w:b/>
                <w:bCs/>
              </w:rPr>
              <w:t>, seal</w:t>
            </w:r>
            <w:r w:rsidR="00E20729">
              <w:rPr>
                <w:rFonts w:cs="Arial"/>
                <w:b/>
                <w:bCs/>
              </w:rPr>
              <w:t>ed</w:t>
            </w:r>
            <w:r w:rsidR="00FC1331">
              <w:rPr>
                <w:rFonts w:cs="Arial"/>
                <w:b/>
                <w:bCs/>
              </w:rPr>
              <w:t xml:space="preserve"> and delivered</w:t>
            </w:r>
            <w:r>
              <w:t xml:space="preserve"> by </w:t>
            </w:r>
            <w:r>
              <w:rPr>
                <w:rFonts w:cs="Arial"/>
                <w:b/>
                <w:bCs/>
              </w:rPr>
              <w:t>[</w:t>
            </w:r>
            <w:r w:rsidRPr="00805BEB">
              <w:rPr>
                <w:rFonts w:cs="Arial"/>
                <w:b/>
                <w:bCs/>
                <w:i/>
                <w:highlight w:val="yellow"/>
              </w:rPr>
              <w:t>Insert Individual's name</w:t>
            </w:r>
            <w:r>
              <w:rPr>
                <w:rFonts w:cs="Arial"/>
                <w:b/>
                <w:bCs/>
              </w:rPr>
              <w:t>]</w:t>
            </w:r>
            <w:r>
              <w:rPr>
                <w:lang w:val="en-US"/>
              </w:rPr>
              <w:t xml:space="preserve"> </w:t>
            </w:r>
            <w:r>
              <w:t>in the</w:t>
            </w:r>
            <w:r>
              <w:rPr>
                <w:lang w:val="en-US"/>
              </w:rPr>
              <w:t xml:space="preserve"> presence of</w:t>
            </w:r>
            <w:r>
              <w:t>:</w:t>
            </w:r>
          </w:p>
          <w:p w14:paraId="3503E63F" w14:textId="77777777" w:rsidR="00465664" w:rsidRDefault="00465664" w:rsidP="007449ED">
            <w:pPr>
              <w:pStyle w:val="TableText"/>
              <w:keepNext/>
            </w:pPr>
          </w:p>
          <w:p w14:paraId="71A4DB6C" w14:textId="77777777" w:rsidR="00465664" w:rsidRDefault="00465664" w:rsidP="007449ED">
            <w:pPr>
              <w:pStyle w:val="TableText"/>
              <w:keepNext/>
            </w:pPr>
          </w:p>
        </w:tc>
        <w:tc>
          <w:tcPr>
            <w:tcW w:w="360" w:type="dxa"/>
            <w:vMerge w:val="restart"/>
            <w:tcBorders>
              <w:right w:val="single" w:sz="4" w:space="0" w:color="auto"/>
            </w:tcBorders>
          </w:tcPr>
          <w:p w14:paraId="5C82A496" w14:textId="77777777" w:rsidR="00465664" w:rsidRDefault="00465664" w:rsidP="007449ED">
            <w:pPr>
              <w:pStyle w:val="TableText"/>
              <w:keepNext/>
            </w:pPr>
          </w:p>
        </w:tc>
        <w:tc>
          <w:tcPr>
            <w:tcW w:w="360" w:type="dxa"/>
            <w:vMerge w:val="restart"/>
            <w:tcBorders>
              <w:left w:val="single" w:sz="4" w:space="0" w:color="auto"/>
            </w:tcBorders>
          </w:tcPr>
          <w:p w14:paraId="1AF0ED21" w14:textId="77777777" w:rsidR="00465664" w:rsidRDefault="00465664" w:rsidP="007449ED">
            <w:pPr>
              <w:pStyle w:val="TableText"/>
              <w:keepNext/>
            </w:pPr>
          </w:p>
        </w:tc>
        <w:tc>
          <w:tcPr>
            <w:tcW w:w="4062" w:type="dxa"/>
            <w:tcBorders>
              <w:bottom w:val="single" w:sz="4" w:space="0" w:color="auto"/>
            </w:tcBorders>
          </w:tcPr>
          <w:p w14:paraId="27C5CE47" w14:textId="77777777" w:rsidR="00465664" w:rsidRDefault="00465664" w:rsidP="007449ED">
            <w:pPr>
              <w:pStyle w:val="TableText"/>
              <w:keepNext/>
            </w:pPr>
          </w:p>
        </w:tc>
      </w:tr>
      <w:tr w:rsidR="00465664" w14:paraId="72D0B274" w14:textId="77777777" w:rsidTr="007449ED">
        <w:trPr>
          <w:cantSplit/>
          <w:trHeight w:val="510"/>
        </w:trPr>
        <w:tc>
          <w:tcPr>
            <w:tcW w:w="4788" w:type="dxa"/>
            <w:vMerge/>
          </w:tcPr>
          <w:p w14:paraId="5F873A3C" w14:textId="77777777" w:rsidR="00465664" w:rsidRDefault="00465664" w:rsidP="007449ED">
            <w:pPr>
              <w:pStyle w:val="TableText"/>
              <w:keepNext/>
              <w:rPr>
                <w:rFonts w:cs="Arial"/>
                <w:b/>
                <w:bCs/>
              </w:rPr>
            </w:pPr>
          </w:p>
        </w:tc>
        <w:tc>
          <w:tcPr>
            <w:tcW w:w="360" w:type="dxa"/>
            <w:vMerge/>
            <w:tcBorders>
              <w:right w:val="single" w:sz="4" w:space="0" w:color="auto"/>
            </w:tcBorders>
          </w:tcPr>
          <w:p w14:paraId="61D206B5" w14:textId="77777777" w:rsidR="00465664" w:rsidRDefault="00465664" w:rsidP="007449ED">
            <w:pPr>
              <w:pStyle w:val="TableText"/>
              <w:keepNext/>
            </w:pPr>
          </w:p>
        </w:tc>
        <w:tc>
          <w:tcPr>
            <w:tcW w:w="360" w:type="dxa"/>
            <w:vMerge/>
            <w:tcBorders>
              <w:left w:val="single" w:sz="4" w:space="0" w:color="auto"/>
            </w:tcBorders>
          </w:tcPr>
          <w:p w14:paraId="515831B5" w14:textId="77777777" w:rsidR="00465664" w:rsidRDefault="00465664" w:rsidP="007449ED">
            <w:pPr>
              <w:pStyle w:val="TableText"/>
              <w:keepNext/>
            </w:pPr>
          </w:p>
        </w:tc>
        <w:tc>
          <w:tcPr>
            <w:tcW w:w="4062" w:type="dxa"/>
            <w:tcBorders>
              <w:top w:val="single" w:sz="4" w:space="0" w:color="auto"/>
            </w:tcBorders>
          </w:tcPr>
          <w:p w14:paraId="3F77D26F" w14:textId="77777777" w:rsidR="00465664" w:rsidRDefault="00465664" w:rsidP="007449ED">
            <w:pPr>
              <w:pStyle w:val="TableText"/>
              <w:keepNext/>
            </w:pPr>
            <w:r>
              <w:t>Signature</w:t>
            </w:r>
          </w:p>
        </w:tc>
      </w:tr>
      <w:tr w:rsidR="00465664" w14:paraId="76F9956F" w14:textId="77777777" w:rsidTr="007449ED">
        <w:trPr>
          <w:cantSplit/>
        </w:trPr>
        <w:tc>
          <w:tcPr>
            <w:tcW w:w="4788" w:type="dxa"/>
            <w:tcBorders>
              <w:bottom w:val="single" w:sz="4" w:space="0" w:color="auto"/>
            </w:tcBorders>
          </w:tcPr>
          <w:p w14:paraId="4B5B0CF1" w14:textId="77777777" w:rsidR="00465664" w:rsidRDefault="00465664" w:rsidP="007449ED">
            <w:pPr>
              <w:pStyle w:val="TableText"/>
              <w:keepNext/>
            </w:pPr>
          </w:p>
        </w:tc>
        <w:tc>
          <w:tcPr>
            <w:tcW w:w="360" w:type="dxa"/>
          </w:tcPr>
          <w:p w14:paraId="7F0C5CAD" w14:textId="77777777" w:rsidR="00465664" w:rsidRDefault="00465664" w:rsidP="007449ED">
            <w:pPr>
              <w:pStyle w:val="TableText"/>
              <w:keepNext/>
            </w:pPr>
          </w:p>
        </w:tc>
        <w:tc>
          <w:tcPr>
            <w:tcW w:w="360" w:type="dxa"/>
          </w:tcPr>
          <w:p w14:paraId="184C64F7" w14:textId="77777777" w:rsidR="00465664" w:rsidRDefault="00465664" w:rsidP="007449ED">
            <w:pPr>
              <w:pStyle w:val="TableText"/>
              <w:keepNext/>
            </w:pPr>
          </w:p>
        </w:tc>
        <w:tc>
          <w:tcPr>
            <w:tcW w:w="4062" w:type="dxa"/>
          </w:tcPr>
          <w:p w14:paraId="45CA24FB" w14:textId="77777777" w:rsidR="00465664" w:rsidRDefault="00465664" w:rsidP="007449ED">
            <w:pPr>
              <w:pStyle w:val="TableText"/>
              <w:keepNext/>
            </w:pPr>
          </w:p>
        </w:tc>
      </w:tr>
      <w:tr w:rsidR="00465664" w14:paraId="12E3C941" w14:textId="77777777" w:rsidTr="007449ED">
        <w:trPr>
          <w:cantSplit/>
        </w:trPr>
        <w:tc>
          <w:tcPr>
            <w:tcW w:w="4788" w:type="dxa"/>
            <w:tcBorders>
              <w:top w:val="single" w:sz="4" w:space="0" w:color="auto"/>
              <w:bottom w:val="single" w:sz="4" w:space="0" w:color="auto"/>
            </w:tcBorders>
          </w:tcPr>
          <w:p w14:paraId="5FE6C4E0" w14:textId="77777777" w:rsidR="00465664" w:rsidRDefault="00465664" w:rsidP="007449ED">
            <w:pPr>
              <w:pStyle w:val="TableText"/>
              <w:keepNext/>
            </w:pPr>
            <w:r>
              <w:t>Signature of Witness</w:t>
            </w:r>
          </w:p>
          <w:p w14:paraId="331BA177" w14:textId="77777777" w:rsidR="00465664" w:rsidRDefault="00465664" w:rsidP="007449ED">
            <w:pPr>
              <w:pStyle w:val="TableText"/>
              <w:keepNext/>
            </w:pPr>
          </w:p>
          <w:p w14:paraId="460E0EC6" w14:textId="77777777" w:rsidR="00465664" w:rsidRDefault="00465664" w:rsidP="007449ED">
            <w:pPr>
              <w:pStyle w:val="TableText"/>
              <w:keepNext/>
            </w:pPr>
          </w:p>
          <w:p w14:paraId="245992C8" w14:textId="77777777" w:rsidR="00465664" w:rsidRDefault="00465664" w:rsidP="007449ED">
            <w:pPr>
              <w:pStyle w:val="TableText"/>
              <w:keepNext/>
            </w:pPr>
          </w:p>
        </w:tc>
        <w:tc>
          <w:tcPr>
            <w:tcW w:w="360" w:type="dxa"/>
            <w:vMerge w:val="restart"/>
          </w:tcPr>
          <w:p w14:paraId="1B60B5C3" w14:textId="77777777" w:rsidR="00465664" w:rsidRDefault="00465664" w:rsidP="007449ED">
            <w:pPr>
              <w:pStyle w:val="TableText"/>
              <w:keepNext/>
            </w:pPr>
          </w:p>
        </w:tc>
        <w:tc>
          <w:tcPr>
            <w:tcW w:w="360" w:type="dxa"/>
            <w:vMerge w:val="restart"/>
          </w:tcPr>
          <w:p w14:paraId="6829A8AB" w14:textId="77777777" w:rsidR="00465664" w:rsidRDefault="00465664" w:rsidP="007449ED">
            <w:pPr>
              <w:pStyle w:val="TableText"/>
              <w:keepNext/>
            </w:pPr>
          </w:p>
        </w:tc>
        <w:tc>
          <w:tcPr>
            <w:tcW w:w="4062" w:type="dxa"/>
            <w:vMerge w:val="restart"/>
          </w:tcPr>
          <w:p w14:paraId="2138961E" w14:textId="77777777" w:rsidR="00465664" w:rsidRDefault="00465664" w:rsidP="007449ED">
            <w:pPr>
              <w:pStyle w:val="TableText"/>
              <w:keepNext/>
            </w:pPr>
          </w:p>
        </w:tc>
      </w:tr>
      <w:tr w:rsidR="00465664" w14:paraId="358B82D2" w14:textId="77777777" w:rsidTr="007449ED">
        <w:trPr>
          <w:cantSplit/>
        </w:trPr>
        <w:tc>
          <w:tcPr>
            <w:tcW w:w="4788" w:type="dxa"/>
            <w:tcBorders>
              <w:top w:val="single" w:sz="4" w:space="0" w:color="auto"/>
            </w:tcBorders>
          </w:tcPr>
          <w:p w14:paraId="47AC799C" w14:textId="77777777" w:rsidR="00465664" w:rsidRDefault="00465664" w:rsidP="007449ED">
            <w:pPr>
              <w:pStyle w:val="TableText"/>
              <w:rPr>
                <w:noProof/>
                <w:lang w:val="en-US"/>
              </w:rPr>
            </w:pPr>
            <w:r>
              <w:t>Name of Witness in full</w:t>
            </w:r>
          </w:p>
        </w:tc>
        <w:tc>
          <w:tcPr>
            <w:tcW w:w="360" w:type="dxa"/>
            <w:vMerge/>
          </w:tcPr>
          <w:p w14:paraId="3EC23BF3" w14:textId="77777777" w:rsidR="00465664" w:rsidRDefault="00465664" w:rsidP="007449ED">
            <w:pPr>
              <w:pStyle w:val="TableText"/>
            </w:pPr>
          </w:p>
        </w:tc>
        <w:tc>
          <w:tcPr>
            <w:tcW w:w="360" w:type="dxa"/>
            <w:vMerge/>
          </w:tcPr>
          <w:p w14:paraId="3C82B0CB" w14:textId="77777777" w:rsidR="00465664" w:rsidRDefault="00465664" w:rsidP="007449ED">
            <w:pPr>
              <w:pStyle w:val="TableText"/>
            </w:pPr>
          </w:p>
        </w:tc>
        <w:tc>
          <w:tcPr>
            <w:tcW w:w="4062" w:type="dxa"/>
            <w:vMerge/>
          </w:tcPr>
          <w:p w14:paraId="7CC53B93" w14:textId="77777777" w:rsidR="00465664" w:rsidRDefault="00465664" w:rsidP="007449ED">
            <w:pPr>
              <w:pStyle w:val="TableText"/>
            </w:pPr>
          </w:p>
        </w:tc>
      </w:tr>
    </w:tbl>
    <w:p w14:paraId="4426750D" w14:textId="77777777" w:rsidR="00465664" w:rsidRDefault="00465664" w:rsidP="007449ED"/>
    <w:p w14:paraId="1265477F" w14:textId="77777777" w:rsidR="00465664" w:rsidRPr="00A92BE8" w:rsidRDefault="00465664" w:rsidP="007449ED">
      <w:r>
        <w:br w:type="page"/>
      </w:r>
    </w:p>
    <w:p w14:paraId="52748975" w14:textId="77777777" w:rsidR="00465664" w:rsidRPr="00BB0824" w:rsidRDefault="00465664" w:rsidP="007449ED">
      <w:pPr>
        <w:keepNext/>
        <w:spacing w:after="0"/>
        <w:rPr>
          <w:vanish/>
          <w:color w:val="FF0000"/>
          <w:sz w:val="4"/>
          <w:szCs w:val="4"/>
        </w:rPr>
      </w:pPr>
    </w:p>
    <w:tbl>
      <w:tblPr>
        <w:tblW w:w="9570" w:type="dxa"/>
        <w:tblLayout w:type="fixed"/>
        <w:tblLook w:val="0000" w:firstRow="0" w:lastRow="0" w:firstColumn="0" w:lastColumn="0" w:noHBand="0" w:noVBand="0"/>
      </w:tblPr>
      <w:tblGrid>
        <w:gridCol w:w="4784"/>
        <w:gridCol w:w="364"/>
        <w:gridCol w:w="364"/>
        <w:gridCol w:w="4058"/>
      </w:tblGrid>
      <w:tr w:rsidR="00465664" w14:paraId="3175F6C5" w14:textId="77777777" w:rsidTr="007449ED">
        <w:trPr>
          <w:cantSplit/>
        </w:trPr>
        <w:tc>
          <w:tcPr>
            <w:tcW w:w="4784" w:type="dxa"/>
            <w:tcMar>
              <w:left w:w="108" w:type="dxa"/>
              <w:right w:w="108" w:type="dxa"/>
            </w:tcMar>
          </w:tcPr>
          <w:p w14:paraId="5BCA41CB" w14:textId="77777777" w:rsidR="00465664" w:rsidRDefault="00465664" w:rsidP="007449ED">
            <w:pPr>
              <w:pStyle w:val="TableText"/>
              <w:keepNext/>
            </w:pPr>
            <w:r>
              <w:rPr>
                <w:rFonts w:cs="Arial"/>
                <w:b/>
                <w:bCs/>
              </w:rPr>
              <w:t xml:space="preserve">Executed </w:t>
            </w:r>
            <w:r>
              <w:t xml:space="preserve">by </w:t>
            </w:r>
            <w:r w:rsidRPr="00CC0717">
              <w:rPr>
                <w:rFonts w:cs="Arial"/>
                <w:b/>
              </w:rPr>
              <w:t>[</w:t>
            </w:r>
            <w:r w:rsidRPr="00805BEB">
              <w:rPr>
                <w:rFonts w:cs="Arial"/>
                <w:b/>
                <w:bCs/>
                <w:i/>
                <w:highlight w:val="yellow"/>
              </w:rPr>
              <w:t>Insert Company name and ACN/ARBN/ABN</w:t>
            </w:r>
            <w:r>
              <w:rPr>
                <w:rFonts w:cs="Arial"/>
                <w:b/>
                <w:bCs/>
              </w:rPr>
              <w:t>]</w:t>
            </w:r>
            <w:r w:rsidRPr="00F97A1F">
              <w:rPr>
                <w:b/>
                <w:bCs/>
                <w:szCs w:val="22"/>
              </w:rPr>
              <w:t xml:space="preserve"> </w:t>
            </w:r>
            <w:r>
              <w:t xml:space="preserve">in accordance with section 127 of the </w:t>
            </w:r>
            <w:r w:rsidRPr="009D7434">
              <w:rPr>
                <w:i/>
              </w:rPr>
              <w:t>Corporations Act</w:t>
            </w:r>
            <w:r>
              <w:t xml:space="preserve"> by or in the presence of:</w:t>
            </w:r>
          </w:p>
          <w:p w14:paraId="794ADEFC" w14:textId="77777777" w:rsidR="00465664" w:rsidRDefault="00465664" w:rsidP="007449ED">
            <w:pPr>
              <w:pStyle w:val="TableText"/>
              <w:keepNext/>
            </w:pPr>
          </w:p>
          <w:p w14:paraId="48596C5F" w14:textId="77777777" w:rsidR="00465664" w:rsidRDefault="00465664" w:rsidP="007449ED">
            <w:pPr>
              <w:pStyle w:val="TableText"/>
              <w:keepNext/>
            </w:pPr>
          </w:p>
        </w:tc>
        <w:tc>
          <w:tcPr>
            <w:tcW w:w="364" w:type="dxa"/>
            <w:tcBorders>
              <w:right w:val="single" w:sz="4" w:space="0" w:color="auto"/>
            </w:tcBorders>
            <w:tcMar>
              <w:left w:w="108" w:type="dxa"/>
              <w:right w:w="108" w:type="dxa"/>
            </w:tcMar>
          </w:tcPr>
          <w:p w14:paraId="299F580C" w14:textId="77777777" w:rsidR="00465664" w:rsidRDefault="00465664" w:rsidP="007449ED">
            <w:pPr>
              <w:pStyle w:val="TableText"/>
              <w:keepNext/>
            </w:pPr>
          </w:p>
        </w:tc>
        <w:tc>
          <w:tcPr>
            <w:tcW w:w="364" w:type="dxa"/>
            <w:tcBorders>
              <w:left w:val="single" w:sz="4" w:space="0" w:color="auto"/>
            </w:tcBorders>
            <w:tcMar>
              <w:left w:w="108" w:type="dxa"/>
              <w:right w:w="108" w:type="dxa"/>
            </w:tcMar>
          </w:tcPr>
          <w:p w14:paraId="61018E89" w14:textId="77777777" w:rsidR="00465664" w:rsidRDefault="00465664" w:rsidP="007449ED">
            <w:pPr>
              <w:pStyle w:val="TableText"/>
              <w:keepNext/>
            </w:pPr>
          </w:p>
        </w:tc>
        <w:tc>
          <w:tcPr>
            <w:tcW w:w="4058" w:type="dxa"/>
            <w:tcMar>
              <w:left w:w="108" w:type="dxa"/>
              <w:right w:w="108" w:type="dxa"/>
            </w:tcMar>
          </w:tcPr>
          <w:p w14:paraId="13C6173B" w14:textId="77777777" w:rsidR="00465664" w:rsidRDefault="00465664" w:rsidP="007449ED">
            <w:pPr>
              <w:pStyle w:val="TableText"/>
              <w:keepNext/>
            </w:pPr>
          </w:p>
        </w:tc>
      </w:tr>
      <w:tr w:rsidR="00465664" w14:paraId="4B97B7A9" w14:textId="77777777" w:rsidTr="007449ED">
        <w:trPr>
          <w:cantSplit/>
        </w:trPr>
        <w:tc>
          <w:tcPr>
            <w:tcW w:w="4784" w:type="dxa"/>
            <w:tcBorders>
              <w:bottom w:val="single" w:sz="4" w:space="0" w:color="auto"/>
            </w:tcBorders>
            <w:tcMar>
              <w:left w:w="108" w:type="dxa"/>
              <w:right w:w="108" w:type="dxa"/>
            </w:tcMar>
          </w:tcPr>
          <w:p w14:paraId="1588B039" w14:textId="77777777" w:rsidR="00465664" w:rsidRDefault="00465664" w:rsidP="007449ED">
            <w:pPr>
              <w:pStyle w:val="TableText"/>
              <w:keepNext/>
            </w:pPr>
          </w:p>
        </w:tc>
        <w:tc>
          <w:tcPr>
            <w:tcW w:w="364" w:type="dxa"/>
            <w:tcMar>
              <w:left w:w="108" w:type="dxa"/>
              <w:right w:w="108" w:type="dxa"/>
            </w:tcMar>
          </w:tcPr>
          <w:p w14:paraId="37DD2737" w14:textId="77777777" w:rsidR="00465664" w:rsidRDefault="00465664" w:rsidP="007449ED">
            <w:pPr>
              <w:pStyle w:val="TableText"/>
              <w:keepNext/>
            </w:pPr>
          </w:p>
        </w:tc>
        <w:tc>
          <w:tcPr>
            <w:tcW w:w="364" w:type="dxa"/>
            <w:tcMar>
              <w:left w:w="108" w:type="dxa"/>
              <w:right w:w="108" w:type="dxa"/>
            </w:tcMar>
          </w:tcPr>
          <w:p w14:paraId="3A363EC6" w14:textId="77777777" w:rsidR="00465664" w:rsidRDefault="00465664" w:rsidP="007449ED">
            <w:pPr>
              <w:pStyle w:val="TableText"/>
              <w:keepNext/>
            </w:pPr>
          </w:p>
        </w:tc>
        <w:tc>
          <w:tcPr>
            <w:tcW w:w="4058" w:type="dxa"/>
            <w:tcBorders>
              <w:bottom w:val="single" w:sz="4" w:space="0" w:color="auto"/>
            </w:tcBorders>
            <w:tcMar>
              <w:left w:w="108" w:type="dxa"/>
              <w:right w:w="108" w:type="dxa"/>
            </w:tcMar>
          </w:tcPr>
          <w:p w14:paraId="4E130AF2" w14:textId="77777777" w:rsidR="00465664" w:rsidRDefault="00465664" w:rsidP="007449ED">
            <w:pPr>
              <w:pStyle w:val="TableText"/>
              <w:keepNext/>
            </w:pPr>
          </w:p>
        </w:tc>
      </w:tr>
      <w:tr w:rsidR="00465664" w14:paraId="42194B32" w14:textId="77777777" w:rsidTr="007449ED">
        <w:trPr>
          <w:cantSplit/>
        </w:trPr>
        <w:tc>
          <w:tcPr>
            <w:tcW w:w="4784" w:type="dxa"/>
            <w:tcBorders>
              <w:top w:val="single" w:sz="4" w:space="0" w:color="auto"/>
              <w:bottom w:val="single" w:sz="4" w:space="0" w:color="auto"/>
            </w:tcBorders>
            <w:tcMar>
              <w:left w:w="108" w:type="dxa"/>
              <w:right w:w="108" w:type="dxa"/>
            </w:tcMar>
          </w:tcPr>
          <w:p w14:paraId="166DAEC1" w14:textId="77777777" w:rsidR="00465664" w:rsidRDefault="00465664" w:rsidP="007449ED">
            <w:pPr>
              <w:pStyle w:val="TableText"/>
              <w:keepNext/>
            </w:pPr>
            <w:r>
              <w:t>Signature of Secretary/other Director</w:t>
            </w:r>
          </w:p>
          <w:p w14:paraId="08D5EC39" w14:textId="77777777" w:rsidR="00465664" w:rsidRDefault="00465664" w:rsidP="007449ED">
            <w:pPr>
              <w:pStyle w:val="TableText"/>
              <w:keepNext/>
            </w:pPr>
          </w:p>
          <w:p w14:paraId="11D3EC79" w14:textId="77777777" w:rsidR="00465664" w:rsidRDefault="00465664" w:rsidP="007449ED">
            <w:pPr>
              <w:pStyle w:val="TableText"/>
              <w:keepNext/>
            </w:pPr>
          </w:p>
          <w:p w14:paraId="0A23A66B" w14:textId="77777777" w:rsidR="00465664" w:rsidRDefault="00465664" w:rsidP="007449ED">
            <w:pPr>
              <w:pStyle w:val="TableText"/>
              <w:keepNext/>
            </w:pPr>
          </w:p>
        </w:tc>
        <w:tc>
          <w:tcPr>
            <w:tcW w:w="364" w:type="dxa"/>
            <w:tcMar>
              <w:left w:w="108" w:type="dxa"/>
              <w:right w:w="108" w:type="dxa"/>
            </w:tcMar>
          </w:tcPr>
          <w:p w14:paraId="14B3FCCA" w14:textId="77777777" w:rsidR="00465664" w:rsidRDefault="00465664" w:rsidP="007449ED">
            <w:pPr>
              <w:pStyle w:val="TableText"/>
              <w:keepNext/>
            </w:pPr>
          </w:p>
        </w:tc>
        <w:tc>
          <w:tcPr>
            <w:tcW w:w="364" w:type="dxa"/>
            <w:tcMar>
              <w:left w:w="108" w:type="dxa"/>
              <w:right w:w="108" w:type="dxa"/>
            </w:tcMar>
          </w:tcPr>
          <w:p w14:paraId="57F58169" w14:textId="77777777" w:rsidR="00465664" w:rsidRDefault="00465664" w:rsidP="007449ED">
            <w:pPr>
              <w:pStyle w:val="TableText"/>
              <w:keepNext/>
            </w:pPr>
          </w:p>
        </w:tc>
        <w:tc>
          <w:tcPr>
            <w:tcW w:w="4058" w:type="dxa"/>
            <w:tcBorders>
              <w:top w:val="single" w:sz="4" w:space="0" w:color="auto"/>
              <w:bottom w:val="single" w:sz="4" w:space="0" w:color="auto"/>
            </w:tcBorders>
            <w:tcMar>
              <w:left w:w="108" w:type="dxa"/>
              <w:right w:w="108" w:type="dxa"/>
            </w:tcMar>
          </w:tcPr>
          <w:p w14:paraId="0072838C" w14:textId="77777777" w:rsidR="00465664" w:rsidRDefault="00465664" w:rsidP="007449ED">
            <w:pPr>
              <w:pStyle w:val="TableText"/>
              <w:keepNext/>
            </w:pPr>
            <w:r>
              <w:t>Signature of Director or Sole Director and Secretary</w:t>
            </w:r>
          </w:p>
          <w:p w14:paraId="442D42A3" w14:textId="77777777" w:rsidR="00465664" w:rsidRDefault="00465664" w:rsidP="007449ED">
            <w:pPr>
              <w:pStyle w:val="TableText"/>
              <w:keepNext/>
            </w:pPr>
          </w:p>
          <w:p w14:paraId="17624A93" w14:textId="77777777" w:rsidR="00465664" w:rsidRDefault="00465664" w:rsidP="007449ED">
            <w:pPr>
              <w:pStyle w:val="TableText"/>
              <w:keepNext/>
            </w:pPr>
          </w:p>
          <w:p w14:paraId="30D3A2CC" w14:textId="77777777" w:rsidR="00465664" w:rsidRDefault="00465664" w:rsidP="007449ED">
            <w:pPr>
              <w:pStyle w:val="TableText"/>
              <w:keepNext/>
            </w:pPr>
          </w:p>
        </w:tc>
      </w:tr>
      <w:tr w:rsidR="00465664" w14:paraId="2846362A" w14:textId="77777777" w:rsidTr="007449ED">
        <w:trPr>
          <w:cantSplit/>
        </w:trPr>
        <w:tc>
          <w:tcPr>
            <w:tcW w:w="4784" w:type="dxa"/>
            <w:tcBorders>
              <w:top w:val="single" w:sz="4" w:space="0" w:color="auto"/>
            </w:tcBorders>
            <w:tcMar>
              <w:left w:w="108" w:type="dxa"/>
              <w:right w:w="108" w:type="dxa"/>
            </w:tcMar>
          </w:tcPr>
          <w:p w14:paraId="5F6683E5" w14:textId="77777777" w:rsidR="00465664" w:rsidRDefault="00465664" w:rsidP="007449ED">
            <w:pPr>
              <w:pStyle w:val="TableText"/>
            </w:pPr>
            <w:r>
              <w:t>Name of Secretary/other Director in full</w:t>
            </w:r>
          </w:p>
        </w:tc>
        <w:tc>
          <w:tcPr>
            <w:tcW w:w="364" w:type="dxa"/>
            <w:tcMar>
              <w:left w:w="108" w:type="dxa"/>
              <w:right w:w="108" w:type="dxa"/>
            </w:tcMar>
          </w:tcPr>
          <w:p w14:paraId="7ADED403" w14:textId="77777777" w:rsidR="00465664" w:rsidRDefault="00465664" w:rsidP="007449ED">
            <w:pPr>
              <w:pStyle w:val="TableText"/>
            </w:pPr>
          </w:p>
        </w:tc>
        <w:tc>
          <w:tcPr>
            <w:tcW w:w="364" w:type="dxa"/>
            <w:tcMar>
              <w:left w:w="108" w:type="dxa"/>
              <w:right w:w="108" w:type="dxa"/>
            </w:tcMar>
          </w:tcPr>
          <w:p w14:paraId="51785F8A" w14:textId="77777777" w:rsidR="00465664" w:rsidRDefault="00465664" w:rsidP="007449ED">
            <w:pPr>
              <w:pStyle w:val="TableText"/>
            </w:pPr>
          </w:p>
        </w:tc>
        <w:tc>
          <w:tcPr>
            <w:tcW w:w="4058" w:type="dxa"/>
            <w:tcBorders>
              <w:top w:val="single" w:sz="4" w:space="0" w:color="auto"/>
            </w:tcBorders>
            <w:tcMar>
              <w:left w:w="108" w:type="dxa"/>
              <w:right w:w="108" w:type="dxa"/>
            </w:tcMar>
          </w:tcPr>
          <w:p w14:paraId="11F61311" w14:textId="77777777" w:rsidR="00465664" w:rsidRDefault="00465664" w:rsidP="007449ED">
            <w:pPr>
              <w:pStyle w:val="TableText"/>
            </w:pPr>
            <w:r>
              <w:t>Name of Director or Sole Director and Secretary in full</w:t>
            </w:r>
          </w:p>
        </w:tc>
      </w:tr>
    </w:tbl>
    <w:p w14:paraId="2898AB92" w14:textId="77777777" w:rsidR="00D75902" w:rsidRDefault="00D75902" w:rsidP="007449ED"/>
    <w:p w14:paraId="03FAD05E" w14:textId="77777777" w:rsidR="00D75902" w:rsidRDefault="00D75902">
      <w:pPr>
        <w:spacing w:after="0"/>
      </w:pPr>
      <w:r>
        <w:br w:type="page"/>
      </w:r>
    </w:p>
    <w:p w14:paraId="48184ED6" w14:textId="6E40B96A" w:rsidR="004C0A3B" w:rsidRPr="004C0A3B" w:rsidRDefault="004C0A3B" w:rsidP="00805BEB">
      <w:pPr>
        <w:pStyle w:val="ScheduleHeading"/>
      </w:pPr>
      <w:bookmarkStart w:id="3128" w:name="_Ref392685105"/>
      <w:bookmarkStart w:id="3129" w:name="_Toc412794545"/>
      <w:bookmarkStart w:id="3130" w:name="_Ref436227071"/>
      <w:bookmarkStart w:id="3131" w:name="_Ref504379521"/>
      <w:bookmarkStart w:id="3132" w:name="_Toc216343507"/>
      <w:r w:rsidRPr="004C0A3B">
        <w:lastRenderedPageBreak/>
        <w:t xml:space="preserve">- </w:t>
      </w:r>
      <w:bookmarkEnd w:id="3128"/>
      <w:r w:rsidRPr="004C0A3B">
        <w:t>Statutory Declaration</w:t>
      </w:r>
      <w:bookmarkEnd w:id="3129"/>
      <w:bookmarkEnd w:id="3130"/>
      <w:bookmarkEnd w:id="3131"/>
      <w:bookmarkEnd w:id="3132"/>
    </w:p>
    <w:p w14:paraId="54B5C55C" w14:textId="75435454" w:rsidR="002C08C0" w:rsidRPr="002C08C0" w:rsidRDefault="002C08C0" w:rsidP="002C08C0">
      <w:pPr>
        <w:rPr>
          <w:b/>
        </w:rPr>
      </w:pPr>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016"/>
      </w:tblGrid>
      <w:tr w:rsidR="002C08C0" w:rsidRPr="002C08C0" w14:paraId="7E6CA16A" w14:textId="77777777" w:rsidTr="002C08C0">
        <w:tc>
          <w:tcPr>
            <w:tcW w:w="9016" w:type="dxa"/>
            <w:tcBorders>
              <w:top w:val="dashed" w:sz="4" w:space="0" w:color="auto"/>
              <w:left w:val="dashed" w:sz="4" w:space="0" w:color="auto"/>
              <w:bottom w:val="dashed" w:sz="4" w:space="0" w:color="auto"/>
              <w:right w:val="dashed" w:sz="4" w:space="0" w:color="auto"/>
            </w:tcBorders>
            <w:hideMark/>
          </w:tcPr>
          <w:p w14:paraId="5C61365C" w14:textId="77777777" w:rsidR="002C08C0" w:rsidRPr="002C08C0" w:rsidRDefault="002C08C0" w:rsidP="002C08C0">
            <w:pPr>
              <w:numPr>
                <w:ilvl w:val="0"/>
                <w:numId w:val="46"/>
              </w:numPr>
              <w:tabs>
                <w:tab w:val="clear" w:pos="964"/>
              </w:tabs>
              <w:spacing w:before="0"/>
              <w:rPr>
                <w:bCs/>
                <w:i/>
                <w:iCs/>
              </w:rPr>
            </w:pPr>
            <w:r w:rsidRPr="002C08C0">
              <w:rPr>
                <w:b/>
                <w:i/>
                <w:iCs/>
              </w:rPr>
              <w:t xml:space="preserve">Instructions: </w:t>
            </w:r>
            <w:r w:rsidRPr="002C08C0">
              <w:rPr>
                <w:bCs/>
                <w:i/>
                <w:iCs/>
              </w:rPr>
              <w:t>when making a statutory declaration, the person making the declaration must say aloud, in front of the authorised statutory declaration witness:</w:t>
            </w:r>
          </w:p>
          <w:p w14:paraId="186F3C65" w14:textId="77777777" w:rsidR="002C08C0" w:rsidRPr="002C08C0" w:rsidRDefault="002C08C0" w:rsidP="002C08C0">
            <w:pPr>
              <w:numPr>
                <w:ilvl w:val="0"/>
                <w:numId w:val="46"/>
              </w:numPr>
              <w:tabs>
                <w:tab w:val="clear" w:pos="964"/>
              </w:tabs>
              <w:rPr>
                <w:b/>
                <w:i/>
                <w:iCs/>
              </w:rPr>
            </w:pPr>
            <w:r w:rsidRPr="002C08C0">
              <w:rPr>
                <w:bCs/>
                <w:i/>
                <w:iCs/>
              </w:rPr>
              <w:t>“I, [name of person making the declaration] of [address] declare the contents of this statutory declaration are true and correct.”</w:t>
            </w:r>
          </w:p>
        </w:tc>
      </w:tr>
    </w:tbl>
    <w:p w14:paraId="0B197D4B" w14:textId="77777777" w:rsidR="002C08C0" w:rsidRDefault="002C08C0" w:rsidP="004C0A3B"/>
    <w:p w14:paraId="6795336B" w14:textId="701FB2C1" w:rsidR="004C0A3B" w:rsidRDefault="004C0A3B" w:rsidP="004C0A3B">
      <w:r w:rsidRPr="004C0A3B">
        <w:t>(clause</w:t>
      </w:r>
      <w:r w:rsidR="00B3614D">
        <w:t xml:space="preserve"> </w:t>
      </w:r>
      <w:r w:rsidR="00B731C6">
        <w:fldChar w:fldCharType="begin"/>
      </w:r>
      <w:r w:rsidR="00B731C6">
        <w:instrText xml:space="preserve"> REF _Ref511224466 \w \h </w:instrText>
      </w:r>
      <w:r w:rsidR="00B731C6">
        <w:fldChar w:fldCharType="separate"/>
      </w:r>
      <w:r w:rsidR="00FA2AC4">
        <w:t>13.11</w:t>
      </w:r>
      <w:r w:rsidR="00B731C6">
        <w:fldChar w:fldCharType="end"/>
      </w:r>
      <w:r w:rsidRPr="004C0A3B">
        <w:t>)</w:t>
      </w:r>
    </w:p>
    <w:tbl>
      <w:tblPr>
        <w:tblStyle w:val="TableGrid"/>
        <w:tblW w:w="9299" w:type="dxa"/>
        <w:tblLook w:val="0600" w:firstRow="0" w:lastRow="0" w:firstColumn="0" w:lastColumn="0" w:noHBand="1" w:noVBand="1"/>
      </w:tblPr>
      <w:tblGrid>
        <w:gridCol w:w="2675"/>
        <w:gridCol w:w="6624"/>
      </w:tblGrid>
      <w:tr w:rsidR="00B6618B" w:rsidRPr="00AB4002" w14:paraId="11CBB531" w14:textId="77777777" w:rsidTr="00D37EBB">
        <w:tc>
          <w:tcPr>
            <w:tcW w:w="2675" w:type="dxa"/>
          </w:tcPr>
          <w:p w14:paraId="61E27B3E" w14:textId="77777777" w:rsidR="00B6618B" w:rsidRPr="00AB4002" w:rsidRDefault="00B6618B" w:rsidP="00B6618B">
            <w:pPr>
              <w:pStyle w:val="DHHStabletext"/>
              <w:spacing w:before="60"/>
              <w:rPr>
                <w:rFonts w:cs="Arial"/>
              </w:rPr>
            </w:pPr>
            <w:r w:rsidRPr="00AB4002">
              <w:rPr>
                <w:rFonts w:cs="Arial"/>
              </w:rPr>
              <w:t>I: [full name]</w:t>
            </w:r>
          </w:p>
        </w:tc>
        <w:tc>
          <w:tcPr>
            <w:tcW w:w="6624" w:type="dxa"/>
          </w:tcPr>
          <w:p w14:paraId="489EDE87" w14:textId="77777777" w:rsidR="00B6618B" w:rsidRPr="00AB4002" w:rsidRDefault="00B6618B" w:rsidP="00B6618B">
            <w:pPr>
              <w:pStyle w:val="DHHStabletext"/>
              <w:spacing w:before="60"/>
              <w:rPr>
                <w:rFonts w:cs="Arial"/>
                <w:u w:val="single"/>
              </w:rPr>
            </w:pPr>
          </w:p>
        </w:tc>
      </w:tr>
      <w:tr w:rsidR="00B6618B" w:rsidRPr="00AB4002" w14:paraId="7EC6A29A" w14:textId="77777777" w:rsidTr="00D37EBB">
        <w:tc>
          <w:tcPr>
            <w:tcW w:w="2675" w:type="dxa"/>
          </w:tcPr>
          <w:p w14:paraId="4EF2CB9A" w14:textId="77777777" w:rsidR="00B6618B" w:rsidRPr="00A26904" w:rsidRDefault="00B6618B" w:rsidP="00B6618B">
            <w:pPr>
              <w:pStyle w:val="DHHStabletext"/>
              <w:spacing w:before="60"/>
              <w:rPr>
                <w:rFonts w:cs="Arial"/>
              </w:rPr>
            </w:pPr>
            <w:r w:rsidRPr="00A26904">
              <w:rPr>
                <w:rFonts w:cs="Arial"/>
              </w:rPr>
              <w:t>of: [address]</w:t>
            </w:r>
          </w:p>
        </w:tc>
        <w:tc>
          <w:tcPr>
            <w:tcW w:w="6624" w:type="dxa"/>
          </w:tcPr>
          <w:p w14:paraId="5379B2A1" w14:textId="77777777" w:rsidR="00B6618B" w:rsidRPr="00A26904" w:rsidRDefault="00B6618B" w:rsidP="00B6618B">
            <w:pPr>
              <w:pStyle w:val="DHHStabletext"/>
              <w:spacing w:before="60"/>
              <w:rPr>
                <w:rFonts w:cs="Arial"/>
              </w:rPr>
            </w:pPr>
          </w:p>
        </w:tc>
      </w:tr>
      <w:tr w:rsidR="00B6618B" w:rsidRPr="00AB4002" w14:paraId="15D3BC73" w14:textId="77777777" w:rsidTr="00D37EBB">
        <w:tc>
          <w:tcPr>
            <w:tcW w:w="2675" w:type="dxa"/>
          </w:tcPr>
          <w:p w14:paraId="2558DF2A" w14:textId="77777777" w:rsidR="00B6618B" w:rsidRPr="00A26904" w:rsidRDefault="00B6618B" w:rsidP="00B6618B">
            <w:pPr>
              <w:pStyle w:val="DHHStabletext"/>
              <w:spacing w:before="60"/>
              <w:rPr>
                <w:rFonts w:cs="Arial"/>
              </w:rPr>
            </w:pPr>
            <w:r w:rsidRPr="00A26904">
              <w:rPr>
                <w:rFonts w:cs="Arial"/>
              </w:rPr>
              <w:t>Occupation:</w:t>
            </w:r>
          </w:p>
        </w:tc>
        <w:tc>
          <w:tcPr>
            <w:tcW w:w="6624" w:type="dxa"/>
          </w:tcPr>
          <w:p w14:paraId="5D76136A" w14:textId="77777777" w:rsidR="00B6618B" w:rsidRPr="00A26904" w:rsidRDefault="00B6618B" w:rsidP="00B6618B">
            <w:pPr>
              <w:pStyle w:val="DHHStabletext"/>
              <w:spacing w:before="60"/>
              <w:rPr>
                <w:rFonts w:cs="Arial"/>
              </w:rPr>
            </w:pPr>
          </w:p>
        </w:tc>
      </w:tr>
      <w:tr w:rsidR="00B6618B" w:rsidRPr="00AB4002" w14:paraId="23241421" w14:textId="77777777" w:rsidTr="00D37EBB">
        <w:tc>
          <w:tcPr>
            <w:tcW w:w="9299" w:type="dxa"/>
            <w:gridSpan w:val="2"/>
          </w:tcPr>
          <w:p w14:paraId="76F153AD" w14:textId="77777777" w:rsidR="00B6618B" w:rsidRPr="00DB748A" w:rsidRDefault="00B6618B" w:rsidP="00B6618B">
            <w:pPr>
              <w:pStyle w:val="DHHStabletext"/>
              <w:spacing w:before="60"/>
              <w:rPr>
                <w:rFonts w:cs="Arial"/>
              </w:rPr>
            </w:pPr>
            <w:r w:rsidRPr="00A26904">
              <w:rPr>
                <w:rFonts w:cs="Arial"/>
                <w:bCs/>
              </w:rPr>
              <w:t xml:space="preserve">make this statutory declaration under the </w:t>
            </w:r>
            <w:r w:rsidRPr="00516695">
              <w:rPr>
                <w:rFonts w:cs="Arial"/>
                <w:bCs/>
                <w:i/>
                <w:iCs/>
              </w:rPr>
              <w:t>Oaths and Affirmations Act 2018</w:t>
            </w:r>
            <w:r w:rsidRPr="00A26904">
              <w:rPr>
                <w:rFonts w:cs="Arial"/>
              </w:rPr>
              <w:t>:</w:t>
            </w:r>
          </w:p>
        </w:tc>
      </w:tr>
      <w:tr w:rsidR="00B6618B" w:rsidRPr="00AB4002" w14:paraId="34EF4DF9" w14:textId="77777777" w:rsidTr="00D37EBB">
        <w:tc>
          <w:tcPr>
            <w:tcW w:w="9299" w:type="dxa"/>
            <w:gridSpan w:val="2"/>
          </w:tcPr>
          <w:p w14:paraId="3A24E844" w14:textId="77777777" w:rsidR="00B6618B" w:rsidRPr="00A26904" w:rsidRDefault="00B6618B" w:rsidP="00B6618B">
            <w:pPr>
              <w:pStyle w:val="DHHStabletext"/>
              <w:spacing w:before="60"/>
              <w:rPr>
                <w:rFonts w:cs="Arial"/>
              </w:rPr>
            </w:pPr>
            <w:r>
              <w:t>F</w:t>
            </w:r>
            <w:r w:rsidRPr="00EC176A">
              <w:t xml:space="preserve">or the purposes of </w:t>
            </w:r>
            <w:r>
              <w:t>c</w:t>
            </w:r>
            <w:r w:rsidRPr="00EC176A">
              <w:t xml:space="preserve">lause </w:t>
            </w:r>
            <w:r>
              <w:t>13.11</w:t>
            </w:r>
            <w:r w:rsidRPr="00EC176A">
              <w:t xml:space="preserve"> of the </w:t>
            </w:r>
            <w:r>
              <w:t>agreement</w:t>
            </w:r>
            <w:r w:rsidRPr="00EC176A">
              <w:t xml:space="preserve"> between</w:t>
            </w:r>
          </w:p>
        </w:tc>
      </w:tr>
      <w:tr w:rsidR="00B6618B" w:rsidRPr="00AB4002" w14:paraId="1AB853F3" w14:textId="77777777" w:rsidTr="00D37EBB">
        <w:tc>
          <w:tcPr>
            <w:tcW w:w="2675" w:type="dxa"/>
          </w:tcPr>
          <w:p w14:paraId="5B8F180E" w14:textId="77777777" w:rsidR="00B6618B" w:rsidRPr="00A26904" w:rsidRDefault="00B6618B" w:rsidP="00B6618B">
            <w:pPr>
              <w:pStyle w:val="DHHStabletext"/>
              <w:spacing w:before="60"/>
              <w:rPr>
                <w:rFonts w:cs="Arial"/>
              </w:rPr>
            </w:pPr>
            <w:r>
              <w:rPr>
                <w:rFonts w:cs="Arial"/>
              </w:rPr>
              <w:t>[Principal]</w:t>
            </w:r>
          </w:p>
        </w:tc>
        <w:tc>
          <w:tcPr>
            <w:tcW w:w="6624" w:type="dxa"/>
          </w:tcPr>
          <w:p w14:paraId="1B9ABFAF" w14:textId="77777777" w:rsidR="00B6618B" w:rsidRPr="00A26904" w:rsidRDefault="00B6618B" w:rsidP="00B6618B">
            <w:pPr>
              <w:pStyle w:val="DHHStabletext"/>
              <w:spacing w:before="60"/>
              <w:rPr>
                <w:rFonts w:cs="Arial"/>
              </w:rPr>
            </w:pPr>
          </w:p>
        </w:tc>
      </w:tr>
      <w:tr w:rsidR="00B6618B" w:rsidRPr="00AB4002" w14:paraId="44A58265" w14:textId="77777777" w:rsidTr="00D37EBB">
        <w:tc>
          <w:tcPr>
            <w:tcW w:w="9299" w:type="dxa"/>
            <w:gridSpan w:val="2"/>
          </w:tcPr>
          <w:p w14:paraId="2C794DAC" w14:textId="77777777" w:rsidR="00B6618B" w:rsidRDefault="00B6618B" w:rsidP="00B6618B">
            <w:pPr>
              <w:pStyle w:val="DHHStabletext"/>
              <w:spacing w:before="60"/>
            </w:pPr>
            <w:r>
              <w:t>and</w:t>
            </w:r>
          </w:p>
        </w:tc>
      </w:tr>
      <w:tr w:rsidR="00B6618B" w:rsidRPr="00AB4002" w14:paraId="5F63342C" w14:textId="77777777" w:rsidTr="00D37EBB">
        <w:tc>
          <w:tcPr>
            <w:tcW w:w="2675" w:type="dxa"/>
          </w:tcPr>
          <w:p w14:paraId="1C883E66" w14:textId="77777777" w:rsidR="00B6618B" w:rsidRPr="00A26904" w:rsidRDefault="00B6618B" w:rsidP="00B6618B">
            <w:pPr>
              <w:pStyle w:val="DHHStabletext"/>
              <w:spacing w:before="60"/>
              <w:rPr>
                <w:rFonts w:cs="Arial"/>
              </w:rPr>
            </w:pPr>
            <w:r>
              <w:rPr>
                <w:rFonts w:cs="Arial"/>
              </w:rPr>
              <w:t>[Consultant]</w:t>
            </w:r>
          </w:p>
        </w:tc>
        <w:tc>
          <w:tcPr>
            <w:tcW w:w="6624" w:type="dxa"/>
          </w:tcPr>
          <w:p w14:paraId="31CEA380" w14:textId="77777777" w:rsidR="00B6618B" w:rsidRPr="00A26904" w:rsidRDefault="00B6618B" w:rsidP="00B6618B">
            <w:pPr>
              <w:pStyle w:val="DHHStabletext"/>
              <w:spacing w:before="60"/>
              <w:rPr>
                <w:rFonts w:cs="Arial"/>
              </w:rPr>
            </w:pPr>
          </w:p>
        </w:tc>
      </w:tr>
      <w:tr w:rsidR="00B6618B" w:rsidRPr="00AB4002" w14:paraId="19E3C217" w14:textId="77777777" w:rsidTr="00D37EBB">
        <w:tc>
          <w:tcPr>
            <w:tcW w:w="2675" w:type="dxa"/>
          </w:tcPr>
          <w:p w14:paraId="7BD5718B" w14:textId="77777777" w:rsidR="00B6618B" w:rsidRPr="00A26904" w:rsidRDefault="00B6618B" w:rsidP="00B6618B">
            <w:pPr>
              <w:pStyle w:val="DHHStabletext"/>
              <w:spacing w:before="60"/>
              <w:rPr>
                <w:rFonts w:cs="Arial"/>
              </w:rPr>
            </w:pPr>
            <w:r>
              <w:rPr>
                <w:rFonts w:cs="Arial"/>
              </w:rPr>
              <w:t>dated [insert Agreement date]</w:t>
            </w:r>
          </w:p>
        </w:tc>
        <w:tc>
          <w:tcPr>
            <w:tcW w:w="6624" w:type="dxa"/>
          </w:tcPr>
          <w:p w14:paraId="4671E179" w14:textId="77777777" w:rsidR="00B6618B" w:rsidRPr="00A26904" w:rsidRDefault="00B6618B" w:rsidP="00B6618B">
            <w:pPr>
              <w:pStyle w:val="DHHStabletext"/>
              <w:spacing w:before="60"/>
              <w:rPr>
                <w:rFonts w:cs="Arial"/>
              </w:rPr>
            </w:pPr>
          </w:p>
        </w:tc>
      </w:tr>
      <w:tr w:rsidR="00B6618B" w:rsidRPr="00AB4002" w14:paraId="0F5E8B7E" w14:textId="77777777" w:rsidTr="00D37EBB">
        <w:tc>
          <w:tcPr>
            <w:tcW w:w="9299" w:type="dxa"/>
            <w:gridSpan w:val="2"/>
          </w:tcPr>
          <w:p w14:paraId="5199ABBE" w14:textId="77777777" w:rsidR="00B6618B" w:rsidRDefault="00B6618B" w:rsidP="00B6618B">
            <w:pPr>
              <w:pStyle w:val="DHHStabletext"/>
              <w:spacing w:before="60"/>
              <w:ind w:left="426" w:hanging="426"/>
            </w:pPr>
            <w:r>
              <w:t>1.</w:t>
            </w:r>
            <w:r>
              <w:tab/>
              <w:t>I hold the position of</w:t>
            </w:r>
          </w:p>
        </w:tc>
      </w:tr>
      <w:tr w:rsidR="00B6618B" w:rsidRPr="00AB4002" w14:paraId="09144244" w14:textId="77777777" w:rsidTr="00D37EBB">
        <w:tc>
          <w:tcPr>
            <w:tcW w:w="2675" w:type="dxa"/>
          </w:tcPr>
          <w:p w14:paraId="391A10BA" w14:textId="77777777" w:rsidR="00B6618B" w:rsidRPr="00A26904" w:rsidRDefault="00B6618B" w:rsidP="006D14F0">
            <w:pPr>
              <w:pStyle w:val="DHHStabletext"/>
              <w:spacing w:before="60"/>
              <w:ind w:left="426"/>
              <w:rPr>
                <w:rFonts w:cs="Arial"/>
              </w:rPr>
            </w:pPr>
            <w:r>
              <w:rPr>
                <w:rFonts w:cs="Arial"/>
              </w:rPr>
              <w:t>[position title]</w:t>
            </w:r>
          </w:p>
        </w:tc>
        <w:tc>
          <w:tcPr>
            <w:tcW w:w="6624" w:type="dxa"/>
          </w:tcPr>
          <w:p w14:paraId="38009300" w14:textId="77777777" w:rsidR="00B6618B" w:rsidRPr="00A26904" w:rsidRDefault="00B6618B" w:rsidP="00B6618B">
            <w:pPr>
              <w:pStyle w:val="DHHStabletext"/>
              <w:spacing w:before="60"/>
              <w:rPr>
                <w:rFonts w:cs="Arial"/>
              </w:rPr>
            </w:pPr>
          </w:p>
        </w:tc>
      </w:tr>
      <w:tr w:rsidR="00B6618B" w:rsidRPr="00AB4002" w14:paraId="5C43BB3C" w14:textId="77777777" w:rsidTr="00D37EBB">
        <w:tc>
          <w:tcPr>
            <w:tcW w:w="9299" w:type="dxa"/>
            <w:gridSpan w:val="2"/>
          </w:tcPr>
          <w:p w14:paraId="693EE751" w14:textId="77777777" w:rsidR="00B6618B" w:rsidRDefault="00B6618B" w:rsidP="00B6618B">
            <w:pPr>
              <w:spacing w:before="60" w:after="60"/>
              <w:ind w:left="425"/>
            </w:pPr>
            <w:r w:rsidRPr="00EC176A">
              <w:t xml:space="preserve">and am duly authorised by the </w:t>
            </w:r>
            <w:r>
              <w:t>Consultant</w:t>
            </w:r>
            <w:r w:rsidRPr="00EC176A">
              <w:t xml:space="preserve"> to make this declaration on its behalf.</w:t>
            </w:r>
          </w:p>
          <w:p w14:paraId="2D3D0C9B" w14:textId="77777777" w:rsidR="00B6618B" w:rsidRDefault="00B6618B" w:rsidP="00B6618B">
            <w:pPr>
              <w:spacing w:before="60" w:after="60"/>
              <w:ind w:left="425" w:hanging="425"/>
            </w:pPr>
            <w:r>
              <w:t>2.</w:t>
            </w:r>
            <w:r>
              <w:tab/>
            </w:r>
            <w:r w:rsidRPr="00EC176A">
              <w:t>To the best of my knowledge all workers</w:t>
            </w:r>
            <w:r>
              <w:t xml:space="preserve"> and sub</w:t>
            </w:r>
            <w:r w:rsidRPr="00EC176A">
              <w:t>consultants</w:t>
            </w:r>
            <w:r>
              <w:t xml:space="preserve"> </w:t>
            </w:r>
            <w:r w:rsidRPr="00EC176A">
              <w:t xml:space="preserve">who have at any time been engaged by the </w:t>
            </w:r>
            <w:r>
              <w:t>Consultant</w:t>
            </w:r>
            <w:r w:rsidRPr="00EC176A">
              <w:t xml:space="preserve"> in connection with the </w:t>
            </w:r>
            <w:r>
              <w:t>Services</w:t>
            </w:r>
            <w:r w:rsidRPr="00EC176A">
              <w:t xml:space="preserve"> under the </w:t>
            </w:r>
            <w:r>
              <w:t>Agreement</w:t>
            </w:r>
            <w:r w:rsidRPr="00EC176A">
              <w:t xml:space="preserve"> have as at the date of this declaration been paid all moneys due and payable to them in respect of their engagement for work under the </w:t>
            </w:r>
            <w:r>
              <w:t>Agreement</w:t>
            </w:r>
            <w:r w:rsidRPr="00EC176A">
              <w:t>.</w:t>
            </w:r>
          </w:p>
          <w:p w14:paraId="1A196BA8" w14:textId="77777777" w:rsidR="00B6618B" w:rsidRDefault="00B6618B" w:rsidP="00B6618B">
            <w:pPr>
              <w:pStyle w:val="DHHStabletext"/>
              <w:spacing w:before="60"/>
              <w:ind w:left="426" w:hanging="426"/>
            </w:pPr>
            <w:r>
              <w:t>3</w:t>
            </w:r>
            <w:r w:rsidRPr="00EC176A">
              <w:t>.</w:t>
            </w:r>
            <w:r w:rsidRPr="00EC176A">
              <w:tab/>
              <w:t xml:space="preserve">As at the date of this statutory declaration the </w:t>
            </w:r>
            <w:r>
              <w:t>Consultant</w:t>
            </w:r>
            <w:r w:rsidRPr="00EC176A">
              <w:t xml:space="preserve"> is not in breach of any obligation or any agreement in the </w:t>
            </w:r>
            <w:r>
              <w:t>Agreement</w:t>
            </w:r>
            <w:r w:rsidRPr="00EC176A">
              <w:t>.</w:t>
            </w:r>
          </w:p>
        </w:tc>
      </w:tr>
    </w:tbl>
    <w:p w14:paraId="2D72D745" w14:textId="77777777" w:rsidR="00B6618B" w:rsidRDefault="00B6618B" w:rsidP="00B6618B">
      <w:pPr>
        <w:spacing w:after="0"/>
      </w:pPr>
    </w:p>
    <w:p w14:paraId="29B9502E" w14:textId="77777777" w:rsidR="00D16566" w:rsidRDefault="00D16566" w:rsidP="00D16566">
      <w:pPr>
        <w:spacing w:after="120"/>
        <w:rPr>
          <w:rFonts w:cs="Arial"/>
          <w:bCs/>
        </w:rPr>
      </w:pPr>
      <w:r w:rsidRPr="00896C5B">
        <w:rPr>
          <w:rFonts w:cs="Arial"/>
          <w:b/>
          <w:bCs/>
        </w:rPr>
        <w:t>And I</w:t>
      </w:r>
      <w:r w:rsidRPr="00896C5B">
        <w:rPr>
          <w:rFonts w:cs="Arial"/>
          <w:bCs/>
        </w:rPr>
        <w:t xml:space="preserve"> declare that the contents of this statutory declaration are true and correct and I make it knowing that making a statutory declaration that I know to be untrue is an offence.</w:t>
      </w:r>
    </w:p>
    <w:tbl>
      <w:tblPr>
        <w:tblStyle w:val="TableGrid"/>
        <w:tblW w:w="9299" w:type="dxa"/>
        <w:tblLook w:val="0600" w:firstRow="0" w:lastRow="0" w:firstColumn="0" w:lastColumn="0" w:noHBand="1" w:noVBand="1"/>
      </w:tblPr>
      <w:tblGrid>
        <w:gridCol w:w="2333"/>
        <w:gridCol w:w="1735"/>
        <w:gridCol w:w="985"/>
        <w:gridCol w:w="2653"/>
        <w:gridCol w:w="1593"/>
      </w:tblGrid>
      <w:tr w:rsidR="00B6618B" w:rsidRPr="00AB4002" w14:paraId="164ED2B1" w14:textId="77777777" w:rsidTr="00D37EBB">
        <w:tc>
          <w:tcPr>
            <w:tcW w:w="2333" w:type="dxa"/>
          </w:tcPr>
          <w:p w14:paraId="4545AD95" w14:textId="77777777" w:rsidR="00B6618B" w:rsidRPr="00AB4002" w:rsidRDefault="00B6618B" w:rsidP="00B6618B">
            <w:pPr>
              <w:pStyle w:val="DHHStabletext"/>
              <w:spacing w:before="60"/>
              <w:rPr>
                <w:rFonts w:cs="Arial"/>
              </w:rPr>
            </w:pPr>
            <w:r w:rsidRPr="00AB4002">
              <w:rPr>
                <w:rFonts w:cs="Arial"/>
              </w:rPr>
              <w:t>Declared at:</w:t>
            </w:r>
          </w:p>
        </w:tc>
        <w:tc>
          <w:tcPr>
            <w:tcW w:w="6966" w:type="dxa"/>
            <w:gridSpan w:val="4"/>
          </w:tcPr>
          <w:p w14:paraId="1D2101CD" w14:textId="77777777" w:rsidR="00B6618B" w:rsidRPr="00AB4002" w:rsidRDefault="00B6618B" w:rsidP="00B6618B">
            <w:pPr>
              <w:pStyle w:val="DHHStabletext"/>
              <w:spacing w:before="60"/>
              <w:rPr>
                <w:rFonts w:cs="Arial"/>
              </w:rPr>
            </w:pPr>
          </w:p>
        </w:tc>
      </w:tr>
      <w:tr w:rsidR="00B6618B" w:rsidRPr="00AB4002" w14:paraId="6792AC0E" w14:textId="77777777" w:rsidTr="00D37EBB">
        <w:tc>
          <w:tcPr>
            <w:tcW w:w="2333" w:type="dxa"/>
          </w:tcPr>
          <w:p w14:paraId="68F59322" w14:textId="77777777" w:rsidR="00B6618B" w:rsidRPr="00A26904" w:rsidRDefault="00B6618B" w:rsidP="00B6618B">
            <w:pPr>
              <w:pStyle w:val="DHHStabletext"/>
              <w:spacing w:before="60"/>
              <w:rPr>
                <w:rFonts w:cs="Arial"/>
              </w:rPr>
            </w:pPr>
            <w:r w:rsidRPr="00A26904">
              <w:rPr>
                <w:rFonts w:cs="Arial"/>
              </w:rPr>
              <w:t>this:</w:t>
            </w:r>
          </w:p>
        </w:tc>
        <w:tc>
          <w:tcPr>
            <w:tcW w:w="1735" w:type="dxa"/>
          </w:tcPr>
          <w:p w14:paraId="301A8074" w14:textId="77777777" w:rsidR="00B6618B" w:rsidRPr="00A26904" w:rsidRDefault="00B6618B" w:rsidP="00B6618B">
            <w:pPr>
              <w:pStyle w:val="DHHStabletext"/>
              <w:spacing w:before="60"/>
              <w:rPr>
                <w:rFonts w:cs="Arial"/>
              </w:rPr>
            </w:pPr>
          </w:p>
        </w:tc>
        <w:tc>
          <w:tcPr>
            <w:tcW w:w="985" w:type="dxa"/>
          </w:tcPr>
          <w:p w14:paraId="03BEBAB6" w14:textId="77777777" w:rsidR="00B6618B" w:rsidRPr="00DB748A" w:rsidRDefault="00B6618B" w:rsidP="00B6618B">
            <w:pPr>
              <w:pStyle w:val="DHHStabletext"/>
              <w:spacing w:before="60"/>
              <w:rPr>
                <w:rFonts w:cs="Arial"/>
              </w:rPr>
            </w:pPr>
            <w:r w:rsidRPr="00DB748A">
              <w:rPr>
                <w:rFonts w:cs="Arial"/>
              </w:rPr>
              <w:t>day of:</w:t>
            </w:r>
          </w:p>
        </w:tc>
        <w:tc>
          <w:tcPr>
            <w:tcW w:w="2653" w:type="dxa"/>
          </w:tcPr>
          <w:p w14:paraId="470D800E" w14:textId="77777777" w:rsidR="00B6618B" w:rsidRPr="00DB748A" w:rsidRDefault="00B6618B" w:rsidP="00B6618B">
            <w:pPr>
              <w:pStyle w:val="DHHStabletext"/>
              <w:spacing w:before="60"/>
              <w:rPr>
                <w:rFonts w:cs="Arial"/>
              </w:rPr>
            </w:pPr>
          </w:p>
        </w:tc>
        <w:tc>
          <w:tcPr>
            <w:tcW w:w="1593" w:type="dxa"/>
          </w:tcPr>
          <w:p w14:paraId="6BF66BCE" w14:textId="77777777" w:rsidR="00B6618B" w:rsidRPr="00DB748A" w:rsidRDefault="00B6618B" w:rsidP="00B6618B">
            <w:pPr>
              <w:pStyle w:val="DHHStabletext"/>
              <w:spacing w:before="60"/>
              <w:rPr>
                <w:rFonts w:cs="Arial"/>
              </w:rPr>
            </w:pPr>
            <w:r w:rsidRPr="00DB748A">
              <w:rPr>
                <w:rFonts w:cs="Arial"/>
              </w:rPr>
              <w:t>20</w:t>
            </w:r>
          </w:p>
        </w:tc>
      </w:tr>
      <w:tr w:rsidR="00B6618B" w:rsidRPr="00AB4002" w14:paraId="717BFB05" w14:textId="77777777" w:rsidTr="00D37EBB">
        <w:tc>
          <w:tcPr>
            <w:tcW w:w="4068" w:type="dxa"/>
            <w:gridSpan w:val="2"/>
          </w:tcPr>
          <w:p w14:paraId="00DF766C" w14:textId="77777777" w:rsidR="00B6618B" w:rsidRPr="00A26904" w:rsidRDefault="00B6618B" w:rsidP="00B6618B">
            <w:pPr>
              <w:pStyle w:val="DHHStabletext"/>
              <w:spacing w:before="60"/>
              <w:rPr>
                <w:rFonts w:cs="Arial"/>
              </w:rPr>
            </w:pPr>
            <w:r w:rsidRPr="00A26904">
              <w:rPr>
                <w:rFonts w:cs="Arial"/>
              </w:rPr>
              <w:t>Signature of person making this declaration:</w:t>
            </w:r>
            <w:r>
              <w:rPr>
                <w:rFonts w:cs="Arial"/>
              </w:rPr>
              <w:br/>
            </w:r>
            <w:r w:rsidRPr="00A26904">
              <w:rPr>
                <w:rFonts w:cs="Arial"/>
              </w:rPr>
              <w:t>[to be signed in front of an authorised statutory declaration witness]</w:t>
            </w:r>
          </w:p>
        </w:tc>
        <w:tc>
          <w:tcPr>
            <w:tcW w:w="5231" w:type="dxa"/>
            <w:gridSpan w:val="3"/>
          </w:tcPr>
          <w:p w14:paraId="17CEBED7" w14:textId="77777777" w:rsidR="00B6618B" w:rsidRPr="00DB748A" w:rsidRDefault="00B6618B" w:rsidP="00B6618B">
            <w:pPr>
              <w:pStyle w:val="DHHStabletext"/>
              <w:spacing w:before="60"/>
              <w:rPr>
                <w:rFonts w:cs="Arial"/>
              </w:rPr>
            </w:pPr>
          </w:p>
        </w:tc>
      </w:tr>
      <w:tr w:rsidR="00B6618B" w:rsidRPr="00AB4002" w14:paraId="3AEDC336" w14:textId="77777777" w:rsidTr="00D37EBB">
        <w:tc>
          <w:tcPr>
            <w:tcW w:w="4068" w:type="dxa"/>
            <w:gridSpan w:val="2"/>
          </w:tcPr>
          <w:p w14:paraId="3C59EE02" w14:textId="77777777" w:rsidR="00B6618B" w:rsidRPr="00D0224F" w:rsidRDefault="00B6618B" w:rsidP="00B6618B">
            <w:pPr>
              <w:pStyle w:val="DHHStabletext"/>
              <w:spacing w:before="60"/>
              <w:rPr>
                <w:rFonts w:cs="Arial"/>
                <w:b/>
              </w:rPr>
            </w:pPr>
            <w:r w:rsidRPr="00D0224F">
              <w:rPr>
                <w:rFonts w:cs="Arial"/>
              </w:rPr>
              <w:t>I am an authorised statutory declaration witness and I sign this document in the presence of the person making the declaration:</w:t>
            </w:r>
            <w:r w:rsidRPr="00AB4002">
              <w:rPr>
                <w:rFonts w:cs="Arial"/>
              </w:rPr>
              <w:br/>
              <w:t xml:space="preserve">[Signature of </w:t>
            </w:r>
            <w:r>
              <w:rPr>
                <w:rFonts w:cs="Arial"/>
              </w:rPr>
              <w:t>a</w:t>
            </w:r>
            <w:r w:rsidRPr="00AB4002">
              <w:rPr>
                <w:rFonts w:cs="Arial"/>
              </w:rPr>
              <w:t xml:space="preserve">uthorised </w:t>
            </w:r>
            <w:r>
              <w:rPr>
                <w:rFonts w:cs="Arial"/>
              </w:rPr>
              <w:t>w</w:t>
            </w:r>
            <w:r w:rsidRPr="00AB4002">
              <w:rPr>
                <w:rFonts w:cs="Arial"/>
              </w:rPr>
              <w:t>itness]</w:t>
            </w:r>
          </w:p>
        </w:tc>
        <w:tc>
          <w:tcPr>
            <w:tcW w:w="5231" w:type="dxa"/>
            <w:gridSpan w:val="3"/>
          </w:tcPr>
          <w:p w14:paraId="610C9645" w14:textId="77777777" w:rsidR="00B6618B" w:rsidRPr="00AB4002" w:rsidRDefault="00B6618B" w:rsidP="00B6618B">
            <w:pPr>
              <w:pStyle w:val="DHHStabletext"/>
              <w:spacing w:before="60"/>
              <w:rPr>
                <w:rFonts w:cs="Arial"/>
              </w:rPr>
            </w:pPr>
          </w:p>
        </w:tc>
      </w:tr>
      <w:tr w:rsidR="00B6618B" w:rsidRPr="00AB4002" w14:paraId="73036F19" w14:textId="77777777" w:rsidTr="00D37EBB">
        <w:tc>
          <w:tcPr>
            <w:tcW w:w="4068" w:type="dxa"/>
            <w:gridSpan w:val="2"/>
          </w:tcPr>
          <w:p w14:paraId="4E66C8E8" w14:textId="77777777" w:rsidR="00B6618B" w:rsidRDefault="00B6618B" w:rsidP="00B6618B">
            <w:pPr>
              <w:pStyle w:val="DHHStabletext"/>
              <w:spacing w:before="60"/>
              <w:rPr>
                <w:rFonts w:cs="Arial"/>
              </w:rPr>
            </w:pPr>
            <w:r w:rsidRPr="00A26904">
              <w:rPr>
                <w:rFonts w:cs="Arial"/>
              </w:rPr>
              <w:t xml:space="preserve">Full name, personal or professional address and </w:t>
            </w:r>
            <w:r w:rsidRPr="00D0224F">
              <w:rPr>
                <w:rFonts w:cs="Arial"/>
                <w:spacing w:val="-2"/>
              </w:rPr>
              <w:t>qualification as an authorised statutory declaration witness</w:t>
            </w:r>
            <w:r w:rsidRPr="00AB4002">
              <w:rPr>
                <w:rFonts w:cs="Arial"/>
              </w:rPr>
              <w:t xml:space="preserve"> in legible </w:t>
            </w:r>
            <w:r w:rsidRPr="00AB4002">
              <w:rPr>
                <w:rFonts w:cs="Arial"/>
              </w:rPr>
              <w:lastRenderedPageBreak/>
              <w:t>writing, typing or stamp</w:t>
            </w:r>
            <w:r>
              <w:rPr>
                <w:rFonts w:cs="Arial"/>
              </w:rPr>
              <w:t>.</w:t>
            </w:r>
          </w:p>
          <w:p w14:paraId="58364166" w14:textId="77777777" w:rsidR="00B6618B" w:rsidRPr="00D0224F" w:rsidRDefault="00B6618B" w:rsidP="00B6618B">
            <w:pPr>
              <w:pStyle w:val="DHHStabletext"/>
              <w:spacing w:before="60"/>
              <w:rPr>
                <w:rFonts w:cs="Arial"/>
                <w:b/>
                <w:iCs/>
              </w:rPr>
            </w:pPr>
            <w:r w:rsidRPr="00D0224F">
              <w:rPr>
                <w:rFonts w:cs="Arial"/>
                <w:iCs/>
                <w:spacing w:val="-2"/>
              </w:rPr>
              <w:t xml:space="preserve">A person </w:t>
            </w:r>
            <w:r w:rsidRPr="00D0224F">
              <w:rPr>
                <w:rFonts w:cs="Arial"/>
                <w:iCs/>
              </w:rPr>
              <w:t xml:space="preserve">authorised under section 30(2) of the </w:t>
            </w:r>
            <w:r w:rsidRPr="00516695">
              <w:rPr>
                <w:rFonts w:cs="Arial"/>
                <w:bCs/>
                <w:i/>
              </w:rPr>
              <w:t>Oaths and Affirmations Act 2018</w:t>
            </w:r>
            <w:r w:rsidRPr="00D0224F">
              <w:rPr>
                <w:rFonts w:cs="Arial"/>
                <w:iCs/>
              </w:rPr>
              <w:t xml:space="preserve"> to witness the signing of a statutory declaration.</w:t>
            </w:r>
          </w:p>
        </w:tc>
        <w:tc>
          <w:tcPr>
            <w:tcW w:w="5231" w:type="dxa"/>
            <w:gridSpan w:val="3"/>
          </w:tcPr>
          <w:p w14:paraId="3477CD15" w14:textId="77777777" w:rsidR="00B6618B" w:rsidRPr="00AB4002" w:rsidRDefault="00B6618B" w:rsidP="00B6618B">
            <w:pPr>
              <w:pStyle w:val="DHHStabletext"/>
              <w:spacing w:before="60"/>
              <w:rPr>
                <w:rFonts w:cs="Arial"/>
              </w:rPr>
            </w:pPr>
          </w:p>
        </w:tc>
      </w:tr>
    </w:tbl>
    <w:p w14:paraId="65CA156E" w14:textId="77777777" w:rsidR="00B6618B" w:rsidRPr="00896C5B" w:rsidRDefault="00B6618B" w:rsidP="00D16566">
      <w:pPr>
        <w:spacing w:after="120"/>
        <w:rPr>
          <w:rFonts w:cs="Arial"/>
          <w:bCs/>
        </w:rPr>
      </w:pPr>
    </w:p>
    <w:p w14:paraId="03D6D7CC" w14:textId="77777777" w:rsidR="00084915" w:rsidRDefault="00084915" w:rsidP="00C25D1E">
      <w:pPr>
        <w:rPr>
          <w:rFonts w:cs="Arial"/>
          <w:szCs w:val="22"/>
        </w:rPr>
        <w:sectPr w:rsidR="00084915" w:rsidSect="00D647AA">
          <w:headerReference w:type="default" r:id="rId29"/>
          <w:footerReference w:type="even" r:id="rId30"/>
          <w:footerReference w:type="default" r:id="rId31"/>
          <w:pgSz w:w="11909" w:h="16834"/>
          <w:pgMar w:top="1134" w:right="1134" w:bottom="1134" w:left="1417" w:header="1077" w:footer="567" w:gutter="0"/>
          <w:cols w:space="720" w:equalWidth="0">
            <w:col w:w="9358" w:space="708"/>
          </w:cols>
          <w:docGrid w:linePitch="299"/>
        </w:sectPr>
      </w:pPr>
    </w:p>
    <w:p w14:paraId="64215BA3" w14:textId="6522B7D5" w:rsidR="00907E6A" w:rsidRDefault="00907E6A" w:rsidP="00805BEB">
      <w:pPr>
        <w:pStyle w:val="ScheduleHeading"/>
      </w:pPr>
      <w:bookmarkStart w:id="3133" w:name="_Ref511207851"/>
      <w:bookmarkStart w:id="3134" w:name="_Toc216343508"/>
      <w:r>
        <w:lastRenderedPageBreak/>
        <w:t xml:space="preserve">- </w:t>
      </w:r>
      <w:bookmarkEnd w:id="3133"/>
      <w:r w:rsidR="00697B04">
        <w:t>Not in use</w:t>
      </w:r>
      <w:bookmarkEnd w:id="3134"/>
    </w:p>
    <w:p w14:paraId="2A4A4E04" w14:textId="77777777" w:rsidR="00B731C6" w:rsidRDefault="00B731C6" w:rsidP="004C5798">
      <w:pPr>
        <w:sectPr w:rsidR="00B731C6" w:rsidSect="00D647AA">
          <w:footerReference w:type="default" r:id="rId32"/>
          <w:pgSz w:w="11909" w:h="16834"/>
          <w:pgMar w:top="1134" w:right="1134" w:bottom="1134" w:left="1417" w:header="1077" w:footer="567" w:gutter="0"/>
          <w:cols w:space="720" w:equalWidth="0">
            <w:col w:w="9358" w:space="708"/>
          </w:cols>
          <w:docGrid w:linePitch="299"/>
        </w:sectPr>
      </w:pPr>
    </w:p>
    <w:p w14:paraId="7F9FA9D2" w14:textId="252EFDBD" w:rsidR="00B731C6" w:rsidRDefault="00B731C6" w:rsidP="00805BEB">
      <w:pPr>
        <w:pStyle w:val="ScheduleHeading"/>
      </w:pPr>
      <w:bookmarkStart w:id="3135" w:name="_Ref511242935"/>
      <w:bookmarkStart w:id="3136" w:name="_Toc216343509"/>
      <w:r>
        <w:lastRenderedPageBreak/>
        <w:t>- Consultant Statement</w:t>
      </w:r>
      <w:bookmarkStart w:id="3137" w:name="A1TOC"/>
      <w:bookmarkEnd w:id="3135"/>
      <w:bookmarkEnd w:id="3136"/>
    </w:p>
    <w:p w14:paraId="2B42CA3D" w14:textId="77777777" w:rsidR="00BB2058" w:rsidRDefault="00BB2058" w:rsidP="00BB2058">
      <w:r>
        <w:t>Dated:</w:t>
      </w:r>
      <w:r>
        <w:tab/>
      </w:r>
      <w:r w:rsidRPr="00470C18">
        <w:t>[</w:t>
      </w:r>
      <w:r w:rsidR="00DA4A57" w:rsidRPr="00805BEB">
        <w:rPr>
          <w:b/>
          <w:i/>
          <w:highlight w:val="yellow"/>
        </w:rPr>
        <w:t>I</w:t>
      </w:r>
      <w:r w:rsidRPr="00805BEB">
        <w:rPr>
          <w:b/>
          <w:i/>
          <w:highlight w:val="yellow"/>
        </w:rPr>
        <w:t>nsert</w:t>
      </w:r>
      <w:r>
        <w:t>]</w:t>
      </w:r>
    </w:p>
    <w:p w14:paraId="3C553DD5" w14:textId="77777777" w:rsidR="00BB2058" w:rsidRDefault="00BB2058" w:rsidP="00BB2058">
      <w:r>
        <w:t>BY:</w:t>
      </w:r>
      <w:r>
        <w:tab/>
      </w:r>
      <w:r w:rsidRPr="00470C18">
        <w:t>[</w:t>
      </w:r>
      <w:r w:rsidRPr="00805BEB">
        <w:rPr>
          <w:b/>
          <w:i/>
          <w:highlight w:val="yellow"/>
        </w:rPr>
        <w:t>Insert the legal name and ACN of the Consultant</w:t>
      </w:r>
      <w:r>
        <w:t xml:space="preserve">] </w:t>
      </w:r>
    </w:p>
    <w:p w14:paraId="2D31ECA5" w14:textId="77777777" w:rsidR="00BB2058" w:rsidRDefault="00BB2058" w:rsidP="00BB2058">
      <w:r>
        <w:t>of:</w:t>
      </w:r>
      <w:r>
        <w:tab/>
      </w:r>
      <w:r w:rsidRPr="00470C18">
        <w:t>[</w:t>
      </w:r>
      <w:r w:rsidRPr="00805BEB">
        <w:rPr>
          <w:b/>
          <w:i/>
          <w:highlight w:val="yellow"/>
        </w:rPr>
        <w:t>Insert address</w:t>
      </w:r>
      <w:r w:rsidRPr="00470C18">
        <w:t>]</w:t>
      </w:r>
    </w:p>
    <w:p w14:paraId="6F504EBB" w14:textId="77777777" w:rsidR="00BB2058" w:rsidRDefault="00BB2058" w:rsidP="00BB2058">
      <w:r>
        <w:t>(</w:t>
      </w:r>
      <w:r w:rsidRPr="00470C18">
        <w:rPr>
          <w:b/>
        </w:rPr>
        <w:t>Consultant</w:t>
      </w:r>
      <w:r>
        <w:t>)</w:t>
      </w:r>
    </w:p>
    <w:p w14:paraId="76E93F23" w14:textId="77777777" w:rsidR="00BB2058" w:rsidRDefault="00BB2058" w:rsidP="00BB2058">
      <w:r w:rsidRPr="00470C18">
        <w:rPr>
          <w:b/>
        </w:rPr>
        <w:t>IN FAVOUR OF:</w:t>
      </w:r>
      <w:r>
        <w:t xml:space="preserve"> </w:t>
      </w:r>
      <w:r w:rsidR="00DA4A57" w:rsidRPr="00DA4A57">
        <w:rPr>
          <w:b/>
        </w:rPr>
        <w:t>[</w:t>
      </w:r>
      <w:r w:rsidR="00DA4A57" w:rsidRPr="00805BEB">
        <w:rPr>
          <w:b/>
          <w:i/>
          <w:highlight w:val="yellow"/>
        </w:rPr>
        <w:t>insert name of Principal and ACN / ABN</w:t>
      </w:r>
      <w:r w:rsidR="00DA4A57" w:rsidRPr="00DA4A57">
        <w:rPr>
          <w:b/>
        </w:rPr>
        <w:t>]</w:t>
      </w:r>
      <w:r>
        <w:t xml:space="preserve"> </w:t>
      </w:r>
      <w:r w:rsidR="00DA4A57">
        <w:t xml:space="preserve">of </w:t>
      </w:r>
      <w:r w:rsidR="00DA4A57" w:rsidRPr="00DA4A57">
        <w:t>[</w:t>
      </w:r>
      <w:r w:rsidR="00DA4A57" w:rsidRPr="00805BEB">
        <w:rPr>
          <w:b/>
          <w:highlight w:val="yellow"/>
        </w:rPr>
        <w:t>insert address</w:t>
      </w:r>
      <w:r w:rsidR="00DA4A57" w:rsidRPr="00DA4A57">
        <w:t xml:space="preserve">] </w:t>
      </w:r>
      <w:r>
        <w:t>(</w:t>
      </w:r>
      <w:r w:rsidR="00DA4A57">
        <w:rPr>
          <w:b/>
        </w:rPr>
        <w:t>Principal</w:t>
      </w:r>
      <w:r w:rsidRPr="00805BEB">
        <w:t>)</w:t>
      </w:r>
    </w:p>
    <w:p w14:paraId="6D280E6F" w14:textId="77777777" w:rsidR="00BB2058" w:rsidRDefault="00BB2058" w:rsidP="00BB2058">
      <w:r>
        <w:t>This consultant statement (</w:t>
      </w:r>
      <w:r w:rsidRPr="00470C18">
        <w:rPr>
          <w:b/>
        </w:rPr>
        <w:t>Statement</w:t>
      </w:r>
      <w:r>
        <w:t>) is given by the Consultant in respect of: [</w:t>
      </w:r>
      <w:r w:rsidRPr="00805BEB">
        <w:rPr>
          <w:b/>
          <w:i/>
          <w:highlight w:val="yellow"/>
        </w:rPr>
        <w:t>Insert project name</w:t>
      </w:r>
      <w:r>
        <w:t>] project (</w:t>
      </w:r>
      <w:r w:rsidRPr="00470C18">
        <w:rPr>
          <w:b/>
        </w:rPr>
        <w:t>Project</w:t>
      </w:r>
      <w:r>
        <w:t>).</w:t>
      </w:r>
    </w:p>
    <w:p w14:paraId="34BEA7BE" w14:textId="77777777" w:rsidR="00BB2058" w:rsidRDefault="00BB2058" w:rsidP="00BB2058">
      <w:r>
        <w:t xml:space="preserve">Expressions in this Statement have the same meaning as under the consultancy agreement for the Project entered into between the Consultant and the </w:t>
      </w:r>
      <w:r w:rsidR="00DA4A57">
        <w:t>Principal</w:t>
      </w:r>
      <w:r>
        <w:t xml:space="preserve"> dated:</w:t>
      </w:r>
      <w:r>
        <w:tab/>
      </w:r>
      <w:r w:rsidR="00DA4A57">
        <w:rPr>
          <w:b/>
        </w:rPr>
        <w:t>[</w:t>
      </w:r>
      <w:r w:rsidRPr="00805BEB">
        <w:rPr>
          <w:b/>
          <w:i/>
          <w:highlight w:val="yellow"/>
        </w:rPr>
        <w:t>insert</w:t>
      </w:r>
      <w:r>
        <w:t>] (</w:t>
      </w:r>
      <w:r w:rsidRPr="00470C18">
        <w:rPr>
          <w:b/>
        </w:rPr>
        <w:t>Consultancy Agreement</w:t>
      </w:r>
      <w:r>
        <w:t>)</w:t>
      </w:r>
    </w:p>
    <w:p w14:paraId="113601C3" w14:textId="77777777" w:rsidR="00BB2058" w:rsidRDefault="00BB2058" w:rsidP="00BB2058">
      <w:r>
        <w:t>I, the undersigned, state that:</w:t>
      </w:r>
    </w:p>
    <w:p w14:paraId="5FEE523B" w14:textId="77777777" w:rsidR="00BB2058" w:rsidRDefault="00BB2058" w:rsidP="00BB2058">
      <w:pPr>
        <w:ind w:left="964" w:hanging="964"/>
      </w:pPr>
      <w:r>
        <w:t>1.</w:t>
      </w:r>
      <w:r>
        <w:tab/>
        <w:t>I am a director or authorised officer of the Consultant and am authorised by the Consultant to make this Statement on its behalf.</w:t>
      </w:r>
    </w:p>
    <w:p w14:paraId="54D58AB5" w14:textId="77777777" w:rsidR="00BB2058" w:rsidRDefault="00BB2058" w:rsidP="00BB2058">
      <w:pPr>
        <w:ind w:left="964" w:hanging="964"/>
      </w:pPr>
      <w:r>
        <w:t>2.</w:t>
      </w:r>
      <w:r>
        <w:tab/>
        <w:t>The design documents prepared by the Consultant as at and up to the date of this Statement are suitable, appropriate, adequate and otherwise fit for their purpose as stated in or reasonably to be inferred from the Consultancy Agreement and comply with the requirements of the Consultancy Agreement and all applicable Laws.</w:t>
      </w:r>
    </w:p>
    <w:p w14:paraId="1F372376" w14:textId="77777777" w:rsidR="00BB2058" w:rsidRDefault="00BB2058" w:rsidP="00BB2058">
      <w:pPr>
        <w:ind w:left="964" w:hanging="964"/>
      </w:pPr>
      <w:r>
        <w:t>3.</w:t>
      </w:r>
      <w:r>
        <w:tab/>
        <w:t>The Consultant confirms in its professional opinion as a design consultant, based on the inspections of the Works periodically undertaken by it, that the Works have been completed in accordance with the design documents prepared by the Consultant:</w:t>
      </w:r>
    </w:p>
    <w:p w14:paraId="21583A50" w14:textId="77777777" w:rsidR="00BB2058" w:rsidRDefault="00BB2058" w:rsidP="003F390E">
      <w:pPr>
        <w:pStyle w:val="Schedule3"/>
      </w:pPr>
      <w:r>
        <w:t xml:space="preserve">subject to any variations or other changes authorized or directed by the </w:t>
      </w:r>
      <w:r w:rsidR="00DA4A57">
        <w:t>Principal</w:t>
      </w:r>
      <w:r>
        <w:t xml:space="preserve"> pursuant to the construction contract between the </w:t>
      </w:r>
      <w:r w:rsidR="00DA4A57">
        <w:t>Principal</w:t>
      </w:r>
      <w:r>
        <w:t xml:space="preserve"> and any building contractor engaged by it to construct the Works; and</w:t>
      </w:r>
    </w:p>
    <w:p w14:paraId="50C1DDBD" w14:textId="77777777" w:rsidR="00BB2058" w:rsidRDefault="00BB2058" w:rsidP="003F390E">
      <w:pPr>
        <w:pStyle w:val="Schedule3"/>
      </w:pPr>
      <w:r>
        <w:t>save for the following areas of non-conformity (if any):</w:t>
      </w:r>
    </w:p>
    <w:tbl>
      <w:tblPr>
        <w:tblStyle w:val="TableGrid"/>
        <w:tblW w:w="0" w:type="auto"/>
        <w:tblInd w:w="1998" w:type="dxa"/>
        <w:tblLook w:val="04A0" w:firstRow="1" w:lastRow="0" w:firstColumn="1" w:lastColumn="0" w:noHBand="0" w:noVBand="1"/>
      </w:tblPr>
      <w:tblGrid>
        <w:gridCol w:w="7572"/>
      </w:tblGrid>
      <w:tr w:rsidR="00BB2058" w14:paraId="701B0A61" w14:textId="77777777" w:rsidTr="00865032">
        <w:tc>
          <w:tcPr>
            <w:tcW w:w="7572" w:type="dxa"/>
          </w:tcPr>
          <w:p w14:paraId="38646ADC" w14:textId="77777777" w:rsidR="00BB2058" w:rsidRDefault="00DA4A57" w:rsidP="00865032">
            <w:r>
              <w:t>[</w:t>
            </w:r>
            <w:r w:rsidRPr="00805BEB">
              <w:rPr>
                <w:b/>
                <w:i/>
                <w:highlight w:val="yellow"/>
              </w:rPr>
              <w:t>Insert</w:t>
            </w:r>
            <w:r>
              <w:t>]</w:t>
            </w:r>
          </w:p>
          <w:p w14:paraId="7F645388" w14:textId="77777777" w:rsidR="00BB2058" w:rsidRDefault="00BB2058" w:rsidP="00865032"/>
          <w:p w14:paraId="46E591E6" w14:textId="77777777" w:rsidR="00BB2058" w:rsidRDefault="00BB2058" w:rsidP="00865032"/>
        </w:tc>
      </w:tr>
    </w:tbl>
    <w:p w14:paraId="586A25AC" w14:textId="77777777" w:rsidR="00BB2058" w:rsidRDefault="00BB2058" w:rsidP="00BB2058"/>
    <w:tbl>
      <w:tblPr>
        <w:tblStyle w:val="TableGrid"/>
        <w:tblW w:w="0" w:type="auto"/>
        <w:tblLook w:val="04A0" w:firstRow="1" w:lastRow="0" w:firstColumn="1" w:lastColumn="0" w:noHBand="0" w:noVBand="1"/>
      </w:tblPr>
      <w:tblGrid>
        <w:gridCol w:w="1809"/>
        <w:gridCol w:w="7761"/>
      </w:tblGrid>
      <w:tr w:rsidR="00BB2058" w:rsidRPr="00470C18" w14:paraId="7AEC111F" w14:textId="77777777" w:rsidTr="00865032">
        <w:tc>
          <w:tcPr>
            <w:tcW w:w="1809" w:type="dxa"/>
          </w:tcPr>
          <w:p w14:paraId="7B3409D4" w14:textId="77777777" w:rsidR="00BB2058" w:rsidRPr="00470C18" w:rsidRDefault="00BB2058" w:rsidP="00865032">
            <w:r w:rsidRPr="00470C18">
              <w:t>Print name:</w:t>
            </w:r>
          </w:p>
        </w:tc>
        <w:tc>
          <w:tcPr>
            <w:tcW w:w="7761" w:type="dxa"/>
          </w:tcPr>
          <w:p w14:paraId="1669FBC2" w14:textId="77777777" w:rsidR="00BB2058" w:rsidRPr="00470C18" w:rsidRDefault="00BB2058" w:rsidP="00865032"/>
        </w:tc>
      </w:tr>
      <w:tr w:rsidR="00BB2058" w:rsidRPr="00470C18" w14:paraId="415F3059" w14:textId="77777777" w:rsidTr="00865032">
        <w:tc>
          <w:tcPr>
            <w:tcW w:w="1809" w:type="dxa"/>
          </w:tcPr>
          <w:p w14:paraId="4D59D5AF" w14:textId="77777777" w:rsidR="00BB2058" w:rsidRPr="00470C18" w:rsidRDefault="00BB2058" w:rsidP="00865032">
            <w:r w:rsidRPr="00470C18">
              <w:t>Signature:</w:t>
            </w:r>
          </w:p>
        </w:tc>
        <w:tc>
          <w:tcPr>
            <w:tcW w:w="7761" w:type="dxa"/>
          </w:tcPr>
          <w:p w14:paraId="0A678B7F" w14:textId="77777777" w:rsidR="00BB2058" w:rsidRPr="00470C18" w:rsidRDefault="00BB2058" w:rsidP="00865032"/>
        </w:tc>
      </w:tr>
      <w:tr w:rsidR="00BB2058" w:rsidRPr="00524805" w14:paraId="6A641CE3" w14:textId="77777777" w:rsidTr="00865032">
        <w:tc>
          <w:tcPr>
            <w:tcW w:w="1809" w:type="dxa"/>
          </w:tcPr>
          <w:p w14:paraId="7BCE9C6C" w14:textId="77777777" w:rsidR="00BB2058" w:rsidRPr="00470C18" w:rsidRDefault="00BB2058" w:rsidP="00865032">
            <w:r w:rsidRPr="00470C18">
              <w:t>Dated:</w:t>
            </w:r>
          </w:p>
        </w:tc>
        <w:tc>
          <w:tcPr>
            <w:tcW w:w="7761" w:type="dxa"/>
          </w:tcPr>
          <w:p w14:paraId="4053D01F" w14:textId="77777777" w:rsidR="00BB2058" w:rsidRPr="00524805" w:rsidRDefault="00BB2058" w:rsidP="00865032"/>
        </w:tc>
      </w:tr>
      <w:bookmarkEnd w:id="3137"/>
    </w:tbl>
    <w:p w14:paraId="1DB51253" w14:textId="77777777" w:rsidR="002E79AF" w:rsidRDefault="002E79AF">
      <w:pPr>
        <w:spacing w:after="0"/>
      </w:pPr>
      <w:r>
        <w:br w:type="page"/>
      </w:r>
    </w:p>
    <w:p w14:paraId="468CB62B" w14:textId="071E247A" w:rsidR="002E79AF" w:rsidRPr="00FA2AC4" w:rsidRDefault="00D647AA" w:rsidP="00D957F3">
      <w:pPr>
        <w:pStyle w:val="Heading1"/>
        <w:numPr>
          <w:ilvl w:val="0"/>
          <w:numId w:val="0"/>
        </w:numPr>
        <w:pBdr>
          <w:top w:val="none" w:sz="0" w:space="0" w:color="auto"/>
        </w:pBdr>
        <w:ind w:left="964" w:hanging="964"/>
        <w:rPr>
          <w:szCs w:val="28"/>
        </w:rPr>
      </w:pPr>
      <w:bookmarkStart w:id="3138" w:name="_Toc216343510"/>
      <w:r w:rsidRPr="00D957F3">
        <w:rPr>
          <w:sz w:val="24"/>
          <w:szCs w:val="28"/>
        </w:rPr>
        <w:lastRenderedPageBreak/>
        <w:t xml:space="preserve">Schedule 9 </w:t>
      </w:r>
      <w:r w:rsidR="00352332" w:rsidRPr="00D957F3">
        <w:rPr>
          <w:sz w:val="24"/>
          <w:szCs w:val="28"/>
        </w:rPr>
        <w:t>-</w:t>
      </w:r>
      <w:r w:rsidR="002E79AF" w:rsidRPr="00D957F3">
        <w:rPr>
          <w:sz w:val="24"/>
          <w:szCs w:val="28"/>
        </w:rPr>
        <w:t xml:space="preserve"> </w:t>
      </w:r>
      <w:r w:rsidR="000D7DAF" w:rsidRPr="00D957F3">
        <w:rPr>
          <w:sz w:val="24"/>
          <w:szCs w:val="28"/>
        </w:rPr>
        <w:t>Not in use</w:t>
      </w:r>
      <w:bookmarkEnd w:id="3138"/>
    </w:p>
    <w:p w14:paraId="080B38AF" w14:textId="77777777" w:rsidR="00E82F84" w:rsidRPr="00FA2AC4" w:rsidRDefault="00E82F84" w:rsidP="00D957F3"/>
    <w:p w14:paraId="006D27B3" w14:textId="7698A13E" w:rsidR="00C04783" w:rsidRDefault="00C04783" w:rsidP="00C04783">
      <w:pPr>
        <w:pStyle w:val="IndentParaLevel1"/>
        <w:numPr>
          <w:ilvl w:val="0"/>
          <w:numId w:val="0"/>
        </w:numPr>
        <w:ind w:left="964"/>
      </w:pPr>
    </w:p>
    <w:p w14:paraId="586EAF99" w14:textId="29537180" w:rsidR="00C04783" w:rsidRDefault="00C04783" w:rsidP="00C04783">
      <w:pPr>
        <w:pStyle w:val="IndentParaLevel1"/>
        <w:numPr>
          <w:ilvl w:val="0"/>
          <w:numId w:val="0"/>
        </w:numPr>
        <w:ind w:left="964"/>
      </w:pPr>
    </w:p>
    <w:p w14:paraId="01360B14" w14:textId="1153AE00" w:rsidR="00C04783" w:rsidRDefault="00C04783" w:rsidP="00C04783">
      <w:pPr>
        <w:pStyle w:val="IndentParaLevel1"/>
        <w:numPr>
          <w:ilvl w:val="0"/>
          <w:numId w:val="0"/>
        </w:numPr>
        <w:ind w:left="964"/>
      </w:pPr>
    </w:p>
    <w:p w14:paraId="5246DE29" w14:textId="03C5BE07" w:rsidR="00C04783" w:rsidRDefault="00C04783" w:rsidP="00C04783">
      <w:pPr>
        <w:pStyle w:val="IndentParaLevel1"/>
        <w:numPr>
          <w:ilvl w:val="0"/>
          <w:numId w:val="0"/>
        </w:numPr>
        <w:ind w:left="964"/>
      </w:pPr>
    </w:p>
    <w:p w14:paraId="5417B65C" w14:textId="2CBBBA85" w:rsidR="00C04783" w:rsidRDefault="00C04783" w:rsidP="00C04783">
      <w:pPr>
        <w:pStyle w:val="IndentParaLevel1"/>
        <w:numPr>
          <w:ilvl w:val="0"/>
          <w:numId w:val="0"/>
        </w:numPr>
        <w:ind w:left="964"/>
      </w:pPr>
    </w:p>
    <w:p w14:paraId="38EF44A7" w14:textId="4E298752" w:rsidR="00C04783" w:rsidRDefault="00C04783" w:rsidP="00C04783">
      <w:pPr>
        <w:pStyle w:val="IndentParaLevel1"/>
        <w:numPr>
          <w:ilvl w:val="0"/>
          <w:numId w:val="0"/>
        </w:numPr>
        <w:ind w:left="964"/>
      </w:pPr>
    </w:p>
    <w:p w14:paraId="2A3927A9" w14:textId="6DB3542F" w:rsidR="00C04783" w:rsidRDefault="00C04783" w:rsidP="00C04783">
      <w:pPr>
        <w:pStyle w:val="IndentParaLevel1"/>
        <w:numPr>
          <w:ilvl w:val="0"/>
          <w:numId w:val="0"/>
        </w:numPr>
        <w:ind w:left="964"/>
      </w:pPr>
    </w:p>
    <w:p w14:paraId="13B18E75" w14:textId="1DB2C9E4" w:rsidR="00C04783" w:rsidRDefault="00C04783" w:rsidP="00C04783">
      <w:pPr>
        <w:pStyle w:val="IndentParaLevel1"/>
        <w:numPr>
          <w:ilvl w:val="0"/>
          <w:numId w:val="0"/>
        </w:numPr>
        <w:ind w:left="964"/>
      </w:pPr>
    </w:p>
    <w:p w14:paraId="6EF7E9D2" w14:textId="37D20DC2" w:rsidR="00C04783" w:rsidRDefault="00C04783" w:rsidP="00C04783">
      <w:pPr>
        <w:pStyle w:val="IndentParaLevel1"/>
        <w:numPr>
          <w:ilvl w:val="0"/>
          <w:numId w:val="0"/>
        </w:numPr>
        <w:ind w:left="964"/>
      </w:pPr>
    </w:p>
    <w:p w14:paraId="106697AF" w14:textId="4AD5BDA2" w:rsidR="00C04783" w:rsidRDefault="00C04783" w:rsidP="00C04783">
      <w:pPr>
        <w:pStyle w:val="IndentParaLevel1"/>
        <w:numPr>
          <w:ilvl w:val="0"/>
          <w:numId w:val="0"/>
        </w:numPr>
        <w:ind w:left="964"/>
      </w:pPr>
    </w:p>
    <w:p w14:paraId="04D8DE60" w14:textId="0ED7B948" w:rsidR="00C04783" w:rsidRDefault="00C04783" w:rsidP="00C04783">
      <w:pPr>
        <w:pStyle w:val="IndentParaLevel1"/>
        <w:numPr>
          <w:ilvl w:val="0"/>
          <w:numId w:val="0"/>
        </w:numPr>
        <w:ind w:left="964"/>
      </w:pPr>
    </w:p>
    <w:p w14:paraId="04EBBFAC" w14:textId="6324EC05" w:rsidR="00C04783" w:rsidRDefault="00C04783" w:rsidP="00C04783">
      <w:pPr>
        <w:pStyle w:val="IndentParaLevel1"/>
        <w:numPr>
          <w:ilvl w:val="0"/>
          <w:numId w:val="0"/>
        </w:numPr>
        <w:ind w:left="964"/>
      </w:pPr>
    </w:p>
    <w:p w14:paraId="1A7F610C" w14:textId="23BACC0C" w:rsidR="00C04783" w:rsidRDefault="00C04783" w:rsidP="00C04783">
      <w:pPr>
        <w:pStyle w:val="IndentParaLevel1"/>
        <w:numPr>
          <w:ilvl w:val="0"/>
          <w:numId w:val="0"/>
        </w:numPr>
        <w:ind w:left="964"/>
      </w:pPr>
    </w:p>
    <w:p w14:paraId="5032B529" w14:textId="445CC6B4" w:rsidR="00C04783" w:rsidRDefault="00C04783" w:rsidP="00C04783">
      <w:pPr>
        <w:pStyle w:val="IndentParaLevel1"/>
        <w:numPr>
          <w:ilvl w:val="0"/>
          <w:numId w:val="0"/>
        </w:numPr>
        <w:ind w:left="964"/>
      </w:pPr>
    </w:p>
    <w:p w14:paraId="363FB4F1" w14:textId="450D5B51" w:rsidR="00C04783" w:rsidRDefault="00C04783" w:rsidP="00C04783">
      <w:pPr>
        <w:pStyle w:val="IndentParaLevel1"/>
        <w:numPr>
          <w:ilvl w:val="0"/>
          <w:numId w:val="0"/>
        </w:numPr>
        <w:ind w:left="964"/>
      </w:pPr>
    </w:p>
    <w:p w14:paraId="2C74FD21" w14:textId="1F1FB880" w:rsidR="00C04783" w:rsidRDefault="00C04783" w:rsidP="00C04783">
      <w:pPr>
        <w:pStyle w:val="IndentParaLevel1"/>
        <w:numPr>
          <w:ilvl w:val="0"/>
          <w:numId w:val="0"/>
        </w:numPr>
        <w:ind w:left="964"/>
      </w:pPr>
    </w:p>
    <w:p w14:paraId="1EF5D45A" w14:textId="57E04FF8" w:rsidR="00C04783" w:rsidRDefault="00C04783" w:rsidP="00C04783">
      <w:pPr>
        <w:pStyle w:val="IndentParaLevel1"/>
        <w:numPr>
          <w:ilvl w:val="0"/>
          <w:numId w:val="0"/>
        </w:numPr>
        <w:ind w:left="964"/>
      </w:pPr>
    </w:p>
    <w:p w14:paraId="5368BDAD" w14:textId="3ED78613" w:rsidR="00C04783" w:rsidRDefault="00C04783" w:rsidP="00C04783">
      <w:pPr>
        <w:pStyle w:val="IndentParaLevel1"/>
        <w:numPr>
          <w:ilvl w:val="0"/>
          <w:numId w:val="0"/>
        </w:numPr>
        <w:ind w:left="964"/>
      </w:pPr>
    </w:p>
    <w:p w14:paraId="6D3F4A1C" w14:textId="77777777" w:rsidR="00E266F7" w:rsidRDefault="00E266F7" w:rsidP="00C04783">
      <w:pPr>
        <w:pStyle w:val="IndentParaLevel1"/>
        <w:numPr>
          <w:ilvl w:val="0"/>
          <w:numId w:val="0"/>
        </w:numPr>
        <w:ind w:left="964"/>
      </w:pPr>
    </w:p>
    <w:p w14:paraId="0E2CDBB0" w14:textId="69F4B897" w:rsidR="00C04783" w:rsidRDefault="00C04783" w:rsidP="00C04783">
      <w:pPr>
        <w:pStyle w:val="IndentParaLevel1"/>
        <w:numPr>
          <w:ilvl w:val="0"/>
          <w:numId w:val="0"/>
        </w:numPr>
        <w:ind w:left="964"/>
      </w:pPr>
    </w:p>
    <w:p w14:paraId="6C5A67E6" w14:textId="6350C3BC" w:rsidR="00C04783" w:rsidRDefault="00C04783" w:rsidP="00C04783">
      <w:pPr>
        <w:pStyle w:val="IndentParaLevel1"/>
        <w:numPr>
          <w:ilvl w:val="0"/>
          <w:numId w:val="0"/>
        </w:numPr>
        <w:ind w:left="964"/>
      </w:pPr>
    </w:p>
    <w:p w14:paraId="2C71F3C4" w14:textId="2AA17255" w:rsidR="00C04783" w:rsidRDefault="00C04783" w:rsidP="00C04783">
      <w:pPr>
        <w:pStyle w:val="IndentParaLevel1"/>
        <w:numPr>
          <w:ilvl w:val="0"/>
          <w:numId w:val="0"/>
        </w:numPr>
        <w:ind w:left="964"/>
      </w:pPr>
    </w:p>
    <w:p w14:paraId="0EABEF57" w14:textId="75098284" w:rsidR="00C04783" w:rsidRDefault="00C04783" w:rsidP="00C04783">
      <w:pPr>
        <w:pStyle w:val="IndentParaLevel1"/>
        <w:numPr>
          <w:ilvl w:val="0"/>
          <w:numId w:val="0"/>
        </w:numPr>
        <w:ind w:left="964"/>
      </w:pPr>
    </w:p>
    <w:p w14:paraId="08E0FEB6" w14:textId="3A98503A" w:rsidR="00C04783" w:rsidRDefault="00C04783" w:rsidP="00C04783">
      <w:pPr>
        <w:pStyle w:val="IndentParaLevel1"/>
        <w:numPr>
          <w:ilvl w:val="0"/>
          <w:numId w:val="0"/>
        </w:numPr>
        <w:ind w:left="964"/>
      </w:pPr>
    </w:p>
    <w:p w14:paraId="004A9F2F" w14:textId="5A7BD0FB" w:rsidR="00C04783" w:rsidRDefault="00C04783" w:rsidP="00C04783">
      <w:pPr>
        <w:pStyle w:val="IndentParaLevel1"/>
        <w:numPr>
          <w:ilvl w:val="0"/>
          <w:numId w:val="0"/>
        </w:numPr>
        <w:ind w:left="964"/>
      </w:pPr>
    </w:p>
    <w:p w14:paraId="5B0D2179" w14:textId="77777777" w:rsidR="00C04783" w:rsidRDefault="00C04783" w:rsidP="00C04783">
      <w:pPr>
        <w:pStyle w:val="IndentParaLevel1"/>
        <w:numPr>
          <w:ilvl w:val="0"/>
          <w:numId w:val="0"/>
        </w:numPr>
        <w:ind w:left="964"/>
      </w:pPr>
    </w:p>
    <w:p w14:paraId="3F59FDA7" w14:textId="654B3236" w:rsidR="002C7A51" w:rsidRPr="00FA2AC4" w:rsidRDefault="002C7A51" w:rsidP="00D957F3">
      <w:pPr>
        <w:pStyle w:val="Heading1"/>
        <w:numPr>
          <w:ilvl w:val="0"/>
          <w:numId w:val="0"/>
        </w:numPr>
        <w:pBdr>
          <w:top w:val="none" w:sz="0" w:space="0" w:color="auto"/>
        </w:pBdr>
        <w:ind w:left="964" w:hanging="964"/>
        <w:rPr>
          <w:szCs w:val="28"/>
        </w:rPr>
      </w:pPr>
      <w:bookmarkStart w:id="3139" w:name="_Toc216343511"/>
      <w:r w:rsidRPr="00D957F3">
        <w:rPr>
          <w:sz w:val="24"/>
          <w:szCs w:val="28"/>
        </w:rPr>
        <w:lastRenderedPageBreak/>
        <w:t>Schedule 10</w:t>
      </w:r>
      <w:r w:rsidR="00B17AC2" w:rsidRPr="00D957F3">
        <w:rPr>
          <w:sz w:val="24"/>
          <w:szCs w:val="28"/>
        </w:rPr>
        <w:t xml:space="preserve"> </w:t>
      </w:r>
      <w:r w:rsidR="00352332" w:rsidRPr="00D957F3">
        <w:rPr>
          <w:sz w:val="24"/>
          <w:szCs w:val="28"/>
        </w:rPr>
        <w:t>-</w:t>
      </w:r>
      <w:r w:rsidRPr="00D957F3">
        <w:rPr>
          <w:sz w:val="24"/>
          <w:szCs w:val="28"/>
        </w:rPr>
        <w:t xml:space="preserve"> </w:t>
      </w:r>
      <w:r w:rsidR="00B17AC2" w:rsidRPr="00D957F3">
        <w:rPr>
          <w:sz w:val="24"/>
          <w:szCs w:val="28"/>
        </w:rPr>
        <w:t>Mandatory Policies</w:t>
      </w:r>
      <w:bookmarkEnd w:id="3139"/>
    </w:p>
    <w:p w14:paraId="59BA804D" w14:textId="6AEF4115" w:rsidR="00B17AC2" w:rsidRPr="00D957F3" w:rsidRDefault="00693517" w:rsidP="00D957F3">
      <w:pPr>
        <w:pStyle w:val="Heading1"/>
        <w:numPr>
          <w:ilvl w:val="0"/>
          <w:numId w:val="0"/>
        </w:numPr>
        <w:pBdr>
          <w:top w:val="none" w:sz="0" w:space="0" w:color="auto"/>
        </w:pBdr>
        <w:ind w:left="964" w:hanging="964"/>
        <w:rPr>
          <w:sz w:val="24"/>
          <w:szCs w:val="28"/>
        </w:rPr>
      </w:pPr>
      <w:bookmarkStart w:id="3140" w:name="_Toc216343512"/>
      <w:r w:rsidRPr="00D957F3">
        <w:rPr>
          <w:sz w:val="24"/>
          <w:szCs w:val="28"/>
        </w:rPr>
        <w:t xml:space="preserve">Schedule </w:t>
      </w:r>
      <w:r w:rsidR="00B17AC2" w:rsidRPr="00D957F3">
        <w:rPr>
          <w:sz w:val="24"/>
          <w:szCs w:val="28"/>
        </w:rPr>
        <w:t>10A</w:t>
      </w:r>
      <w:r w:rsidRPr="00D957F3">
        <w:rPr>
          <w:sz w:val="24"/>
          <w:szCs w:val="28"/>
        </w:rPr>
        <w:t xml:space="preserve"> </w:t>
      </w:r>
      <w:r w:rsidR="00352332" w:rsidRPr="00D957F3">
        <w:rPr>
          <w:sz w:val="24"/>
          <w:szCs w:val="28"/>
        </w:rPr>
        <w:t>-</w:t>
      </w:r>
      <w:r w:rsidRPr="00D957F3">
        <w:rPr>
          <w:sz w:val="24"/>
          <w:szCs w:val="28"/>
        </w:rPr>
        <w:t xml:space="preserve"> </w:t>
      </w:r>
      <w:r w:rsidR="00B17AC2" w:rsidRPr="00D957F3">
        <w:rPr>
          <w:sz w:val="24"/>
          <w:szCs w:val="28"/>
        </w:rPr>
        <w:t>Supplier Code of Conduct</w:t>
      </w:r>
      <w:bookmarkEnd w:id="3140"/>
    </w:p>
    <w:p w14:paraId="4EBDC49A" w14:textId="1691A561" w:rsidR="0055769D" w:rsidRPr="00FA2AC4" w:rsidRDefault="0055769D" w:rsidP="00D957F3">
      <w:pPr>
        <w:rPr>
          <w:szCs w:val="24"/>
        </w:rPr>
      </w:pPr>
      <w:r w:rsidRPr="00D957F3">
        <w:rPr>
          <w:b/>
          <w:bCs/>
          <w:sz w:val="24"/>
          <w:szCs w:val="24"/>
        </w:rPr>
        <w:t>10A.1</w:t>
      </w:r>
      <w:r w:rsidRPr="00D957F3">
        <w:rPr>
          <w:b/>
          <w:bCs/>
          <w:sz w:val="24"/>
          <w:szCs w:val="24"/>
        </w:rPr>
        <w:tab/>
        <w:t>Definitions</w:t>
      </w:r>
    </w:p>
    <w:p w14:paraId="783DC97A" w14:textId="58471D5D" w:rsidR="0055769D" w:rsidRDefault="00040340" w:rsidP="000A6E37">
      <w:pPr>
        <w:pStyle w:val="Heading3"/>
        <w:numPr>
          <w:ilvl w:val="0"/>
          <w:numId w:val="0"/>
        </w:numPr>
        <w:ind w:left="964"/>
      </w:pPr>
      <w:r w:rsidRPr="00040340">
        <w:rPr>
          <w:b/>
        </w:rPr>
        <w:t>Supplier Code of Conduct</w:t>
      </w:r>
      <w:r>
        <w:t xml:space="preserve"> means the Supplier Code of Conduct issued by the Victorian Government for suppliers providing works or services to the Victorian Government (as amended from time to time).</w:t>
      </w:r>
    </w:p>
    <w:p w14:paraId="18C693F6" w14:textId="399037EC" w:rsidR="0055769D" w:rsidRPr="00FA2AC4" w:rsidRDefault="0055769D" w:rsidP="00D957F3">
      <w:pPr>
        <w:rPr>
          <w:szCs w:val="24"/>
        </w:rPr>
      </w:pPr>
      <w:r w:rsidRPr="00D957F3">
        <w:rPr>
          <w:b/>
          <w:bCs/>
          <w:sz w:val="24"/>
          <w:szCs w:val="24"/>
        </w:rPr>
        <w:t>10A.2</w:t>
      </w:r>
      <w:r w:rsidRPr="00D957F3">
        <w:rPr>
          <w:b/>
          <w:bCs/>
          <w:sz w:val="24"/>
          <w:szCs w:val="24"/>
        </w:rPr>
        <w:tab/>
      </w:r>
      <w:r w:rsidR="00821175" w:rsidRPr="00D957F3">
        <w:rPr>
          <w:b/>
          <w:bCs/>
          <w:sz w:val="24"/>
          <w:szCs w:val="24"/>
        </w:rPr>
        <w:t>Consultant acknowledgements under Supplier Code of Conduct</w:t>
      </w:r>
    </w:p>
    <w:p w14:paraId="20D72E84" w14:textId="6C44B83E" w:rsidR="00DF6215" w:rsidRPr="005E1566" w:rsidRDefault="00DF6215" w:rsidP="00DF6215">
      <w:pPr>
        <w:numPr>
          <w:ilvl w:val="1"/>
          <w:numId w:val="54"/>
        </w:numPr>
        <w:spacing w:before="100" w:after="100"/>
        <w:ind w:left="1985" w:hanging="992"/>
        <w:rPr>
          <w:color w:val="000000"/>
          <w:lang w:eastAsia="en-AU"/>
        </w:rPr>
      </w:pPr>
      <w:r w:rsidRPr="005E1566">
        <w:rPr>
          <w:color w:val="000000"/>
          <w:lang w:eastAsia="en-AU"/>
        </w:rPr>
        <w:t>The Consultant must:</w:t>
      </w:r>
    </w:p>
    <w:p w14:paraId="7A2036F8" w14:textId="6C1F72BF" w:rsidR="00DF6215" w:rsidRPr="005E1566" w:rsidRDefault="00DF6215" w:rsidP="00DF6215">
      <w:pPr>
        <w:numPr>
          <w:ilvl w:val="3"/>
          <w:numId w:val="91"/>
        </w:numPr>
        <w:spacing w:before="100" w:after="100"/>
        <w:outlineLvl w:val="3"/>
        <w:rPr>
          <w:bCs/>
          <w:lang w:eastAsia="en-AU"/>
        </w:rPr>
      </w:pPr>
      <w:r w:rsidRPr="005E1566">
        <w:rPr>
          <w:bCs/>
          <w:lang w:eastAsia="en-AU"/>
        </w:rPr>
        <w:t xml:space="preserve">comply with and ensure that its officers, employees and subcontractors comply with the Supplier Code of Conduct in connection with </w:t>
      </w:r>
      <w:r w:rsidR="00FD5751">
        <w:rPr>
          <w:bCs/>
          <w:lang w:eastAsia="en-AU"/>
        </w:rPr>
        <w:t>performing the Services</w:t>
      </w:r>
      <w:r w:rsidRPr="005E1566">
        <w:rPr>
          <w:bCs/>
          <w:lang w:eastAsia="en-AU"/>
        </w:rPr>
        <w:t>;</w:t>
      </w:r>
    </w:p>
    <w:p w14:paraId="40E9D110" w14:textId="0D81F1D8" w:rsidR="00DF6215" w:rsidRPr="005E1566" w:rsidRDefault="00DF6215" w:rsidP="00DF6215">
      <w:pPr>
        <w:numPr>
          <w:ilvl w:val="3"/>
          <w:numId w:val="91"/>
        </w:numPr>
        <w:spacing w:before="100" w:after="100"/>
        <w:outlineLvl w:val="3"/>
        <w:rPr>
          <w:bCs/>
          <w:lang w:eastAsia="en-AU"/>
        </w:rPr>
      </w:pPr>
      <w:r w:rsidRPr="005E1566">
        <w:rPr>
          <w:bCs/>
          <w:lang w:eastAsia="en-AU"/>
        </w:rPr>
        <w:t>periodically monitor and assess its and its officers’, employees’, and subcontractors</w:t>
      </w:r>
      <w:r w:rsidR="00554B49">
        <w:rPr>
          <w:bCs/>
          <w:lang w:eastAsia="en-AU"/>
        </w:rPr>
        <w:t>’</w:t>
      </w:r>
      <w:r w:rsidRPr="005E1566">
        <w:rPr>
          <w:bCs/>
          <w:lang w:eastAsia="en-AU"/>
        </w:rPr>
        <w:t xml:space="preserve"> compliance with the Supplier Code of Conduct; and</w:t>
      </w:r>
    </w:p>
    <w:p w14:paraId="65062E26" w14:textId="2CBDD6D9" w:rsidR="00DF6215" w:rsidRPr="005E1566" w:rsidRDefault="00DF6215" w:rsidP="00DF6215">
      <w:pPr>
        <w:numPr>
          <w:ilvl w:val="3"/>
          <w:numId w:val="91"/>
        </w:numPr>
        <w:spacing w:before="100" w:after="100"/>
        <w:outlineLvl w:val="3"/>
        <w:rPr>
          <w:bCs/>
          <w:lang w:eastAsia="en-AU"/>
        </w:rPr>
      </w:pPr>
      <w:r w:rsidRPr="005E1566">
        <w:rPr>
          <w:bCs/>
          <w:lang w:eastAsia="en-AU"/>
        </w:rPr>
        <w:t xml:space="preserve">on request from the Principal, promptly provide information regarding the policies, frameworks, or systems it has established to monitor and assess compliance with the Supplier Code of Conduct, as well as its compliance with clause </w:t>
      </w:r>
      <w:r>
        <w:rPr>
          <w:bCs/>
          <w:lang w:eastAsia="en-AU"/>
        </w:rPr>
        <w:t>10A.2</w:t>
      </w:r>
      <w:r w:rsidRPr="005E1566">
        <w:rPr>
          <w:bCs/>
          <w:lang w:eastAsia="en-AU"/>
        </w:rPr>
        <w:t>(a).</w:t>
      </w:r>
    </w:p>
    <w:p w14:paraId="392551C1" w14:textId="349810BD" w:rsidR="00DF6215" w:rsidRPr="005E1566" w:rsidRDefault="00DF6215" w:rsidP="00DF6215">
      <w:pPr>
        <w:numPr>
          <w:ilvl w:val="1"/>
          <w:numId w:val="54"/>
        </w:numPr>
        <w:spacing w:before="100" w:after="100"/>
        <w:ind w:left="1985" w:hanging="992"/>
        <w:rPr>
          <w:color w:val="000000"/>
          <w:lang w:eastAsia="en-AU"/>
        </w:rPr>
      </w:pPr>
      <w:bookmarkStart w:id="3141" w:name="_Hlk182827419"/>
      <w:r w:rsidRPr="005E1566">
        <w:rPr>
          <w:color w:val="000000"/>
          <w:lang w:eastAsia="en-AU"/>
        </w:rPr>
        <w:t>The Consultant must notify the Principal within 5 Business Days of becoming aware of any breach of clause 1</w:t>
      </w:r>
      <w:r>
        <w:rPr>
          <w:color w:val="000000"/>
          <w:lang w:eastAsia="en-AU"/>
        </w:rPr>
        <w:t>0A.2</w:t>
      </w:r>
      <w:r w:rsidRPr="005E1566">
        <w:rPr>
          <w:color w:val="000000"/>
          <w:lang w:eastAsia="en-AU"/>
        </w:rPr>
        <w:t xml:space="preserve"> (a)(i). </w:t>
      </w:r>
    </w:p>
    <w:p w14:paraId="67BE2CCE" w14:textId="13BA981E" w:rsidR="00DF6215" w:rsidRPr="005E1566" w:rsidRDefault="00DF6215" w:rsidP="00DF6215">
      <w:pPr>
        <w:numPr>
          <w:ilvl w:val="1"/>
          <w:numId w:val="54"/>
        </w:numPr>
        <w:spacing w:before="100" w:after="100"/>
        <w:ind w:left="1985" w:hanging="992"/>
        <w:rPr>
          <w:color w:val="000000"/>
          <w:lang w:eastAsia="en-AU"/>
        </w:rPr>
      </w:pPr>
      <w:r w:rsidRPr="005E1566">
        <w:rPr>
          <w:color w:val="000000"/>
          <w:lang w:eastAsia="en-AU"/>
        </w:rPr>
        <w:t>Where the Principal identifies a possible breach of clause</w:t>
      </w:r>
      <w:r w:rsidR="00554B49">
        <w:rPr>
          <w:color w:val="000000"/>
          <w:lang w:eastAsia="en-AU"/>
        </w:rPr>
        <w:t xml:space="preserve"> 10A.2</w:t>
      </w:r>
      <w:r w:rsidRPr="005E1566">
        <w:rPr>
          <w:color w:val="000000"/>
          <w:lang w:eastAsia="en-AU"/>
        </w:rPr>
        <w:t xml:space="preserve"> (a)(i), it may issue the </w:t>
      </w:r>
      <w:r w:rsidR="00FA5836">
        <w:rPr>
          <w:color w:val="000000"/>
          <w:lang w:eastAsia="en-AU"/>
        </w:rPr>
        <w:t>Consultant</w:t>
      </w:r>
      <w:r w:rsidRPr="005E1566">
        <w:rPr>
          <w:color w:val="000000"/>
          <w:lang w:eastAsia="en-AU"/>
        </w:rPr>
        <w:t xml:space="preserve"> a Notice, and the C</w:t>
      </w:r>
      <w:r w:rsidR="00FA5836">
        <w:rPr>
          <w:color w:val="000000"/>
          <w:lang w:eastAsia="en-AU"/>
        </w:rPr>
        <w:t>onsultant</w:t>
      </w:r>
      <w:r w:rsidRPr="005E1566">
        <w:rPr>
          <w:color w:val="000000"/>
          <w:lang w:eastAsia="en-AU"/>
        </w:rPr>
        <w:t xml:space="preserve"> must, within 10 Business Days of receiving the Notice, either:</w:t>
      </w:r>
    </w:p>
    <w:p w14:paraId="05C9D6EC" w14:textId="77777777" w:rsidR="00DF6215" w:rsidRPr="005E1566" w:rsidRDefault="00DF6215" w:rsidP="005E1566">
      <w:pPr>
        <w:numPr>
          <w:ilvl w:val="3"/>
          <w:numId w:val="108"/>
        </w:numPr>
        <w:spacing w:before="100" w:after="100"/>
        <w:outlineLvl w:val="3"/>
        <w:rPr>
          <w:bCs/>
          <w:lang w:eastAsia="en-AU"/>
        </w:rPr>
      </w:pPr>
      <w:r w:rsidRPr="005E1566">
        <w:rPr>
          <w:bCs/>
          <w:lang w:eastAsia="en-AU"/>
        </w:rPr>
        <w:t>where the Consultant considers a breach has not occurred: advise the Principal that there has not been a breach and provide information supporting that determination; or</w:t>
      </w:r>
    </w:p>
    <w:p w14:paraId="2B46C76B" w14:textId="4D27979A" w:rsidR="00DF6215" w:rsidRPr="005E1566" w:rsidRDefault="00DF6215" w:rsidP="005E1566">
      <w:pPr>
        <w:numPr>
          <w:ilvl w:val="3"/>
          <w:numId w:val="108"/>
        </w:numPr>
        <w:spacing w:before="100" w:after="100"/>
        <w:outlineLvl w:val="3"/>
        <w:rPr>
          <w:bCs/>
          <w:lang w:eastAsia="en-AU"/>
        </w:rPr>
      </w:pPr>
      <w:r w:rsidRPr="005E1566">
        <w:rPr>
          <w:bCs/>
          <w:lang w:eastAsia="en-AU"/>
        </w:rPr>
        <w:t xml:space="preserve">where the Consultant considers that a breach has occurred: issue a Notice under clause </w:t>
      </w:r>
      <w:r>
        <w:rPr>
          <w:bCs/>
          <w:lang w:eastAsia="en-AU"/>
        </w:rPr>
        <w:t>10A.2</w:t>
      </w:r>
      <w:r w:rsidRPr="005E1566">
        <w:rPr>
          <w:bCs/>
          <w:lang w:eastAsia="en-AU"/>
        </w:rPr>
        <w:t xml:space="preserve">(b) and otherwise comply with its obligations under clause </w:t>
      </w:r>
      <w:r>
        <w:rPr>
          <w:bCs/>
          <w:lang w:eastAsia="en-AU"/>
        </w:rPr>
        <w:t>10A.2</w:t>
      </w:r>
      <w:r w:rsidRPr="005E1566">
        <w:rPr>
          <w:bCs/>
          <w:lang w:eastAsia="en-AU"/>
        </w:rPr>
        <w:t>(a)</w:t>
      </w:r>
      <w:r w:rsidR="00AF0DE2">
        <w:rPr>
          <w:bCs/>
          <w:lang w:eastAsia="en-AU"/>
        </w:rPr>
        <w:t xml:space="preserve"> </w:t>
      </w:r>
      <w:r w:rsidR="00AF0DE2" w:rsidRPr="0017177B">
        <w:rPr>
          <w:bCs/>
          <w:lang w:eastAsia="en-AU"/>
        </w:rPr>
        <w:t>and any remediation measures as agreed between the Principal and the Consultant</w:t>
      </w:r>
      <w:r w:rsidR="0050406A">
        <w:rPr>
          <w:bCs/>
          <w:lang w:eastAsia="en-AU"/>
        </w:rPr>
        <w:t>; and</w:t>
      </w:r>
    </w:p>
    <w:p w14:paraId="555D29BD" w14:textId="43E27999" w:rsidR="00DF6215" w:rsidRPr="005E1566" w:rsidRDefault="00DF6215" w:rsidP="005E1566">
      <w:pPr>
        <w:numPr>
          <w:ilvl w:val="3"/>
          <w:numId w:val="108"/>
        </w:numPr>
        <w:spacing w:before="100" w:after="100"/>
        <w:outlineLvl w:val="3"/>
        <w:rPr>
          <w:bCs/>
          <w:lang w:eastAsia="en-AU"/>
        </w:rPr>
      </w:pPr>
      <w:r w:rsidRPr="005E1566">
        <w:rPr>
          <w:bCs/>
          <w:lang w:eastAsia="en-AU"/>
        </w:rPr>
        <w:t xml:space="preserve">Notwithstanding clause </w:t>
      </w:r>
      <w:r>
        <w:rPr>
          <w:bCs/>
          <w:lang w:eastAsia="en-AU"/>
        </w:rPr>
        <w:t>10A.2</w:t>
      </w:r>
      <w:r w:rsidRPr="005E1566">
        <w:rPr>
          <w:bCs/>
          <w:lang w:eastAsia="en-AU"/>
        </w:rPr>
        <w:t xml:space="preserve"> (c)(i), the Principal may notify the Consultant in writing that it considers that the Consultant has breached clause </w:t>
      </w:r>
      <w:r>
        <w:rPr>
          <w:bCs/>
          <w:lang w:eastAsia="en-AU"/>
        </w:rPr>
        <w:t>10A.2</w:t>
      </w:r>
      <w:r w:rsidRPr="005E1566">
        <w:rPr>
          <w:bCs/>
          <w:lang w:eastAsia="en-AU"/>
        </w:rPr>
        <w:t xml:space="preserve">(a), in which case the Contractor must comply with its obligations under clause </w:t>
      </w:r>
      <w:r>
        <w:rPr>
          <w:bCs/>
          <w:lang w:eastAsia="en-AU"/>
        </w:rPr>
        <w:t>10A.2</w:t>
      </w:r>
      <w:r w:rsidRPr="005E1566">
        <w:rPr>
          <w:bCs/>
          <w:lang w:eastAsia="en-AU"/>
        </w:rPr>
        <w:t xml:space="preserve"> </w:t>
      </w:r>
      <w:bookmarkStart w:id="3142" w:name="_Hlk182827965"/>
      <w:r w:rsidRPr="005E1566">
        <w:rPr>
          <w:bCs/>
          <w:lang w:eastAsia="en-AU"/>
        </w:rPr>
        <w:t>and any remediation measures as agreed between the Principal and the Consultant.</w:t>
      </w:r>
      <w:bookmarkEnd w:id="3142"/>
    </w:p>
    <w:p w14:paraId="721717A4" w14:textId="77777777" w:rsidR="00DF6215" w:rsidRPr="005E1566" w:rsidRDefault="00DF6215" w:rsidP="00DF6215">
      <w:pPr>
        <w:numPr>
          <w:ilvl w:val="1"/>
          <w:numId w:val="54"/>
        </w:numPr>
        <w:spacing w:before="100" w:after="100"/>
        <w:ind w:left="1985" w:hanging="992"/>
        <w:rPr>
          <w:color w:val="000000"/>
          <w:lang w:eastAsia="en-AU"/>
        </w:rPr>
      </w:pPr>
      <w:r w:rsidRPr="005E1566">
        <w:rPr>
          <w:color w:val="000000"/>
          <w:lang w:eastAsia="en-AU"/>
        </w:rPr>
        <w:t>A failure by the Consultant to comply with its obligations under any part of this clause will be a breach of this Agreement.</w:t>
      </w:r>
    </w:p>
    <w:p w14:paraId="7AF2E290" w14:textId="77777777" w:rsidR="00DF6215" w:rsidRPr="005E1566" w:rsidRDefault="00DF6215" w:rsidP="00DF6215">
      <w:pPr>
        <w:numPr>
          <w:ilvl w:val="1"/>
          <w:numId w:val="54"/>
        </w:numPr>
        <w:spacing w:before="100" w:after="100"/>
        <w:ind w:left="1985" w:hanging="992"/>
        <w:rPr>
          <w:color w:val="000000"/>
          <w:lang w:eastAsia="en-AU"/>
        </w:rPr>
      </w:pPr>
      <w:r w:rsidRPr="005E1566">
        <w:rPr>
          <w:color w:val="000000"/>
          <w:lang w:eastAsia="en-AU"/>
        </w:rPr>
        <w:t>The Consultant agrees that the State may take into account the Consultant’s compliance with the Supplier Code of Conduct in any future approach to market or procurement process.</w:t>
      </w:r>
    </w:p>
    <w:bookmarkEnd w:id="3141"/>
    <w:p w14:paraId="52EAB568" w14:textId="653D7665" w:rsidR="00DF6215" w:rsidRPr="005E1566" w:rsidRDefault="006D115A" w:rsidP="00DF6215">
      <w:pPr>
        <w:numPr>
          <w:ilvl w:val="1"/>
          <w:numId w:val="54"/>
        </w:numPr>
        <w:spacing w:before="100" w:after="100"/>
        <w:ind w:left="1985" w:hanging="992"/>
        <w:rPr>
          <w:color w:val="000000"/>
          <w:lang w:eastAsia="en-AU"/>
        </w:rPr>
      </w:pPr>
      <w:r>
        <w:rPr>
          <w:color w:val="000000"/>
          <w:lang w:eastAsia="en-AU"/>
        </w:rPr>
        <w:t>T</w:t>
      </w:r>
      <w:r w:rsidR="00DF6215" w:rsidRPr="005E1566">
        <w:rPr>
          <w:color w:val="000000"/>
          <w:lang w:eastAsia="en-AU"/>
        </w:rPr>
        <w:t>he expectations set out in the Supplier Code of Conduct are not intended to reduce, alter or supersede any other obligations which may be imposed on the Co</w:t>
      </w:r>
      <w:r>
        <w:rPr>
          <w:color w:val="000000"/>
          <w:lang w:eastAsia="en-AU"/>
        </w:rPr>
        <w:t>nsultant</w:t>
      </w:r>
      <w:r w:rsidR="00DF6215" w:rsidRPr="005E1566">
        <w:rPr>
          <w:color w:val="000000"/>
          <w:lang w:eastAsia="en-AU"/>
        </w:rPr>
        <w:t>, whether under this Agreement or at Law.</w:t>
      </w:r>
    </w:p>
    <w:p w14:paraId="735B9B5F" w14:textId="77777777" w:rsidR="00C12F74" w:rsidRDefault="00C12F74">
      <w:pPr>
        <w:pStyle w:val="Heading1"/>
        <w:numPr>
          <w:ilvl w:val="0"/>
          <w:numId w:val="0"/>
        </w:numPr>
        <w:pBdr>
          <w:top w:val="none" w:sz="0" w:space="0" w:color="auto"/>
        </w:pBdr>
        <w:ind w:left="964" w:hanging="964"/>
        <w:rPr>
          <w:sz w:val="24"/>
          <w:szCs w:val="28"/>
        </w:rPr>
      </w:pPr>
      <w:bookmarkStart w:id="3143" w:name="_Toc216343513"/>
    </w:p>
    <w:p w14:paraId="150A9AF9" w14:textId="446DC7E6" w:rsidR="007E1066" w:rsidRPr="00927571" w:rsidRDefault="007E1066" w:rsidP="00927571">
      <w:pPr>
        <w:pStyle w:val="Heading1"/>
        <w:numPr>
          <w:ilvl w:val="0"/>
          <w:numId w:val="0"/>
        </w:numPr>
        <w:pBdr>
          <w:top w:val="none" w:sz="0" w:space="0" w:color="auto"/>
        </w:pBdr>
        <w:ind w:left="964" w:hanging="964"/>
        <w:rPr>
          <w:bCs w:val="0"/>
          <w:sz w:val="24"/>
          <w:szCs w:val="28"/>
        </w:rPr>
      </w:pPr>
      <w:r>
        <w:rPr>
          <w:sz w:val="24"/>
          <w:szCs w:val="28"/>
        </w:rPr>
        <w:t>Sch</w:t>
      </w:r>
      <w:r w:rsidR="0042387B">
        <w:rPr>
          <w:sz w:val="24"/>
          <w:szCs w:val="28"/>
        </w:rPr>
        <w:t xml:space="preserve">edule </w:t>
      </w:r>
      <w:r w:rsidRPr="00927571">
        <w:rPr>
          <w:sz w:val="24"/>
          <w:szCs w:val="28"/>
        </w:rPr>
        <w:t xml:space="preserve">10B - Reporting Criminal </w:t>
      </w:r>
      <w:r w:rsidR="008523BF">
        <w:rPr>
          <w:sz w:val="24"/>
          <w:szCs w:val="28"/>
        </w:rPr>
        <w:t xml:space="preserve">Conduct </w:t>
      </w:r>
      <w:r w:rsidRPr="00927571">
        <w:rPr>
          <w:sz w:val="24"/>
          <w:szCs w:val="28"/>
        </w:rPr>
        <w:t>and Unlawful Conduct Obligations</w:t>
      </w:r>
      <w:bookmarkEnd w:id="3143"/>
    </w:p>
    <w:p w14:paraId="52E80A2A" w14:textId="77777777" w:rsidR="007E1066" w:rsidRPr="00927571" w:rsidRDefault="007E1066" w:rsidP="007E1066">
      <w:pPr>
        <w:rPr>
          <w:b/>
          <w:bCs/>
          <w:sz w:val="24"/>
          <w:szCs w:val="24"/>
        </w:rPr>
      </w:pPr>
      <w:r w:rsidRPr="00927571">
        <w:rPr>
          <w:b/>
          <w:bCs/>
          <w:sz w:val="24"/>
          <w:szCs w:val="24"/>
        </w:rPr>
        <w:t>10B.1</w:t>
      </w:r>
      <w:r w:rsidRPr="00927571">
        <w:rPr>
          <w:b/>
          <w:bCs/>
          <w:sz w:val="24"/>
          <w:szCs w:val="24"/>
        </w:rPr>
        <w:tab/>
        <w:t>Definition</w:t>
      </w:r>
    </w:p>
    <w:p w14:paraId="251AC702" w14:textId="77777777" w:rsidR="007E1066" w:rsidRPr="00823573" w:rsidRDefault="007E1066" w:rsidP="00927571">
      <w:pPr>
        <w:spacing w:before="100" w:after="100"/>
        <w:ind w:firstLine="964"/>
      </w:pPr>
      <w:r w:rsidRPr="00823573">
        <w:t xml:space="preserve">In this clause </w:t>
      </w:r>
      <w:r>
        <w:t>10B</w:t>
      </w:r>
      <w:r w:rsidRPr="00823573">
        <w:t>:</w:t>
      </w:r>
    </w:p>
    <w:p w14:paraId="0F515805" w14:textId="77777777" w:rsidR="007E1066" w:rsidRPr="00823573" w:rsidRDefault="007E1066" w:rsidP="007E1066"/>
    <w:p w14:paraId="3EAA6573" w14:textId="7DBD7690" w:rsidR="007E1066" w:rsidRPr="00823573" w:rsidRDefault="007E1066" w:rsidP="00927571">
      <w:pPr>
        <w:pStyle w:val="Heading3"/>
        <w:numPr>
          <w:ilvl w:val="2"/>
          <w:numId w:val="116"/>
        </w:numPr>
      </w:pPr>
      <w:r w:rsidRPr="00823573">
        <w:t>Criminal Conduct has the same meaning as under the RCUC Policy</w:t>
      </w:r>
      <w:r>
        <w:t>;</w:t>
      </w:r>
    </w:p>
    <w:p w14:paraId="2A02B802" w14:textId="58FD401B" w:rsidR="007E1066" w:rsidRPr="00891916" w:rsidRDefault="007E1066">
      <w:pPr>
        <w:pStyle w:val="Heading3"/>
        <w:numPr>
          <w:ilvl w:val="2"/>
          <w:numId w:val="116"/>
        </w:numPr>
      </w:pPr>
      <w:r w:rsidRPr="00823573">
        <w:t xml:space="preserve">RCUC Policy means the </w:t>
      </w:r>
      <w:r w:rsidR="00891916">
        <w:t xml:space="preserve">Reporting Criminal and Unlawful Conduct on Public Construction Projects </w:t>
      </w:r>
      <w:r w:rsidRPr="00823573">
        <w:t xml:space="preserve">policy of the Victorian Government </w:t>
      </w:r>
      <w:r w:rsidRPr="00891916">
        <w:t xml:space="preserve">dated </w:t>
      </w:r>
      <w:r w:rsidR="00891916" w:rsidRPr="00927571">
        <w:t>December 2025</w:t>
      </w:r>
      <w:r w:rsidRPr="00891916">
        <w:t xml:space="preserve"> as updated from time to time and available at</w:t>
      </w:r>
      <w:r w:rsidR="000D7D20">
        <w:t xml:space="preserve"> </w:t>
      </w:r>
      <w:hyperlink r:id="rId33" w:history="1">
        <w:r w:rsidR="000D7D20" w:rsidRPr="00271F88">
          <w:rPr>
            <w:rStyle w:val="Hyperlink"/>
          </w:rPr>
          <w:t>https://www.vic.gov.au/reporting-criminal-and-unlawful-conduct-public-construction-projects-policy</w:t>
        </w:r>
      </w:hyperlink>
      <w:r w:rsidR="000D7D20">
        <w:t xml:space="preserve"> </w:t>
      </w:r>
      <w:r w:rsidR="00891916">
        <w:t>(</w:t>
      </w:r>
      <w:r w:rsidR="001A70C9">
        <w:t xml:space="preserve">or such other location </w:t>
      </w:r>
      <w:r w:rsidR="00073950">
        <w:t>notified by the Principal);</w:t>
      </w:r>
    </w:p>
    <w:p w14:paraId="67D64515" w14:textId="27B79EE5" w:rsidR="00771502" w:rsidRDefault="00771502">
      <w:pPr>
        <w:pStyle w:val="Heading3"/>
        <w:numPr>
          <w:ilvl w:val="2"/>
          <w:numId w:val="116"/>
        </w:numPr>
      </w:pPr>
      <w:r w:rsidRPr="00771502">
        <w:t>Relevant Regulator includes each of the regulatory authorities or law enforcement agencies described in the RCUC Policy;</w:t>
      </w:r>
    </w:p>
    <w:p w14:paraId="58BCADC8" w14:textId="28AEF594" w:rsidR="00771502" w:rsidRPr="00823573" w:rsidRDefault="00771502" w:rsidP="00927571">
      <w:pPr>
        <w:pStyle w:val="Heading3"/>
        <w:numPr>
          <w:ilvl w:val="2"/>
          <w:numId w:val="116"/>
        </w:numPr>
      </w:pPr>
      <w:r w:rsidRPr="00771502">
        <w:t>Unlawful Conduct has the same meaning as under the RCUC Policy.</w:t>
      </w:r>
    </w:p>
    <w:p w14:paraId="4559E64A" w14:textId="647D6D9F" w:rsidR="007E1066" w:rsidRPr="00927571" w:rsidRDefault="007E1066" w:rsidP="007E1066">
      <w:pPr>
        <w:rPr>
          <w:b/>
          <w:bCs/>
          <w:sz w:val="24"/>
          <w:szCs w:val="24"/>
        </w:rPr>
      </w:pPr>
      <w:r w:rsidRPr="00927571">
        <w:rPr>
          <w:b/>
          <w:bCs/>
          <w:sz w:val="24"/>
          <w:szCs w:val="24"/>
        </w:rPr>
        <w:t>10B.2</w:t>
      </w:r>
      <w:r w:rsidRPr="00927571">
        <w:rPr>
          <w:b/>
          <w:bCs/>
          <w:sz w:val="24"/>
          <w:szCs w:val="24"/>
        </w:rPr>
        <w:tab/>
        <w:t xml:space="preserve">Reporting Criminal </w:t>
      </w:r>
      <w:r w:rsidR="007F661B">
        <w:rPr>
          <w:b/>
          <w:bCs/>
          <w:sz w:val="24"/>
          <w:szCs w:val="24"/>
        </w:rPr>
        <w:t>Cond</w:t>
      </w:r>
      <w:r w:rsidR="00B00A0B">
        <w:rPr>
          <w:b/>
          <w:bCs/>
          <w:sz w:val="24"/>
          <w:szCs w:val="24"/>
        </w:rPr>
        <w:t xml:space="preserve">uct </w:t>
      </w:r>
      <w:r w:rsidRPr="00927571">
        <w:rPr>
          <w:b/>
          <w:bCs/>
          <w:sz w:val="24"/>
          <w:szCs w:val="24"/>
        </w:rPr>
        <w:t>and Unlawful Conduct Obligations</w:t>
      </w:r>
    </w:p>
    <w:p w14:paraId="70BDFABC" w14:textId="1BF7DEAC" w:rsidR="007E1066" w:rsidRPr="00F01243" w:rsidRDefault="007E1066" w:rsidP="007E1066">
      <w:r>
        <w:tab/>
      </w:r>
      <w:r w:rsidRPr="00F01243">
        <w:t>The Consultant:</w:t>
      </w:r>
    </w:p>
    <w:p w14:paraId="4348E686" w14:textId="77777777" w:rsidR="007E1066" w:rsidRPr="00F01243" w:rsidRDefault="007E1066" w:rsidP="00927571">
      <w:pPr>
        <w:pStyle w:val="Heading3"/>
        <w:numPr>
          <w:ilvl w:val="2"/>
          <w:numId w:val="119"/>
        </w:numPr>
      </w:pPr>
      <w:r>
        <w:t xml:space="preserve">must </w:t>
      </w:r>
      <w:r w:rsidRPr="00F01243">
        <w:t xml:space="preserve">comply with and ensure that its officers, employees and subcontractors comply with the </w:t>
      </w:r>
      <w:r w:rsidRPr="00823573">
        <w:t xml:space="preserve">RCUC Policy </w:t>
      </w:r>
      <w:r w:rsidRPr="00F01243">
        <w:t>in connection with performing the Services</w:t>
      </w:r>
      <w:r>
        <w:t xml:space="preserve"> on the basis that a reference to a contractor</w:t>
      </w:r>
      <w:r w:rsidRPr="00823573">
        <w:t xml:space="preserve"> in the RCUC Policy</w:t>
      </w:r>
      <w:r>
        <w:t xml:space="preserve"> is a reference to the Consultant</w:t>
      </w:r>
      <w:r w:rsidRPr="00F01243">
        <w:t>;</w:t>
      </w:r>
    </w:p>
    <w:p w14:paraId="5EC06FA1" w14:textId="77777777" w:rsidR="007E1066" w:rsidRDefault="007E1066" w:rsidP="00927571">
      <w:pPr>
        <w:pStyle w:val="Heading3"/>
      </w:pPr>
      <w:r>
        <w:t>acknowledges that the RCUC Policy applies to the Services and does not limit in any way the Consultant's or its officers’, employees’, agents’ and subcontractors’ obligations under this Agreement, at law or under any other policy;</w:t>
      </w:r>
    </w:p>
    <w:p w14:paraId="1787623C" w14:textId="3F1A1710" w:rsidR="007E1066" w:rsidRDefault="007E1066">
      <w:pPr>
        <w:pStyle w:val="Heading3"/>
      </w:pPr>
      <w:r>
        <w:t xml:space="preserve">must report </w:t>
      </w:r>
      <w:r w:rsidRPr="00823573">
        <w:t>Criminal</w:t>
      </w:r>
      <w:r w:rsidR="00B00A0B">
        <w:t xml:space="preserve"> Conduct</w:t>
      </w:r>
      <w:r w:rsidRPr="00823573">
        <w:t xml:space="preserve"> and Unlawful Conduct in accordance with the </w:t>
      </w:r>
      <w:r>
        <w:t xml:space="preserve">RCUC Policy; </w:t>
      </w:r>
    </w:p>
    <w:p w14:paraId="08F49AC5" w14:textId="59FE7B88" w:rsidR="002C4FFF" w:rsidRDefault="002C4FFF" w:rsidP="00927571">
      <w:pPr>
        <w:pStyle w:val="Heading3"/>
      </w:pPr>
      <w:r w:rsidRPr="002C4FFF">
        <w:t>must, and must ensure that each of its subcontractors, immediately advise the Principal of any report made by the Consultant or its subcontractors to the WIV or a Relevant Regulator under the RCUC Policy unless prohibited by law;</w:t>
      </w:r>
    </w:p>
    <w:p w14:paraId="3FD05D1B" w14:textId="77777777" w:rsidR="007E1066" w:rsidRDefault="007E1066" w:rsidP="00927571">
      <w:pPr>
        <w:pStyle w:val="Heading3"/>
      </w:pPr>
      <w:r>
        <w:t>agrees that notwithstanding any other clause in this Agreement, if the Consultant does not comply with the requirements of this clause 10B.2, the Principal may, in its absolute discretion, to do any or all of the following:</w:t>
      </w:r>
    </w:p>
    <w:p w14:paraId="3790AF53" w14:textId="18AB3328" w:rsidR="007E1066" w:rsidRDefault="007E1066" w:rsidP="00927571">
      <w:pPr>
        <w:pStyle w:val="Heading4"/>
      </w:pPr>
      <w:r>
        <w:t xml:space="preserve">require the Consultant to implement any corrective or remedial action to rectify the </w:t>
      </w:r>
      <w:r>
        <w:tab/>
        <w:t xml:space="preserve">breach, including the removal of any individual or </w:t>
      </w:r>
      <w:r w:rsidR="00073950">
        <w:t>s</w:t>
      </w:r>
      <w:r>
        <w:t xml:space="preserve">ubcontractor involved with the Criminal </w:t>
      </w:r>
      <w:r w:rsidR="002C4FFF">
        <w:t xml:space="preserve">Conduct </w:t>
      </w:r>
      <w:r>
        <w:t>or Unlawful Conduct;</w:t>
      </w:r>
    </w:p>
    <w:p w14:paraId="44A2C6D0" w14:textId="5CFDAF25" w:rsidR="007E1066" w:rsidRDefault="007E1066" w:rsidP="00927571">
      <w:pPr>
        <w:pStyle w:val="Heading4"/>
      </w:pPr>
      <w:r>
        <w:t>request or recommend the suspension or removal of the Consultant from pre-qualification schemes and panel arrangements related to Victorian public construction procurement;</w:t>
      </w:r>
    </w:p>
    <w:p w14:paraId="33B1F43A" w14:textId="7AD647EA" w:rsidR="007E1066" w:rsidRDefault="007E1066" w:rsidP="00927571">
      <w:pPr>
        <w:pStyle w:val="Heading4"/>
      </w:pPr>
      <w:r>
        <w:t>share information about the Consultant with other departments, agencies and the Construction Supplier Register;</w:t>
      </w:r>
    </w:p>
    <w:p w14:paraId="4CF326AB" w14:textId="0991D9AB" w:rsidR="007E1066" w:rsidRDefault="007E1066" w:rsidP="00927571">
      <w:pPr>
        <w:pStyle w:val="Heading4"/>
      </w:pPr>
      <w:r>
        <w:t>suspend the Agreement until such time as the breach has been remedied to the satisfaction of the Principal;</w:t>
      </w:r>
    </w:p>
    <w:p w14:paraId="271F408B" w14:textId="5E99B02A" w:rsidR="007E1066" w:rsidRDefault="007E1066" w:rsidP="00927571">
      <w:pPr>
        <w:pStyle w:val="Heading4"/>
      </w:pPr>
      <w:r>
        <w:t>by written notice immediately terminate the Agreement; and/or</w:t>
      </w:r>
    </w:p>
    <w:p w14:paraId="74FBE6D7" w14:textId="57603107" w:rsidR="007E1066" w:rsidRDefault="007E1066" w:rsidP="00927571">
      <w:pPr>
        <w:pStyle w:val="Heading4"/>
      </w:pPr>
      <w:r>
        <w:t>exercise any other rights under the Agreement or at law.</w:t>
      </w:r>
    </w:p>
    <w:p w14:paraId="791987A4" w14:textId="7D1DB849" w:rsidR="00B17AC2" w:rsidRDefault="00B17AC2" w:rsidP="00927571"/>
    <w:p w14:paraId="7DBB4CEA" w14:textId="77A0B6D7" w:rsidR="00B17AC2" w:rsidRPr="00FA2AC4" w:rsidRDefault="00B17AC2" w:rsidP="00D957F3">
      <w:pPr>
        <w:pStyle w:val="Heading1"/>
        <w:numPr>
          <w:ilvl w:val="0"/>
          <w:numId w:val="0"/>
        </w:numPr>
        <w:pBdr>
          <w:top w:val="none" w:sz="0" w:space="0" w:color="auto"/>
        </w:pBdr>
        <w:ind w:left="964" w:hanging="964"/>
        <w:rPr>
          <w:szCs w:val="24"/>
        </w:rPr>
      </w:pPr>
      <w:bookmarkStart w:id="3144" w:name="_Toc216343514"/>
      <w:r w:rsidRPr="00D957F3">
        <w:rPr>
          <w:sz w:val="24"/>
          <w:szCs w:val="24"/>
        </w:rPr>
        <w:lastRenderedPageBreak/>
        <w:t xml:space="preserve">Schedule 11A </w:t>
      </w:r>
      <w:r w:rsidR="00352332" w:rsidRPr="00D957F3">
        <w:rPr>
          <w:sz w:val="24"/>
          <w:szCs w:val="24"/>
        </w:rPr>
        <w:t>-</w:t>
      </w:r>
      <w:r w:rsidRPr="00D957F3">
        <w:rPr>
          <w:sz w:val="24"/>
          <w:szCs w:val="24"/>
        </w:rPr>
        <w:t xml:space="preserve"> Local Jobs First</w:t>
      </w:r>
      <w:bookmarkEnd w:id="3144"/>
    </w:p>
    <w:p w14:paraId="5D746D3B" w14:textId="0CD0788E" w:rsidR="003B7F25" w:rsidRDefault="003B7F25" w:rsidP="003B7F25">
      <w:pPr>
        <w:pStyle w:val="Heading3"/>
        <w:numPr>
          <w:ilvl w:val="0"/>
          <w:numId w:val="0"/>
        </w:numPr>
      </w:pPr>
      <w:r>
        <w:t xml:space="preserve">This Schedule 11A applies if indicated in Item </w:t>
      </w:r>
      <w:r>
        <w:rPr>
          <w:b/>
          <w:iCs/>
        </w:rPr>
        <w:fldChar w:fldCharType="begin"/>
      </w:r>
      <w:r>
        <w:instrText xml:space="preserve"> REF _Ref511242115 \w \h </w:instrText>
      </w:r>
      <w:r>
        <w:rPr>
          <w:b/>
          <w:iCs/>
        </w:rPr>
      </w:r>
      <w:r>
        <w:rPr>
          <w:b/>
          <w:iCs/>
        </w:rPr>
        <w:fldChar w:fldCharType="separate"/>
      </w:r>
      <w:r w:rsidR="00FA2AC4">
        <w:t>53</w:t>
      </w:r>
      <w:r>
        <w:rPr>
          <w:b/>
          <w:iCs/>
        </w:rPr>
        <w:fldChar w:fldCharType="end"/>
      </w:r>
      <w:r>
        <w:t>.</w:t>
      </w:r>
    </w:p>
    <w:p w14:paraId="71F19F32" w14:textId="03261085" w:rsidR="00572688" w:rsidRPr="00FA2AC4" w:rsidRDefault="00AD1DCB" w:rsidP="00D957F3">
      <w:pPr>
        <w:pStyle w:val="Heading3"/>
        <w:numPr>
          <w:ilvl w:val="0"/>
          <w:numId w:val="0"/>
        </w:numPr>
        <w:rPr>
          <w:bCs w:val="0"/>
          <w:szCs w:val="32"/>
        </w:rPr>
      </w:pPr>
      <w:r w:rsidRPr="00D957F3">
        <w:rPr>
          <w:b/>
          <w:bCs w:val="0"/>
          <w:sz w:val="24"/>
          <w:szCs w:val="32"/>
        </w:rPr>
        <w:t>11A</w:t>
      </w:r>
      <w:r w:rsidR="00572688" w:rsidRPr="00D957F3">
        <w:rPr>
          <w:b/>
          <w:bCs w:val="0"/>
          <w:sz w:val="24"/>
          <w:szCs w:val="32"/>
        </w:rPr>
        <w:t>.1</w:t>
      </w:r>
      <w:r w:rsidR="00572688" w:rsidRPr="00D957F3">
        <w:rPr>
          <w:b/>
          <w:bCs w:val="0"/>
          <w:sz w:val="24"/>
          <w:szCs w:val="32"/>
        </w:rPr>
        <w:tab/>
      </w:r>
      <w:r w:rsidR="00F22B32" w:rsidRPr="00D957F3">
        <w:rPr>
          <w:b/>
          <w:bCs w:val="0"/>
          <w:sz w:val="24"/>
          <w:szCs w:val="32"/>
        </w:rPr>
        <w:t>Definitions</w:t>
      </w:r>
    </w:p>
    <w:p w14:paraId="7E11FE0E" w14:textId="72265085" w:rsidR="00F22B32" w:rsidRPr="00DF5EFB" w:rsidRDefault="00F22B32" w:rsidP="000A6E37">
      <w:pPr>
        <w:pStyle w:val="Heading3"/>
        <w:numPr>
          <w:ilvl w:val="0"/>
          <w:numId w:val="0"/>
        </w:numPr>
        <w:ind w:left="964"/>
      </w:pPr>
      <w:r w:rsidRPr="00DF5EFB">
        <w:rPr>
          <w:b/>
        </w:rPr>
        <w:t>Apprentice</w:t>
      </w:r>
      <w:r w:rsidR="00EC4DB6">
        <w:rPr>
          <w:b/>
        </w:rPr>
        <w:t xml:space="preserve"> </w:t>
      </w:r>
      <w:r w:rsidR="00EC4DB6" w:rsidRPr="000A5208">
        <w:t>means a person (other than a Cadet or Trainee) who is employed to undertake training in a trade under a National Training Contract. The Local Jobs First Policy requires employers to employ apprentices under a National Training Contract registered with VRQA which combines structured training with paid employment related to a Local Jobs First applicable project. For an Apprentice to be counted towards the Major Projects Skills Guarantee requirement (if applicable) for a project they must be undertaking a course that relates directly to their role on a Local Jobs First Project and is consistent with the Training Contract.</w:t>
      </w:r>
    </w:p>
    <w:p w14:paraId="0E10798A" w14:textId="0537AA7E" w:rsidR="00F22B32" w:rsidRPr="00DF5EFB" w:rsidRDefault="00F22B32" w:rsidP="000A6E37">
      <w:pPr>
        <w:pStyle w:val="Heading3"/>
        <w:numPr>
          <w:ilvl w:val="0"/>
          <w:numId w:val="0"/>
        </w:numPr>
        <w:ind w:left="964"/>
      </w:pPr>
      <w:r w:rsidRPr="00DF5EFB">
        <w:rPr>
          <w:b/>
        </w:rPr>
        <w:t>Cadet</w:t>
      </w:r>
      <w:r w:rsidRPr="00DF5EFB">
        <w:t xml:space="preserve"> </w:t>
      </w:r>
      <w:r w:rsidR="00EC4DB6" w:rsidRPr="00F33BA0">
        <w:t xml:space="preserve">means an employee engaged by an employer (other than an Apprentice or Trainee) who is concurrently enrolled at an Australian University undertaking a tertiary qualification. To be considered a Cadet for the purposes of a Local Jobs First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w:t>
      </w:r>
      <w:r w:rsidR="00EC4DB6" w:rsidRPr="000946A0">
        <w:rPr>
          <w:iCs/>
        </w:rPr>
        <w:t>Major Projects Skills Guarantee (if applicable</w:t>
      </w:r>
      <w:r w:rsidR="00EC4DB6">
        <w:rPr>
          <w:iCs/>
        </w:rPr>
        <w:t>)</w:t>
      </w:r>
      <w:r w:rsidR="00EC4DB6" w:rsidRPr="00F33BA0">
        <w:t>.</w:t>
      </w:r>
    </w:p>
    <w:p w14:paraId="02F0833A" w14:textId="2F95E4E3" w:rsidR="00F22B32" w:rsidRPr="00805BEB" w:rsidRDefault="00F22B32" w:rsidP="000A6E37">
      <w:pPr>
        <w:pStyle w:val="Heading3"/>
        <w:numPr>
          <w:ilvl w:val="0"/>
          <w:numId w:val="0"/>
        </w:numPr>
        <w:ind w:left="964"/>
      </w:pPr>
      <w:r w:rsidRPr="00805BEB">
        <w:rPr>
          <w:b/>
        </w:rPr>
        <w:t>Industry Capability Network</w:t>
      </w:r>
      <w:r>
        <w:t xml:space="preserve"> </w:t>
      </w:r>
      <w:r w:rsidR="00EC4DB6" w:rsidRPr="00F33BA0">
        <w:t xml:space="preserve">means Industry Capability Network (Victoria) Limited of Level 23, 370 Little Lonsdale Street, Melbourne VIC 3000 </w:t>
      </w:r>
      <w:r w:rsidR="00EC4DB6">
        <w:t>(</w:t>
      </w:r>
      <w:r w:rsidR="00EC4DB6" w:rsidRPr="00F33BA0">
        <w:t>ACN 007 058 120</w:t>
      </w:r>
      <w:r w:rsidR="00EC4DB6">
        <w:t>)</w:t>
      </w:r>
      <w:r w:rsidR="00EC4DB6" w:rsidRPr="00F33BA0">
        <w:t xml:space="preserve">. </w:t>
      </w:r>
    </w:p>
    <w:p w14:paraId="62255966" w14:textId="52D770D0" w:rsidR="00F22B32" w:rsidRDefault="00F22B32" w:rsidP="000A6E37">
      <w:pPr>
        <w:pStyle w:val="Heading3"/>
        <w:numPr>
          <w:ilvl w:val="0"/>
          <w:numId w:val="0"/>
        </w:numPr>
        <w:ind w:left="964"/>
        <w:rPr>
          <w:szCs w:val="20"/>
        </w:rPr>
      </w:pPr>
      <w:r>
        <w:rPr>
          <w:b/>
        </w:rPr>
        <w:t xml:space="preserve">LIDP </w:t>
      </w:r>
      <w:r>
        <w:t xml:space="preserve">means the Local Industry Development Plan </w:t>
      </w:r>
      <w:r w:rsidRPr="003E705B">
        <w:rPr>
          <w:szCs w:val="20"/>
        </w:rPr>
        <w:t xml:space="preserve">submitted by the </w:t>
      </w:r>
      <w:r w:rsidR="003B7F25">
        <w:rPr>
          <w:szCs w:val="20"/>
        </w:rPr>
        <w:t>Consultant</w:t>
      </w:r>
      <w:r w:rsidRPr="003E705B">
        <w:rPr>
          <w:szCs w:val="20"/>
        </w:rPr>
        <w:t xml:space="preserve"> at the time of the tender and certified by Industry Capability Network (Victoria) by providing an acknowledgement letter</w:t>
      </w:r>
      <w:r>
        <w:rPr>
          <w:szCs w:val="20"/>
        </w:rPr>
        <w:t>.</w:t>
      </w:r>
    </w:p>
    <w:p w14:paraId="2C24CAB9" w14:textId="77777777" w:rsidR="00F22B32" w:rsidRPr="003E705B" w:rsidRDefault="00F22B32" w:rsidP="000A6E37">
      <w:pPr>
        <w:pStyle w:val="Heading3"/>
        <w:numPr>
          <w:ilvl w:val="0"/>
          <w:numId w:val="0"/>
        </w:numPr>
        <w:ind w:left="964"/>
        <w:rPr>
          <w:szCs w:val="20"/>
        </w:rPr>
      </w:pPr>
      <w:r w:rsidRPr="003E705B">
        <w:rPr>
          <w:b/>
        </w:rPr>
        <w:t>LIDP Commitments</w:t>
      </w:r>
      <w:r>
        <w:t xml:space="preserve"> means </w:t>
      </w:r>
      <w:r w:rsidRPr="00BE79ED">
        <w:t xml:space="preserve">the obligations and undertakings of the </w:t>
      </w:r>
      <w:r>
        <w:t>Consultant</w:t>
      </w:r>
      <w:r w:rsidRPr="00BE79ED">
        <w:t xml:space="preserve"> as detailed in its LIDP</w:t>
      </w:r>
      <w:r>
        <w:t>.</w:t>
      </w:r>
    </w:p>
    <w:p w14:paraId="0721A8DF" w14:textId="73B04FA9" w:rsidR="005D063D" w:rsidRPr="00126BB2" w:rsidRDefault="005D063D" w:rsidP="000A6E37">
      <w:pPr>
        <w:pStyle w:val="Heading3"/>
        <w:numPr>
          <w:ilvl w:val="0"/>
          <w:numId w:val="0"/>
        </w:numPr>
        <w:ind w:left="964"/>
      </w:pPr>
      <w:r>
        <w:rPr>
          <w:b/>
        </w:rPr>
        <w:t>LIDP</w:t>
      </w:r>
      <w:r w:rsidRPr="000A57E0">
        <w:rPr>
          <w:b/>
        </w:rPr>
        <w:t xml:space="preserve"> Monitoring Table</w:t>
      </w:r>
      <w:r>
        <w:t xml:space="preserve"> means the table </w:t>
      </w:r>
      <w:r w:rsidRPr="00387F96">
        <w:rPr>
          <w:sz w:val="18"/>
          <w:szCs w:val="18"/>
        </w:rPr>
        <w:t>of milestones and LIDP Commitments contained in the LIDP</w:t>
      </w:r>
      <w:r>
        <w:rPr>
          <w:sz w:val="18"/>
          <w:szCs w:val="18"/>
        </w:rPr>
        <w:t>.</w:t>
      </w:r>
    </w:p>
    <w:p w14:paraId="271C8731" w14:textId="77777777" w:rsidR="00F22B32" w:rsidRDefault="00F22B32" w:rsidP="000A6E37">
      <w:pPr>
        <w:pStyle w:val="Heading3"/>
        <w:numPr>
          <w:ilvl w:val="0"/>
          <w:numId w:val="0"/>
        </w:numPr>
        <w:ind w:left="964"/>
      </w:pPr>
      <w:r>
        <w:rPr>
          <w:b/>
        </w:rPr>
        <w:t xml:space="preserve">LJF </w:t>
      </w:r>
      <w:r w:rsidRPr="00DF5EFB">
        <w:rPr>
          <w:b/>
        </w:rPr>
        <w:t>Department</w:t>
      </w:r>
      <w:r w:rsidRPr="00DF5EFB">
        <w:t xml:space="preserve"> has the meaning given in s 3(1) the </w:t>
      </w:r>
      <w:r w:rsidRPr="00DF5EFB">
        <w:rPr>
          <w:i/>
        </w:rPr>
        <w:t>Local Jobs First Act 2003</w:t>
      </w:r>
      <w:r w:rsidRPr="00DF5EFB">
        <w:t>.</w:t>
      </w:r>
    </w:p>
    <w:p w14:paraId="0C7B245E" w14:textId="77777777" w:rsidR="00F22B32" w:rsidRPr="00805BEB" w:rsidRDefault="00F22B32" w:rsidP="000A6E37">
      <w:pPr>
        <w:pStyle w:val="Heading3"/>
        <w:numPr>
          <w:ilvl w:val="0"/>
          <w:numId w:val="0"/>
        </w:numPr>
        <w:ind w:left="964"/>
      </w:pPr>
      <w:r>
        <w:rPr>
          <w:b/>
        </w:rPr>
        <w:t xml:space="preserve">LJF </w:t>
      </w:r>
      <w:r w:rsidRPr="00805BEB">
        <w:rPr>
          <w:b/>
        </w:rPr>
        <w:t>Responsible Minister</w:t>
      </w:r>
      <w:r w:rsidRPr="0060012B">
        <w:t xml:space="preserve"> means the Minister with responsibility for administering the </w:t>
      </w:r>
      <w:r>
        <w:rPr>
          <w:i/>
        </w:rPr>
        <w:t xml:space="preserve">Local Jobs First </w:t>
      </w:r>
      <w:r w:rsidRPr="00805BEB">
        <w:rPr>
          <w:i/>
        </w:rPr>
        <w:t>Act 2003</w:t>
      </w:r>
      <w:r>
        <w:t xml:space="preserve"> (Vic)</w:t>
      </w:r>
      <w:r w:rsidRPr="0060012B">
        <w:t>.</w:t>
      </w:r>
    </w:p>
    <w:p w14:paraId="2B43FBC3" w14:textId="77777777" w:rsidR="005D063D" w:rsidRPr="00DF5EFB" w:rsidRDefault="005D063D" w:rsidP="000A6E37">
      <w:pPr>
        <w:pStyle w:val="Heading3"/>
        <w:numPr>
          <w:ilvl w:val="0"/>
          <w:numId w:val="0"/>
        </w:numPr>
        <w:ind w:left="964"/>
      </w:pPr>
      <w:r w:rsidRPr="00DF5EFB">
        <w:rPr>
          <w:b/>
        </w:rPr>
        <w:t xml:space="preserve">Local Content </w:t>
      </w:r>
      <w:r w:rsidRPr="00DF5EFB">
        <w:t xml:space="preserve">has the meaning given in s 3(1) of the </w:t>
      </w:r>
      <w:r w:rsidRPr="00DF5EFB">
        <w:rPr>
          <w:i/>
        </w:rPr>
        <w:t>Local Jobs First Act 2003</w:t>
      </w:r>
      <w:r>
        <w:rPr>
          <w:i/>
        </w:rPr>
        <w:t xml:space="preserve"> </w:t>
      </w:r>
      <w:r w:rsidRPr="00DF4BF8">
        <w:rPr>
          <w:iCs/>
        </w:rPr>
        <w:t>(Vic)</w:t>
      </w:r>
      <w:r w:rsidRPr="00DF5EFB">
        <w:t>.</w:t>
      </w:r>
    </w:p>
    <w:p w14:paraId="6A1E35FD" w14:textId="77777777" w:rsidR="005D063D" w:rsidRPr="00DF5EFB" w:rsidRDefault="005D063D" w:rsidP="000A6E37">
      <w:pPr>
        <w:pStyle w:val="Heading3"/>
        <w:numPr>
          <w:ilvl w:val="0"/>
          <w:numId w:val="0"/>
        </w:numPr>
        <w:ind w:left="964"/>
      </w:pPr>
      <w:r w:rsidRPr="00DF5EFB">
        <w:rPr>
          <w:b/>
        </w:rPr>
        <w:t xml:space="preserve">Local Jobs First Commissioner </w:t>
      </w:r>
      <w:r w:rsidRPr="00DF5EFB">
        <w:t xml:space="preserve">means the person appointed under s 12 of the </w:t>
      </w:r>
      <w:r w:rsidRPr="00DF5EFB">
        <w:rPr>
          <w:i/>
        </w:rPr>
        <w:t>Local Jobs First Act 2003</w:t>
      </w:r>
      <w:r>
        <w:rPr>
          <w:i/>
        </w:rPr>
        <w:t xml:space="preserve"> </w:t>
      </w:r>
      <w:r w:rsidRPr="00DF4BF8">
        <w:rPr>
          <w:iCs/>
        </w:rPr>
        <w:t>(Vic)</w:t>
      </w:r>
      <w:r w:rsidRPr="00DF5EFB">
        <w:t>.</w:t>
      </w:r>
    </w:p>
    <w:p w14:paraId="20BD5912" w14:textId="7AB31AF6" w:rsidR="005D063D" w:rsidRDefault="005D063D" w:rsidP="000A6E37">
      <w:pPr>
        <w:pStyle w:val="Heading3"/>
        <w:numPr>
          <w:ilvl w:val="0"/>
          <w:numId w:val="0"/>
        </w:numPr>
        <w:ind w:left="964"/>
        <w:rPr>
          <w:b/>
          <w:szCs w:val="20"/>
        </w:rPr>
      </w:pPr>
      <w:r>
        <w:rPr>
          <w:rStyle w:val="Strong"/>
        </w:rPr>
        <w:t>Local Jobs First Policy</w:t>
      </w:r>
      <w:r w:rsidRPr="0060012B">
        <w:rPr>
          <w:rStyle w:val="Strong"/>
          <w:b w:val="0"/>
        </w:rPr>
        <w:t xml:space="preserve"> means the </w:t>
      </w:r>
      <w:r>
        <w:rPr>
          <w:rStyle w:val="Strong"/>
          <w:b w:val="0"/>
        </w:rPr>
        <w:t xml:space="preserve">Local Jobs First </w:t>
      </w:r>
      <w:r w:rsidRPr="0060012B">
        <w:rPr>
          <w:rStyle w:val="Strong"/>
          <w:b w:val="0"/>
        </w:rPr>
        <w:t>Policy made pursuant to s</w:t>
      </w:r>
      <w:r>
        <w:rPr>
          <w:rStyle w:val="Strong"/>
          <w:b w:val="0"/>
        </w:rPr>
        <w:t>ection</w:t>
      </w:r>
      <w:r w:rsidRPr="0060012B">
        <w:rPr>
          <w:rStyle w:val="Strong"/>
          <w:b w:val="0"/>
        </w:rPr>
        <w:t xml:space="preserve"> 4 of the </w:t>
      </w:r>
      <w:r>
        <w:rPr>
          <w:rStyle w:val="Strong"/>
          <w:b w:val="0"/>
          <w:i/>
        </w:rPr>
        <w:t xml:space="preserve">Local Jobs First </w:t>
      </w:r>
      <w:r w:rsidRPr="00805BEB">
        <w:rPr>
          <w:rStyle w:val="Strong"/>
          <w:b w:val="0"/>
          <w:i/>
        </w:rPr>
        <w:t>Act 2003</w:t>
      </w:r>
      <w:r>
        <w:rPr>
          <w:rStyle w:val="Strong"/>
          <w:b w:val="0"/>
          <w:i/>
        </w:rPr>
        <w:t xml:space="preserve"> </w:t>
      </w:r>
      <w:r>
        <w:rPr>
          <w:rStyle w:val="Strong"/>
          <w:b w:val="0"/>
        </w:rPr>
        <w:t>(Vic)</w:t>
      </w:r>
      <w:r w:rsidRPr="0060012B">
        <w:rPr>
          <w:rStyle w:val="Strong"/>
          <w:b w:val="0"/>
        </w:rPr>
        <w:t>.</w:t>
      </w:r>
      <w:r>
        <w:rPr>
          <w:rStyle w:val="Strong"/>
          <w:b w:val="0"/>
        </w:rPr>
        <w:t xml:space="preserve">  </w:t>
      </w:r>
    </w:p>
    <w:p w14:paraId="3D682382" w14:textId="222C62B6" w:rsidR="00502E61" w:rsidRPr="0055769D" w:rsidRDefault="00502E61" w:rsidP="000A6E37">
      <w:pPr>
        <w:pStyle w:val="Heading3"/>
        <w:numPr>
          <w:ilvl w:val="0"/>
          <w:numId w:val="0"/>
        </w:numPr>
        <w:ind w:left="964"/>
      </w:pPr>
      <w:r>
        <w:rPr>
          <w:b/>
        </w:rPr>
        <w:t xml:space="preserve">Notice </w:t>
      </w:r>
      <w:r>
        <w:t xml:space="preserve">has the meaning given in clause </w:t>
      </w:r>
      <w:r>
        <w:fldChar w:fldCharType="begin"/>
      </w:r>
      <w:r>
        <w:instrText xml:space="preserve"> REF _Ref504918590 \w \h </w:instrText>
      </w:r>
      <w:r w:rsidR="000A6E37">
        <w:instrText xml:space="preserve"> \* MERGEFORMAT </w:instrText>
      </w:r>
      <w:r>
        <w:fldChar w:fldCharType="separate"/>
      </w:r>
      <w:r w:rsidR="00FA2AC4">
        <w:t>15.1</w:t>
      </w:r>
      <w:r>
        <w:fldChar w:fldCharType="end"/>
      </w:r>
      <w:r>
        <w:t>.</w:t>
      </w:r>
    </w:p>
    <w:p w14:paraId="31D9931A" w14:textId="0CDCB236" w:rsidR="0055769D" w:rsidRDefault="0055769D" w:rsidP="000A6E37">
      <w:pPr>
        <w:pStyle w:val="Heading3"/>
        <w:numPr>
          <w:ilvl w:val="0"/>
          <w:numId w:val="0"/>
        </w:numPr>
        <w:ind w:left="964"/>
      </w:pPr>
      <w:r>
        <w:rPr>
          <w:b/>
        </w:rPr>
        <w:t xml:space="preserve">Revised LIDP </w:t>
      </w:r>
      <w:r w:rsidRPr="0055769D">
        <w:t>has the meaning given in section 11A.3(a) of this Schedule 11A.</w:t>
      </w:r>
    </w:p>
    <w:p w14:paraId="36E17C4A" w14:textId="247A93E3" w:rsidR="0055769D" w:rsidRPr="00DF5EFB" w:rsidRDefault="0055769D" w:rsidP="000A6E37">
      <w:pPr>
        <w:pStyle w:val="Heading3"/>
        <w:numPr>
          <w:ilvl w:val="0"/>
          <w:numId w:val="0"/>
        </w:numPr>
        <w:ind w:left="964"/>
      </w:pPr>
      <w:r w:rsidRPr="00DF5EFB">
        <w:rPr>
          <w:b/>
        </w:rPr>
        <w:t>Trainee</w:t>
      </w:r>
      <w:r w:rsidRPr="00DF5EFB">
        <w:t xml:space="preserve"> </w:t>
      </w:r>
      <w:r w:rsidR="00EC4DB6" w:rsidRPr="000A5208">
        <w:rPr>
          <w:szCs w:val="20"/>
        </w:rPr>
        <w:t xml:space="preserve">means an employee engaged by an employer (other than an Apprentice or Cadet) employed under a National Training Contract registered with VRQA that combines training with paid employment in an entry level role related to a Local Jobs First applicable project. For a Trainee to be counted towards the MPSG requirement for a project they must be undertaking a course that relates directly to their role on a Local Jobs First Project and is consistent with the Training Contract. Professional Traineeships (an employee who is not in an entry level role </w:t>
      </w:r>
      <w:r w:rsidR="00EC4DB6" w:rsidRPr="000A5208">
        <w:rPr>
          <w:szCs w:val="20"/>
        </w:rPr>
        <w:lastRenderedPageBreak/>
        <w:t>and is undertaking professional development training) cannot count towards Major Projects Skills Guarantee (if applicable).</w:t>
      </w:r>
      <w:r w:rsidR="00EC4DB6" w:rsidRPr="006073D1">
        <w:rPr>
          <w:i/>
          <w:iCs/>
          <w:szCs w:val="20"/>
        </w:rPr>
        <w:t xml:space="preserve"> </w:t>
      </w:r>
    </w:p>
    <w:p w14:paraId="09AD6A28" w14:textId="43A86766" w:rsidR="0055769D" w:rsidRPr="00912324" w:rsidRDefault="0055769D" w:rsidP="000A6E37">
      <w:pPr>
        <w:pStyle w:val="Heading3"/>
        <w:numPr>
          <w:ilvl w:val="0"/>
          <w:numId w:val="0"/>
        </w:numPr>
        <w:ind w:left="964"/>
      </w:pPr>
      <w:r w:rsidRPr="0055769D">
        <w:rPr>
          <w:b/>
        </w:rPr>
        <w:t>Training Contract</w:t>
      </w:r>
      <w:r w:rsidRPr="00DF5EFB">
        <w:t xml:space="preserve"> has the meaning given in the </w:t>
      </w:r>
      <w:r w:rsidRPr="0055769D">
        <w:rPr>
          <w:i/>
        </w:rPr>
        <w:t>Education and Training Reform Act 2006</w:t>
      </w:r>
      <w:r w:rsidRPr="00DF5EFB">
        <w:t>.</w:t>
      </w:r>
    </w:p>
    <w:p w14:paraId="3BA719BC" w14:textId="2044801B" w:rsidR="00F22B32" w:rsidRDefault="005D063D" w:rsidP="000A6E37">
      <w:pPr>
        <w:pStyle w:val="Heading3"/>
        <w:numPr>
          <w:ilvl w:val="0"/>
          <w:numId w:val="0"/>
        </w:numPr>
        <w:ind w:left="964"/>
        <w:rPr>
          <w:szCs w:val="20"/>
        </w:rPr>
      </w:pPr>
      <w:r w:rsidRPr="005D063D">
        <w:rPr>
          <w:b/>
          <w:szCs w:val="20"/>
        </w:rPr>
        <w:t>Victorian Management Centre</w:t>
      </w:r>
      <w:r w:rsidRPr="005D063D">
        <w:rPr>
          <w:szCs w:val="20"/>
        </w:rPr>
        <w:t xml:space="preserve"> is a cloud based secure online platform that enables the registration of projects and associated tenders, the submission of LIDPs, collection, analysis and reporting of local content and jobs data, and supply chain monitoring and reporting.</w:t>
      </w:r>
    </w:p>
    <w:p w14:paraId="69B570CB" w14:textId="3BC15165" w:rsidR="00EC4DB6" w:rsidRPr="000A5208" w:rsidRDefault="00EC4DB6" w:rsidP="000A5208">
      <w:pPr>
        <w:pStyle w:val="LDIndent1"/>
        <w:spacing w:after="120"/>
        <w:ind w:left="964"/>
        <w:rPr>
          <w:rFonts w:ascii="Arial" w:eastAsia="Times New Roman" w:hAnsi="Arial" w:cs="Arial"/>
          <w:b/>
          <w:bCs/>
          <w:sz w:val="20"/>
          <w:szCs w:val="20"/>
          <w:lang w:eastAsia="en-AU"/>
        </w:rPr>
      </w:pPr>
      <w:r w:rsidRPr="000A5208">
        <w:rPr>
          <w:rFonts w:ascii="Arial" w:eastAsia="Times New Roman" w:hAnsi="Arial" w:cs="Arial"/>
          <w:b/>
          <w:bCs/>
          <w:sz w:val="20"/>
          <w:szCs w:val="20"/>
          <w:lang w:eastAsia="en-AU"/>
        </w:rPr>
        <w:t xml:space="preserve">VRQA </w:t>
      </w:r>
      <w:r w:rsidRPr="000A5208">
        <w:rPr>
          <w:rFonts w:ascii="Arial" w:eastAsia="Times New Roman" w:hAnsi="Arial" w:cs="Arial"/>
          <w:sz w:val="20"/>
          <w:szCs w:val="20"/>
          <w:lang w:eastAsia="en-AU"/>
        </w:rPr>
        <w:t>means the Victorian Registration and Qualification Authority.</w:t>
      </w:r>
    </w:p>
    <w:p w14:paraId="7EF3590E" w14:textId="77777777" w:rsidR="00EC4DB6" w:rsidRDefault="00EC4DB6" w:rsidP="000A6E37">
      <w:pPr>
        <w:pStyle w:val="Heading3"/>
        <w:numPr>
          <w:ilvl w:val="0"/>
          <w:numId w:val="0"/>
        </w:numPr>
        <w:ind w:left="964"/>
      </w:pPr>
    </w:p>
    <w:p w14:paraId="728830DD" w14:textId="4DECF9EF" w:rsidR="00572688" w:rsidRPr="00FA2AC4" w:rsidRDefault="00AD1DCB" w:rsidP="00D957F3">
      <w:pPr>
        <w:pStyle w:val="Heading3"/>
        <w:numPr>
          <w:ilvl w:val="0"/>
          <w:numId w:val="0"/>
        </w:numPr>
        <w:rPr>
          <w:bCs w:val="0"/>
          <w:szCs w:val="32"/>
        </w:rPr>
      </w:pPr>
      <w:r w:rsidRPr="00D957F3">
        <w:rPr>
          <w:b/>
          <w:bCs w:val="0"/>
          <w:sz w:val="24"/>
          <w:szCs w:val="32"/>
        </w:rPr>
        <w:t>11A</w:t>
      </w:r>
      <w:r w:rsidR="00572688" w:rsidRPr="00D957F3">
        <w:rPr>
          <w:b/>
          <w:bCs w:val="0"/>
          <w:sz w:val="24"/>
          <w:szCs w:val="32"/>
        </w:rPr>
        <w:t>.2</w:t>
      </w:r>
      <w:r w:rsidR="00572688" w:rsidRPr="00D957F3">
        <w:rPr>
          <w:b/>
          <w:bCs w:val="0"/>
          <w:sz w:val="24"/>
          <w:szCs w:val="32"/>
        </w:rPr>
        <w:tab/>
        <w:t>Local Industry Development Plan</w:t>
      </w:r>
    </w:p>
    <w:p w14:paraId="6DC782B9" w14:textId="77777777" w:rsidR="00572688" w:rsidRPr="000A6E37" w:rsidRDefault="00572688" w:rsidP="008151BD">
      <w:pPr>
        <w:pStyle w:val="Heading3"/>
        <w:numPr>
          <w:ilvl w:val="2"/>
          <w:numId w:val="75"/>
        </w:numPr>
      </w:pPr>
      <w:r w:rsidRPr="000A6E37">
        <w:t>The Consultant must, in performing its obligations under this Agreement:</w:t>
      </w:r>
    </w:p>
    <w:p w14:paraId="19EED78A" w14:textId="77777777" w:rsidR="00572688" w:rsidRDefault="00572688" w:rsidP="00572688">
      <w:pPr>
        <w:pStyle w:val="Heading4"/>
      </w:pPr>
      <w:r>
        <w:t>comply with the LIDP;</w:t>
      </w:r>
    </w:p>
    <w:p w14:paraId="7ACF84FF" w14:textId="77777777" w:rsidR="00572688" w:rsidRPr="00735348" w:rsidRDefault="00572688" w:rsidP="00572688">
      <w:pPr>
        <w:pStyle w:val="Heading4"/>
        <w:rPr>
          <w:rFonts w:cs="Arial"/>
          <w:szCs w:val="20"/>
        </w:rPr>
      </w:pPr>
      <w:r w:rsidRPr="00331F52">
        <w:t>perform</w:t>
      </w:r>
      <w:r w:rsidRPr="00735348">
        <w:rPr>
          <w:rFonts w:cs="Arial"/>
          <w:szCs w:val="20"/>
        </w:rPr>
        <w:t xml:space="preserve"> all obligations required to be performed under the LIDP by the due date for performance; and</w:t>
      </w:r>
    </w:p>
    <w:p w14:paraId="062E2FDD" w14:textId="77777777" w:rsidR="00572688" w:rsidRPr="00735348" w:rsidRDefault="00572688" w:rsidP="00572688">
      <w:pPr>
        <w:pStyle w:val="Heading4"/>
        <w:rPr>
          <w:rFonts w:cs="Arial"/>
          <w:szCs w:val="20"/>
        </w:rPr>
      </w:pPr>
      <w:r w:rsidRPr="00331F52">
        <w:t>comply</w:t>
      </w:r>
      <w:r w:rsidRPr="00735348">
        <w:rPr>
          <w:rFonts w:cs="Arial"/>
          <w:szCs w:val="20"/>
        </w:rPr>
        <w:t xml:space="preserve"> with the Local Jobs First Policy.</w:t>
      </w:r>
    </w:p>
    <w:p w14:paraId="34EEE343" w14:textId="5B74B379" w:rsidR="00572688" w:rsidRDefault="00572688" w:rsidP="008151BD">
      <w:pPr>
        <w:pStyle w:val="Heading3"/>
        <w:numPr>
          <w:ilvl w:val="2"/>
          <w:numId w:val="75"/>
        </w:numPr>
      </w:pPr>
      <w:r>
        <w:t xml:space="preserve">The Consultant acknowledges and agrees that its obligations as set out in the LIDP apply from the commencement of the Services until the later of completion of the Services and the date upon which the Consultant fulfils all of its </w:t>
      </w:r>
      <w:r w:rsidR="00207CD7">
        <w:t>r</w:t>
      </w:r>
      <w:r>
        <w:t>eporting obligations as set out in clause</w:t>
      </w:r>
      <w:r w:rsidR="003177FF">
        <w:t xml:space="preserve"> 11</w:t>
      </w:r>
      <w:r w:rsidR="00EF6499">
        <w:t>A.4</w:t>
      </w:r>
      <w:r>
        <w:t>.</w:t>
      </w:r>
    </w:p>
    <w:p w14:paraId="4B916119" w14:textId="3A88B3A7" w:rsidR="00572688" w:rsidRDefault="00572688" w:rsidP="008151BD">
      <w:pPr>
        <w:pStyle w:val="Heading3"/>
        <w:numPr>
          <w:ilvl w:val="2"/>
          <w:numId w:val="75"/>
        </w:numPr>
      </w:pPr>
      <w:r>
        <w:t xml:space="preserve">The Consultant’s failure to comply with this clause </w:t>
      </w:r>
      <w:r w:rsidR="00670ED8">
        <w:t>11A</w:t>
      </w:r>
      <w:r>
        <w:t>.2 will constitute a material breach of this Agreement.</w:t>
      </w:r>
    </w:p>
    <w:p w14:paraId="2346DB2B" w14:textId="2960F033" w:rsidR="00572688" w:rsidRPr="00FA2AC4" w:rsidRDefault="00AD1DCB" w:rsidP="00D957F3">
      <w:pPr>
        <w:pStyle w:val="Heading3"/>
        <w:numPr>
          <w:ilvl w:val="0"/>
          <w:numId w:val="0"/>
        </w:numPr>
        <w:rPr>
          <w:bCs w:val="0"/>
          <w:szCs w:val="32"/>
        </w:rPr>
      </w:pPr>
      <w:r w:rsidRPr="00D957F3">
        <w:rPr>
          <w:b/>
          <w:bCs w:val="0"/>
          <w:sz w:val="24"/>
          <w:szCs w:val="32"/>
        </w:rPr>
        <w:t>11A</w:t>
      </w:r>
      <w:r w:rsidR="00572688" w:rsidRPr="00D957F3">
        <w:rPr>
          <w:b/>
          <w:bCs w:val="0"/>
          <w:sz w:val="24"/>
          <w:szCs w:val="32"/>
        </w:rPr>
        <w:t>.3</w:t>
      </w:r>
      <w:r w:rsidR="00572688" w:rsidRPr="00D957F3">
        <w:rPr>
          <w:b/>
          <w:bCs w:val="0"/>
          <w:sz w:val="24"/>
          <w:szCs w:val="32"/>
        </w:rPr>
        <w:tab/>
        <w:t>Revised LIDP</w:t>
      </w:r>
    </w:p>
    <w:p w14:paraId="7052C75A" w14:textId="77777777" w:rsidR="00572688" w:rsidRPr="000A6E37" w:rsidRDefault="00572688" w:rsidP="008151BD">
      <w:pPr>
        <w:pStyle w:val="Heading3"/>
        <w:numPr>
          <w:ilvl w:val="2"/>
          <w:numId w:val="76"/>
        </w:numPr>
      </w:pPr>
      <w:r w:rsidRPr="000A6E37">
        <w:t>If at any time a variation to this Agreement is proposed which involves or effects a change in the nature of any LIDP commitments, the Consultant must prepare a revised LIDP in collaboration with and certified by Industry Capability Network (Victoria) (Revised LIDP).</w:t>
      </w:r>
    </w:p>
    <w:p w14:paraId="32B6B385" w14:textId="77777777" w:rsidR="00572688" w:rsidRPr="000A6E37" w:rsidRDefault="00572688" w:rsidP="000A6E37">
      <w:pPr>
        <w:pStyle w:val="Heading3"/>
      </w:pPr>
      <w:r w:rsidRPr="000A6E37">
        <w:t>When requested by the Principal's Representative, the Consultant must provide the Revised LIDP to the Principal.</w:t>
      </w:r>
    </w:p>
    <w:p w14:paraId="2611B77B" w14:textId="77777777" w:rsidR="00572688" w:rsidRPr="000A6E37" w:rsidRDefault="00572688" w:rsidP="000A6E37">
      <w:pPr>
        <w:pStyle w:val="Heading3"/>
      </w:pPr>
      <w:r w:rsidRPr="000A6E37">
        <w:t>The Revised LIDP must be agreed by the parties before any variation to the Agreement can take effect unless the parties agree that a Revised LIDP is unnecessary.</w:t>
      </w:r>
    </w:p>
    <w:p w14:paraId="10B8AC13" w14:textId="00C81182" w:rsidR="00572688" w:rsidRPr="000A6E37" w:rsidRDefault="00572688" w:rsidP="000A6E37">
      <w:pPr>
        <w:pStyle w:val="Heading3"/>
      </w:pPr>
      <w:r w:rsidRPr="000A6E37">
        <w:t>Once the Revised LIDP is agreed by the parties, the Revised LIDP replaces the LIDP and forms part of this Agreement.</w:t>
      </w:r>
    </w:p>
    <w:p w14:paraId="17AE05D5" w14:textId="705F4F0B" w:rsidR="00572688" w:rsidRPr="00FA2AC4" w:rsidRDefault="00AD1DCB" w:rsidP="00D957F3">
      <w:pPr>
        <w:pStyle w:val="Heading3"/>
        <w:numPr>
          <w:ilvl w:val="0"/>
          <w:numId w:val="0"/>
        </w:numPr>
        <w:rPr>
          <w:bCs w:val="0"/>
          <w:szCs w:val="32"/>
        </w:rPr>
      </w:pPr>
      <w:r w:rsidRPr="00D957F3">
        <w:rPr>
          <w:b/>
          <w:bCs w:val="0"/>
          <w:sz w:val="24"/>
          <w:szCs w:val="32"/>
        </w:rPr>
        <w:t>11A</w:t>
      </w:r>
      <w:r w:rsidR="00572688" w:rsidRPr="00D957F3">
        <w:rPr>
          <w:b/>
          <w:bCs w:val="0"/>
          <w:sz w:val="24"/>
          <w:szCs w:val="32"/>
        </w:rPr>
        <w:t>.4</w:t>
      </w:r>
      <w:r w:rsidR="00572688" w:rsidRPr="00D957F3">
        <w:rPr>
          <w:b/>
          <w:bCs w:val="0"/>
          <w:sz w:val="24"/>
          <w:szCs w:val="32"/>
        </w:rPr>
        <w:tab/>
        <w:t>Reporting</w:t>
      </w:r>
    </w:p>
    <w:p w14:paraId="0A228750" w14:textId="77777777" w:rsidR="00572688" w:rsidRDefault="00572688" w:rsidP="008151BD">
      <w:pPr>
        <w:pStyle w:val="Heading3"/>
        <w:numPr>
          <w:ilvl w:val="2"/>
          <w:numId w:val="77"/>
        </w:numPr>
      </w:pPr>
      <w:r>
        <w:t>The Consultant must prepare and maintain records demonstrating its compliance with the LIDP</w:t>
      </w:r>
      <w:r w:rsidRPr="00572688">
        <w:rPr>
          <w:sz w:val="18"/>
          <w:szCs w:val="18"/>
        </w:rPr>
        <w:t xml:space="preserve"> </w:t>
      </w:r>
      <w:r w:rsidRPr="00572688">
        <w:rPr>
          <w:szCs w:val="20"/>
        </w:rPr>
        <w:t>and performance of the LIDP Commitments</w:t>
      </w:r>
      <w:r>
        <w:t>.</w:t>
      </w:r>
    </w:p>
    <w:p w14:paraId="69ADADC0" w14:textId="77777777" w:rsidR="00572688" w:rsidRPr="00697B04" w:rsidRDefault="00572688" w:rsidP="00572688">
      <w:pPr>
        <w:pStyle w:val="Heading3"/>
        <w:rPr>
          <w:szCs w:val="20"/>
        </w:rPr>
      </w:pPr>
      <w:r w:rsidRPr="00697B04">
        <w:rPr>
          <w:szCs w:val="20"/>
        </w:rPr>
        <w:t xml:space="preserve">The </w:t>
      </w:r>
      <w:r w:rsidRPr="00697B04">
        <w:t>Consultant</w:t>
      </w:r>
      <w:r w:rsidRPr="00697B04">
        <w:rPr>
          <w:szCs w:val="20"/>
        </w:rPr>
        <w:t xml:space="preserve"> must use the Victorian Management Centre for Local Jobs First monitoring and reporting.</w:t>
      </w:r>
    </w:p>
    <w:p w14:paraId="46EF869A" w14:textId="334C727D" w:rsidR="00572688" w:rsidRDefault="00572688" w:rsidP="00572688">
      <w:pPr>
        <w:pStyle w:val="Heading3"/>
      </w:pPr>
      <w:r w:rsidRPr="00697B04">
        <w:rPr>
          <w:szCs w:val="20"/>
        </w:rPr>
        <w:t xml:space="preserve">If indicated in Item </w:t>
      </w:r>
      <w:r>
        <w:rPr>
          <w:szCs w:val="20"/>
        </w:rPr>
        <w:t>53A,</w:t>
      </w:r>
      <w:r>
        <w:rPr>
          <w:sz w:val="18"/>
          <w:szCs w:val="18"/>
        </w:rPr>
        <w:t xml:space="preserve"> </w:t>
      </w:r>
      <w:r>
        <w:t xml:space="preserve">the Consultant must provide a six monthly report demonstrating its progress towards implementing the </w:t>
      </w:r>
      <w:r w:rsidRPr="00697B04">
        <w:rPr>
          <w:szCs w:val="20"/>
        </w:rPr>
        <w:t>LIDP through reporting on the Victorian Management Centre.</w:t>
      </w:r>
    </w:p>
    <w:p w14:paraId="4CFA0FFC" w14:textId="0D579A68" w:rsidR="00572688" w:rsidRDefault="00572688" w:rsidP="00572688">
      <w:pPr>
        <w:pStyle w:val="Heading3"/>
      </w:pPr>
      <w:r>
        <w:lastRenderedPageBreak/>
        <w:t xml:space="preserve">Upon completion of the Services and at such other reporting dates for the purposes of this clause </w:t>
      </w:r>
      <w:r w:rsidR="00670ED8">
        <w:t>11A</w:t>
      </w:r>
      <w:r>
        <w:t>.4(</w:t>
      </w:r>
      <w:r w:rsidR="00207CD7">
        <w:t>d</w:t>
      </w:r>
      <w:r>
        <w:t>) as indicated in Item 54, the Consultant must provide to the Principal's Representative:</w:t>
      </w:r>
    </w:p>
    <w:p w14:paraId="30442478" w14:textId="77777777" w:rsidR="00572688" w:rsidRDefault="00572688" w:rsidP="00572688">
      <w:pPr>
        <w:pStyle w:val="Heading4"/>
      </w:pPr>
      <w:r>
        <w:t xml:space="preserve">the LIDP Monitoring Table </w:t>
      </w:r>
      <w:r w:rsidRPr="00DF5EFB">
        <w:t>identifying LIDP commitments and actual achievements</w:t>
      </w:r>
      <w:r>
        <w:t>.  The LIDP Monitoring Table must identify and explain any departures from the LIDP commitments and the aggregated outcomes as reported in the LIDP Monitoring Table; and</w:t>
      </w:r>
    </w:p>
    <w:p w14:paraId="4137D4FA" w14:textId="6C5BADA8" w:rsidR="00572688" w:rsidRDefault="00572688" w:rsidP="00572688">
      <w:pPr>
        <w:pStyle w:val="Heading4"/>
      </w:pPr>
      <w:r>
        <w:t>a statutory declaration in the form set out as part of the LIDP (</w:t>
      </w:r>
      <w:r w:rsidRPr="00F51112">
        <w:rPr>
          <w:b/>
          <w:bCs w:val="0"/>
        </w:rPr>
        <w:t>LJF Statutory Declaration</w:t>
      </w:r>
      <w:r>
        <w:t>) to confirm that the information contained in the LIDP Monitoring Table is true and accurate.  The LJF Statutory Declaration must be made by a director of the Consultant or the Consultant’s Chief Executive Officer or Chief Financial Officer.</w:t>
      </w:r>
    </w:p>
    <w:p w14:paraId="15F25C4E" w14:textId="77777777" w:rsidR="00572688" w:rsidRDefault="00572688" w:rsidP="00572688">
      <w:pPr>
        <w:pStyle w:val="Heading3"/>
      </w:pPr>
      <w:r>
        <w:t>At the request of the Principal's Representative, the Consultant must provide further information or explanation of any differences between expected and achieved LIDP outcomes.</w:t>
      </w:r>
    </w:p>
    <w:p w14:paraId="0DCBDBE1" w14:textId="1421F441" w:rsidR="00572688" w:rsidRDefault="00572688" w:rsidP="00572688">
      <w:pPr>
        <w:pStyle w:val="Heading3"/>
      </w:pPr>
      <w:r>
        <w:t xml:space="preserve">The reporting obligations in this clause </w:t>
      </w:r>
      <w:r w:rsidR="00670ED8">
        <w:t>11A</w:t>
      </w:r>
      <w:r>
        <w:t>.4 are in addition to and do not derogate from any other reporting obligations as set out in the Agreement.</w:t>
      </w:r>
    </w:p>
    <w:p w14:paraId="60BEFB69" w14:textId="75A41C94" w:rsidR="00572688" w:rsidRPr="00FA2AC4" w:rsidRDefault="00AD1DCB" w:rsidP="00D957F3">
      <w:pPr>
        <w:pStyle w:val="Heading3"/>
        <w:numPr>
          <w:ilvl w:val="0"/>
          <w:numId w:val="0"/>
        </w:numPr>
        <w:rPr>
          <w:bCs w:val="0"/>
          <w:szCs w:val="32"/>
        </w:rPr>
      </w:pPr>
      <w:r w:rsidRPr="00D957F3">
        <w:rPr>
          <w:b/>
          <w:bCs w:val="0"/>
          <w:sz w:val="24"/>
          <w:szCs w:val="32"/>
        </w:rPr>
        <w:t>11A</w:t>
      </w:r>
      <w:r w:rsidR="00572688" w:rsidRPr="00D957F3">
        <w:rPr>
          <w:b/>
          <w:bCs w:val="0"/>
          <w:sz w:val="24"/>
          <w:szCs w:val="32"/>
        </w:rPr>
        <w:t>.5</w:t>
      </w:r>
      <w:r w:rsidR="00572688" w:rsidRPr="00D957F3">
        <w:rPr>
          <w:b/>
          <w:bCs w:val="0"/>
          <w:sz w:val="24"/>
          <w:szCs w:val="32"/>
        </w:rPr>
        <w:tab/>
        <w:t>Verification of Consultant's compliance with LIDP Plan</w:t>
      </w:r>
    </w:p>
    <w:p w14:paraId="19BFDF96" w14:textId="77777777" w:rsidR="00572688" w:rsidRDefault="00572688" w:rsidP="008151BD">
      <w:pPr>
        <w:pStyle w:val="Heading3"/>
        <w:numPr>
          <w:ilvl w:val="2"/>
          <w:numId w:val="78"/>
        </w:numPr>
      </w:pPr>
      <w:r w:rsidRPr="00DF5EFB">
        <w:t xml:space="preserve">The </w:t>
      </w:r>
      <w:r>
        <w:t>Consultant</w:t>
      </w:r>
      <w:r w:rsidRPr="00DF5EFB">
        <w:t xml:space="preserve"> agrees that each of</w:t>
      </w:r>
      <w:r>
        <w:t xml:space="preserve"> the Principal's Representative,</w:t>
      </w:r>
      <w:r w:rsidRPr="00DF5EFB">
        <w:t xml:space="preserve"> the </w:t>
      </w:r>
      <w:r>
        <w:t>Principal</w:t>
      </w:r>
      <w:r w:rsidRPr="00DF5EFB">
        <w:t xml:space="preserve"> and the </w:t>
      </w:r>
      <w:r>
        <w:t>LJF </w:t>
      </w:r>
      <w:r w:rsidRPr="00DF5EFB">
        <w:t>Department will have the right to inspect its records in order to verify compliance with the LIDP</w:t>
      </w:r>
      <w:r>
        <w:t>.</w:t>
      </w:r>
    </w:p>
    <w:p w14:paraId="70F13B4E" w14:textId="77777777" w:rsidR="00572688" w:rsidRDefault="00572688" w:rsidP="00572688">
      <w:pPr>
        <w:pStyle w:val="Heading3"/>
      </w:pPr>
      <w:r>
        <w:t>The Consultant must:</w:t>
      </w:r>
    </w:p>
    <w:p w14:paraId="717D19EA" w14:textId="77777777" w:rsidR="00572688" w:rsidRDefault="00572688" w:rsidP="00572688">
      <w:pPr>
        <w:pStyle w:val="Heading4"/>
      </w:pPr>
      <w:r>
        <w:t xml:space="preserve">permit the Principal's Representative, the Principal, </w:t>
      </w:r>
      <w:r w:rsidRPr="00DF5EFB">
        <w:t xml:space="preserve">an accountant or auditor on behalf of the </w:t>
      </w:r>
      <w:r>
        <w:t>Principal</w:t>
      </w:r>
      <w:r w:rsidRPr="00DF5EFB">
        <w:t xml:space="preserve"> or the </w:t>
      </w:r>
      <w:r>
        <w:t>LJF </w:t>
      </w:r>
      <w:r w:rsidRPr="00DF5EFB">
        <w:t>Department</w:t>
      </w:r>
      <w:r>
        <w:t>, or any other duly authorised representatives of the Principal or the LJF Department from time to time during ordinary business hours and upon Notice, to inspect and verify all records maintained by the Consultant for the purposes of this Agreement;</w:t>
      </w:r>
    </w:p>
    <w:p w14:paraId="67582C81" w14:textId="77777777" w:rsidR="00572688" w:rsidRDefault="00572688" w:rsidP="00572688">
      <w:pPr>
        <w:pStyle w:val="Heading4"/>
      </w:pPr>
      <w:r>
        <w:t>permit the Principal’s Representative, the Principal or the LJF Department from time to time to undertake a review of the Consultant's performance in accordance with the LIDP; and</w:t>
      </w:r>
    </w:p>
    <w:p w14:paraId="3CB02C80" w14:textId="33E95819" w:rsidR="00572688" w:rsidRDefault="00572688" w:rsidP="00572688">
      <w:pPr>
        <w:pStyle w:val="Heading4"/>
      </w:pPr>
      <w:r>
        <w:t>ensure that its employees, agents and subcontractors give all reasonable assistance to any person authorised by the Principal’s Representative, the Principal or the LJF Department to undertake such audit or inspection.</w:t>
      </w:r>
    </w:p>
    <w:p w14:paraId="4DA809F5" w14:textId="77777777" w:rsidR="00572688" w:rsidRDefault="00572688" w:rsidP="00572688">
      <w:pPr>
        <w:pStyle w:val="Heading3"/>
      </w:pPr>
      <w:r>
        <w:t xml:space="preserve">The Consultant acknowledges and agrees that the Principal’s Representative, the Principal, the LJF Department, the Principal's and LJF Department’s duly authorised representative and </w:t>
      </w:r>
      <w:r w:rsidRPr="00DF5EFB">
        <w:t xml:space="preserve">Industry Capability Network (Victoria) </w:t>
      </w:r>
      <w:r>
        <w:t>are authorised to obtain information from any relevant persons, firms or corporations, including third parties, regarding the Consultant's compliance with the LIDP.</w:t>
      </w:r>
    </w:p>
    <w:p w14:paraId="4292E594" w14:textId="19E57427" w:rsidR="00572688" w:rsidRDefault="00572688" w:rsidP="00572688">
      <w:pPr>
        <w:pStyle w:val="Heading3"/>
      </w:pPr>
      <w:r>
        <w:t xml:space="preserve">The obligations set out in this clause </w:t>
      </w:r>
      <w:r w:rsidR="00670ED8">
        <w:t>11A</w:t>
      </w:r>
      <w:r>
        <w:t xml:space="preserve"> are in addition to and do not derogate from any other obligation under this Agreement.</w:t>
      </w:r>
    </w:p>
    <w:p w14:paraId="187E35FC" w14:textId="12A5B112" w:rsidR="00572688" w:rsidRPr="00FA2AC4" w:rsidRDefault="00AD1DCB" w:rsidP="00D957F3">
      <w:pPr>
        <w:pStyle w:val="Heading3"/>
        <w:numPr>
          <w:ilvl w:val="0"/>
          <w:numId w:val="0"/>
        </w:numPr>
        <w:rPr>
          <w:bCs w:val="0"/>
          <w:szCs w:val="32"/>
        </w:rPr>
      </w:pPr>
      <w:r w:rsidRPr="00D957F3">
        <w:rPr>
          <w:b/>
          <w:bCs w:val="0"/>
          <w:sz w:val="24"/>
          <w:szCs w:val="32"/>
        </w:rPr>
        <w:t>11A</w:t>
      </w:r>
      <w:r w:rsidR="00572688" w:rsidRPr="00D957F3">
        <w:rPr>
          <w:b/>
          <w:bCs w:val="0"/>
          <w:sz w:val="24"/>
          <w:szCs w:val="32"/>
        </w:rPr>
        <w:t>.6</w:t>
      </w:r>
      <w:r w:rsidR="00572688" w:rsidRPr="00D957F3">
        <w:rPr>
          <w:b/>
          <w:bCs w:val="0"/>
          <w:sz w:val="24"/>
          <w:szCs w:val="32"/>
        </w:rPr>
        <w:tab/>
        <w:t>Use of VIPP information</w:t>
      </w:r>
    </w:p>
    <w:p w14:paraId="3CE9C882" w14:textId="77777777" w:rsidR="00572688" w:rsidRDefault="00572688" w:rsidP="00572688">
      <w:pPr>
        <w:pStyle w:val="IndentParaLevel1"/>
      </w:pPr>
      <w:r>
        <w:t>The Consultant acknowledges and agrees that:</w:t>
      </w:r>
    </w:p>
    <w:p w14:paraId="6FBDF366" w14:textId="77777777" w:rsidR="00572688" w:rsidRDefault="00572688" w:rsidP="008151BD">
      <w:pPr>
        <w:pStyle w:val="Heading3"/>
        <w:numPr>
          <w:ilvl w:val="2"/>
          <w:numId w:val="79"/>
        </w:numPr>
      </w:pPr>
      <w:r w:rsidRPr="00DF5EFB">
        <w:lastRenderedPageBreak/>
        <w:t>Industry Capability Network (Victoria)</w:t>
      </w:r>
      <w:r>
        <w:t xml:space="preserve"> will assess the Consultant's performance against the LIDP;</w:t>
      </w:r>
    </w:p>
    <w:p w14:paraId="652F7787" w14:textId="77777777" w:rsidR="00572688" w:rsidRDefault="00572688" w:rsidP="00572688">
      <w:pPr>
        <w:pStyle w:val="Heading3"/>
      </w:pPr>
      <w:r>
        <w:t>the statistical information contained in the LIDP and the measures of the Consultant's compliance with the LIDP as reported in the LIDP Monitoring Table:</w:t>
      </w:r>
    </w:p>
    <w:p w14:paraId="69097066" w14:textId="77777777" w:rsidR="00572688" w:rsidRDefault="00572688" w:rsidP="00572688">
      <w:pPr>
        <w:pStyle w:val="Heading4"/>
      </w:pPr>
      <w:r>
        <w:t xml:space="preserve">will be included in the Principal's report of operations under Part 7 of the </w:t>
      </w:r>
      <w:r w:rsidRPr="00126BB2">
        <w:rPr>
          <w:i/>
        </w:rPr>
        <w:t>Financial Management Act 1994</w:t>
      </w:r>
      <w:r>
        <w:t xml:space="preserve"> (Vic) in respect of the Principal's compliance with the Local Jobs First Policy in the financial year to which the report of operations relates;</w:t>
      </w:r>
    </w:p>
    <w:p w14:paraId="2A29EAA6" w14:textId="77777777" w:rsidR="00572688" w:rsidRDefault="00572688" w:rsidP="00572688">
      <w:pPr>
        <w:pStyle w:val="Heading4"/>
      </w:pPr>
      <w:r>
        <w:t>will be provided to the LJF Responsible Minister for inclusion in the LJF Responsible Minister's report to the Parliament for each financial year on the implementation of the Local Jobs First Policy during that year; and</w:t>
      </w:r>
    </w:p>
    <w:p w14:paraId="251BA3DE" w14:textId="77777777" w:rsidR="00572688" w:rsidRDefault="00572688" w:rsidP="00572688">
      <w:pPr>
        <w:pStyle w:val="Heading4"/>
      </w:pPr>
      <w:r>
        <w:t>may be disclosed in the circumstances authorised or permitted under the terms of this Agreement or as otherwise required by law.</w:t>
      </w:r>
    </w:p>
    <w:p w14:paraId="306A5304" w14:textId="7986BC27" w:rsidR="00572688" w:rsidRPr="00FA2AC4" w:rsidRDefault="00DA5638" w:rsidP="00D957F3">
      <w:pPr>
        <w:pStyle w:val="Heading3"/>
        <w:numPr>
          <w:ilvl w:val="0"/>
          <w:numId w:val="0"/>
        </w:numPr>
        <w:rPr>
          <w:bCs w:val="0"/>
          <w:szCs w:val="32"/>
        </w:rPr>
      </w:pPr>
      <w:r w:rsidRPr="00D957F3">
        <w:rPr>
          <w:b/>
          <w:bCs w:val="0"/>
          <w:sz w:val="24"/>
          <w:szCs w:val="32"/>
        </w:rPr>
        <w:t>1</w:t>
      </w:r>
      <w:r w:rsidR="00AD1DCB" w:rsidRPr="00D957F3">
        <w:rPr>
          <w:b/>
          <w:bCs w:val="0"/>
          <w:sz w:val="24"/>
          <w:szCs w:val="32"/>
        </w:rPr>
        <w:t>1A</w:t>
      </w:r>
      <w:r w:rsidR="00572688" w:rsidRPr="00D957F3">
        <w:rPr>
          <w:b/>
          <w:bCs w:val="0"/>
          <w:sz w:val="24"/>
          <w:szCs w:val="32"/>
        </w:rPr>
        <w:t>.7</w:t>
      </w:r>
      <w:r w:rsidR="00572688" w:rsidRPr="00D957F3">
        <w:rPr>
          <w:b/>
          <w:bCs w:val="0"/>
          <w:sz w:val="24"/>
          <w:szCs w:val="32"/>
        </w:rPr>
        <w:tab/>
        <w:t>Subcontracting</w:t>
      </w:r>
    </w:p>
    <w:p w14:paraId="79FF9259" w14:textId="77777777" w:rsidR="00572688" w:rsidRPr="00572688" w:rsidRDefault="00572688" w:rsidP="008151BD">
      <w:pPr>
        <w:pStyle w:val="LDStandard4"/>
        <w:keepNext w:val="0"/>
        <w:keepLines w:val="0"/>
        <w:numPr>
          <w:ilvl w:val="3"/>
          <w:numId w:val="80"/>
        </w:numPr>
        <w:rPr>
          <w:rFonts w:ascii="Arial" w:hAnsi="Arial" w:cs="Arial"/>
          <w:sz w:val="20"/>
          <w:szCs w:val="20"/>
        </w:rPr>
      </w:pPr>
      <w:r w:rsidRPr="00572688">
        <w:rPr>
          <w:rFonts w:ascii="Arial" w:hAnsi="Arial" w:cs="Arial"/>
          <w:sz w:val="20"/>
          <w:szCs w:val="20"/>
        </w:rPr>
        <w:t>The Consultant must ensure that any subcontracts entered into by the Consultant in relation to work under this Agreement contain clauses requiring subcontractors:</w:t>
      </w:r>
    </w:p>
    <w:p w14:paraId="5C9E4EA0" w14:textId="77777777" w:rsidR="00572688" w:rsidRPr="007A520E" w:rsidRDefault="00572688" w:rsidP="00572688">
      <w:pPr>
        <w:pStyle w:val="LDStandard5"/>
        <w:keepNext w:val="0"/>
        <w:keepLines w:val="0"/>
        <w:ind w:left="2835"/>
        <w:rPr>
          <w:rFonts w:ascii="Arial" w:hAnsi="Arial" w:cs="Arial"/>
          <w:sz w:val="20"/>
          <w:szCs w:val="20"/>
        </w:rPr>
      </w:pPr>
      <w:r w:rsidRPr="007A520E">
        <w:rPr>
          <w:rFonts w:ascii="Arial" w:hAnsi="Arial" w:cs="Arial"/>
          <w:sz w:val="20"/>
          <w:szCs w:val="20"/>
        </w:rPr>
        <w:t>to comply with the Local Jobs First Policy and the LIDP to the extent that it applies to work performed under the subcontract,</w:t>
      </w:r>
    </w:p>
    <w:p w14:paraId="403B385A" w14:textId="40ED2259" w:rsidR="00572688" w:rsidRPr="007A520E" w:rsidRDefault="00572688" w:rsidP="00572688">
      <w:pPr>
        <w:pStyle w:val="LDStandard5"/>
        <w:keepNext w:val="0"/>
        <w:keepLines w:val="0"/>
        <w:ind w:left="2835"/>
        <w:rPr>
          <w:rFonts w:ascii="Arial" w:hAnsi="Arial" w:cs="Arial"/>
          <w:sz w:val="20"/>
          <w:szCs w:val="20"/>
        </w:rPr>
      </w:pPr>
      <w:r w:rsidRPr="007A520E">
        <w:rPr>
          <w:rFonts w:ascii="Arial" w:hAnsi="Arial" w:cs="Arial"/>
          <w:sz w:val="20"/>
          <w:szCs w:val="20"/>
        </w:rPr>
        <w:t xml:space="preserve">to provide necessary information that allows the </w:t>
      </w:r>
      <w:r>
        <w:rPr>
          <w:rFonts w:ascii="Arial" w:hAnsi="Arial" w:cs="Arial"/>
          <w:sz w:val="20"/>
          <w:szCs w:val="20"/>
        </w:rPr>
        <w:t>Consultant</w:t>
      </w:r>
      <w:r w:rsidRPr="007A520E">
        <w:rPr>
          <w:rFonts w:ascii="Arial" w:hAnsi="Arial" w:cs="Arial"/>
          <w:sz w:val="20"/>
          <w:szCs w:val="20"/>
        </w:rPr>
        <w:t xml:space="preserve"> to comply with its reporting obligations under clause </w:t>
      </w:r>
      <w:r w:rsidR="00670ED8">
        <w:rPr>
          <w:rFonts w:ascii="Arial" w:hAnsi="Arial" w:cs="Arial"/>
          <w:sz w:val="20"/>
          <w:szCs w:val="20"/>
        </w:rPr>
        <w:t>11A</w:t>
      </w:r>
      <w:r>
        <w:rPr>
          <w:rFonts w:ascii="Arial" w:hAnsi="Arial" w:cs="Arial"/>
          <w:sz w:val="20"/>
          <w:szCs w:val="20"/>
        </w:rPr>
        <w:t>.4</w:t>
      </w:r>
      <w:r w:rsidRPr="007A520E">
        <w:rPr>
          <w:rFonts w:ascii="Arial" w:hAnsi="Arial" w:cs="Arial"/>
          <w:sz w:val="20"/>
          <w:szCs w:val="20"/>
        </w:rPr>
        <w:t>, and</w:t>
      </w:r>
    </w:p>
    <w:p w14:paraId="3AEDA193" w14:textId="644B85AC" w:rsidR="00572688" w:rsidRPr="007A520E" w:rsidRDefault="00572688" w:rsidP="00572688">
      <w:pPr>
        <w:pStyle w:val="LDStandard5"/>
        <w:keepNext w:val="0"/>
        <w:keepLines w:val="0"/>
        <w:ind w:left="2835"/>
        <w:rPr>
          <w:rFonts w:ascii="Arial" w:hAnsi="Arial" w:cs="Arial"/>
          <w:sz w:val="20"/>
          <w:szCs w:val="20"/>
        </w:rPr>
      </w:pPr>
      <w:r w:rsidRPr="007A520E">
        <w:rPr>
          <w:rFonts w:ascii="Arial" w:hAnsi="Arial" w:cs="Arial"/>
          <w:sz w:val="20"/>
          <w:szCs w:val="20"/>
        </w:rPr>
        <w:t xml:space="preserve">to permit the Principal and the </w:t>
      </w:r>
      <w:r>
        <w:rPr>
          <w:rFonts w:ascii="Arial" w:hAnsi="Arial" w:cs="Arial"/>
          <w:sz w:val="20"/>
          <w:szCs w:val="20"/>
        </w:rPr>
        <w:t>LJF </w:t>
      </w:r>
      <w:r w:rsidRPr="007A520E">
        <w:rPr>
          <w:rFonts w:ascii="Arial" w:hAnsi="Arial" w:cs="Arial"/>
          <w:sz w:val="20"/>
          <w:szCs w:val="20"/>
        </w:rPr>
        <w:t xml:space="preserve">Department to exercise their inspection and verification rights under clause </w:t>
      </w:r>
      <w:r w:rsidR="00670ED8">
        <w:rPr>
          <w:rFonts w:ascii="Arial" w:hAnsi="Arial" w:cs="Arial"/>
          <w:sz w:val="20"/>
          <w:szCs w:val="20"/>
        </w:rPr>
        <w:t>11A</w:t>
      </w:r>
      <w:r>
        <w:rPr>
          <w:rFonts w:ascii="Arial" w:hAnsi="Arial" w:cs="Arial"/>
          <w:sz w:val="20"/>
          <w:szCs w:val="20"/>
        </w:rPr>
        <w:t>.5</w:t>
      </w:r>
      <w:r w:rsidRPr="007A520E">
        <w:rPr>
          <w:rFonts w:ascii="Arial" w:hAnsi="Arial" w:cs="Arial"/>
          <w:sz w:val="20"/>
          <w:szCs w:val="20"/>
        </w:rPr>
        <w:t>.</w:t>
      </w:r>
    </w:p>
    <w:p w14:paraId="495C45D1" w14:textId="4054136B" w:rsidR="00572688" w:rsidRPr="007A520E" w:rsidRDefault="00572688" w:rsidP="00572688">
      <w:pPr>
        <w:pStyle w:val="LDStandard4"/>
        <w:keepNext w:val="0"/>
        <w:keepLines w:val="0"/>
        <w:numPr>
          <w:ilvl w:val="3"/>
          <w:numId w:val="52"/>
        </w:numPr>
        <w:ind w:left="1985" w:hanging="992"/>
        <w:rPr>
          <w:rFonts w:ascii="Arial" w:hAnsi="Arial" w:cs="Arial"/>
          <w:sz w:val="20"/>
          <w:szCs w:val="20"/>
        </w:rPr>
      </w:pPr>
      <w:r w:rsidRPr="007A520E">
        <w:rPr>
          <w:rFonts w:ascii="Arial" w:hAnsi="Arial" w:cs="Arial"/>
          <w:sz w:val="20"/>
          <w:szCs w:val="20"/>
        </w:rPr>
        <w:t xml:space="preserve">The subcontracting obligations set out in this clause </w:t>
      </w:r>
      <w:r w:rsidR="00670ED8">
        <w:rPr>
          <w:rFonts w:ascii="Arial" w:hAnsi="Arial" w:cs="Arial"/>
          <w:sz w:val="20"/>
          <w:szCs w:val="20"/>
        </w:rPr>
        <w:t>11A</w:t>
      </w:r>
      <w:r>
        <w:rPr>
          <w:rFonts w:ascii="Arial" w:hAnsi="Arial" w:cs="Arial"/>
          <w:sz w:val="20"/>
          <w:szCs w:val="20"/>
        </w:rPr>
        <w:t>.7</w:t>
      </w:r>
      <w:r w:rsidRPr="007A520E">
        <w:rPr>
          <w:rFonts w:ascii="Arial" w:hAnsi="Arial" w:cs="Arial"/>
          <w:sz w:val="20"/>
          <w:szCs w:val="20"/>
        </w:rPr>
        <w:t xml:space="preserve"> are in addition to and do not derogate from any other obligations under this </w:t>
      </w:r>
      <w:r>
        <w:rPr>
          <w:rFonts w:ascii="Arial" w:hAnsi="Arial" w:cs="Arial"/>
          <w:sz w:val="20"/>
          <w:szCs w:val="20"/>
        </w:rPr>
        <w:t>Agreement</w:t>
      </w:r>
      <w:r w:rsidRPr="007A520E">
        <w:rPr>
          <w:rFonts w:ascii="Arial" w:hAnsi="Arial" w:cs="Arial"/>
          <w:sz w:val="20"/>
          <w:szCs w:val="20"/>
        </w:rPr>
        <w:t>.</w:t>
      </w:r>
    </w:p>
    <w:p w14:paraId="73EF2C5A" w14:textId="7479B3FA" w:rsidR="00572688" w:rsidRPr="007A520E" w:rsidRDefault="00572688" w:rsidP="00572688">
      <w:pPr>
        <w:pStyle w:val="LDStandard4"/>
        <w:keepNext w:val="0"/>
        <w:keepLines w:val="0"/>
        <w:numPr>
          <w:ilvl w:val="3"/>
          <w:numId w:val="52"/>
        </w:numPr>
        <w:ind w:left="1985" w:hanging="992"/>
        <w:rPr>
          <w:rFonts w:ascii="Arial" w:hAnsi="Arial" w:cs="Arial"/>
          <w:sz w:val="20"/>
          <w:szCs w:val="20"/>
        </w:rPr>
      </w:pPr>
      <w:r w:rsidRPr="007A520E">
        <w:rPr>
          <w:rFonts w:ascii="Arial" w:hAnsi="Arial" w:cs="Arial"/>
          <w:sz w:val="20"/>
          <w:szCs w:val="20"/>
        </w:rPr>
        <w:t xml:space="preserve">The </w:t>
      </w:r>
      <w:r>
        <w:rPr>
          <w:rFonts w:ascii="Arial" w:hAnsi="Arial" w:cs="Arial"/>
          <w:sz w:val="20"/>
          <w:szCs w:val="20"/>
        </w:rPr>
        <w:t xml:space="preserve">Consultant’s </w:t>
      </w:r>
      <w:r w:rsidRPr="007A520E">
        <w:rPr>
          <w:rFonts w:ascii="Arial" w:hAnsi="Arial" w:cs="Arial"/>
          <w:sz w:val="20"/>
          <w:szCs w:val="20"/>
        </w:rPr>
        <w:t xml:space="preserve">failure to comply with this clause </w:t>
      </w:r>
      <w:r w:rsidR="00670ED8">
        <w:rPr>
          <w:rFonts w:ascii="Arial" w:hAnsi="Arial" w:cs="Arial"/>
          <w:sz w:val="20"/>
          <w:szCs w:val="20"/>
        </w:rPr>
        <w:t>11A</w:t>
      </w:r>
      <w:r>
        <w:rPr>
          <w:rFonts w:ascii="Arial" w:hAnsi="Arial" w:cs="Arial"/>
          <w:sz w:val="20"/>
          <w:szCs w:val="20"/>
        </w:rPr>
        <w:t>.7</w:t>
      </w:r>
      <w:r w:rsidRPr="007A520E">
        <w:rPr>
          <w:rFonts w:ascii="Arial" w:hAnsi="Arial" w:cs="Arial"/>
          <w:sz w:val="20"/>
          <w:szCs w:val="20"/>
        </w:rPr>
        <w:t xml:space="preserve"> will constitute a </w:t>
      </w:r>
      <w:r>
        <w:rPr>
          <w:rFonts w:ascii="Arial" w:hAnsi="Arial" w:cs="Arial"/>
          <w:sz w:val="20"/>
          <w:szCs w:val="20"/>
        </w:rPr>
        <w:t>material</w:t>
      </w:r>
      <w:r w:rsidRPr="007A520E">
        <w:rPr>
          <w:rFonts w:ascii="Arial" w:hAnsi="Arial" w:cs="Arial"/>
          <w:sz w:val="20"/>
          <w:szCs w:val="20"/>
        </w:rPr>
        <w:t xml:space="preserve"> breach of this </w:t>
      </w:r>
      <w:r>
        <w:rPr>
          <w:rFonts w:ascii="Arial" w:hAnsi="Arial" w:cs="Arial"/>
          <w:sz w:val="20"/>
          <w:szCs w:val="20"/>
        </w:rPr>
        <w:t>Agreement</w:t>
      </w:r>
      <w:r w:rsidRPr="007A520E">
        <w:rPr>
          <w:rFonts w:ascii="Arial" w:hAnsi="Arial" w:cs="Arial"/>
          <w:sz w:val="20"/>
          <w:szCs w:val="20"/>
        </w:rPr>
        <w:t>.</w:t>
      </w:r>
    </w:p>
    <w:p w14:paraId="39857933" w14:textId="7BFA824A" w:rsidR="00572688" w:rsidRPr="00FA2AC4" w:rsidRDefault="00AD1DCB" w:rsidP="00D957F3">
      <w:pPr>
        <w:pStyle w:val="Heading3"/>
        <w:numPr>
          <w:ilvl w:val="0"/>
          <w:numId w:val="0"/>
        </w:numPr>
        <w:rPr>
          <w:bCs w:val="0"/>
          <w:szCs w:val="32"/>
        </w:rPr>
      </w:pPr>
      <w:r w:rsidRPr="00D957F3">
        <w:rPr>
          <w:b/>
          <w:bCs w:val="0"/>
          <w:sz w:val="24"/>
          <w:szCs w:val="32"/>
        </w:rPr>
        <w:t>11A</w:t>
      </w:r>
      <w:r w:rsidR="00572688" w:rsidRPr="00D957F3">
        <w:rPr>
          <w:b/>
          <w:bCs w:val="0"/>
          <w:sz w:val="24"/>
          <w:szCs w:val="32"/>
        </w:rPr>
        <w:t>.8</w:t>
      </w:r>
      <w:r w:rsidR="00572688" w:rsidRPr="00D957F3">
        <w:rPr>
          <w:b/>
          <w:bCs w:val="0"/>
          <w:sz w:val="24"/>
          <w:szCs w:val="32"/>
        </w:rPr>
        <w:tab/>
        <w:t>Local Jobs First Commissioner</w:t>
      </w:r>
    </w:p>
    <w:p w14:paraId="508760C9" w14:textId="77777777" w:rsidR="00572688" w:rsidRPr="00572688" w:rsidRDefault="00572688" w:rsidP="008151BD">
      <w:pPr>
        <w:pStyle w:val="Heading3"/>
        <w:numPr>
          <w:ilvl w:val="2"/>
          <w:numId w:val="96"/>
        </w:numPr>
      </w:pPr>
      <w:r w:rsidRPr="00572688">
        <w:t>The Consultant acknowledges that:</w:t>
      </w:r>
    </w:p>
    <w:p w14:paraId="7498CEE4" w14:textId="77777777" w:rsidR="00572688" w:rsidRPr="007A520E" w:rsidRDefault="00572688" w:rsidP="00572688">
      <w:pPr>
        <w:pStyle w:val="LDStandard5"/>
        <w:keepNext w:val="0"/>
        <w:keepLines w:val="0"/>
        <w:ind w:left="2835"/>
        <w:rPr>
          <w:rFonts w:ascii="Arial" w:hAnsi="Arial" w:cs="Arial"/>
          <w:sz w:val="20"/>
          <w:szCs w:val="20"/>
        </w:rPr>
      </w:pPr>
      <w:r w:rsidRPr="007A520E">
        <w:rPr>
          <w:rFonts w:ascii="Arial" w:hAnsi="Arial" w:cs="Arial"/>
          <w:sz w:val="20"/>
          <w:szCs w:val="20"/>
        </w:rPr>
        <w:t xml:space="preserve">it is required to comply with any information notice issued to it by the Local Jobs First Commissioner in accordance with section 24 of the </w:t>
      </w:r>
      <w:r w:rsidRPr="007A520E">
        <w:rPr>
          <w:rFonts w:ascii="Arial" w:hAnsi="Arial" w:cs="Arial"/>
          <w:i/>
          <w:sz w:val="20"/>
          <w:szCs w:val="20"/>
        </w:rPr>
        <w:t>Local Jobs First Act 2003</w:t>
      </w:r>
      <w:r w:rsidRPr="007A520E">
        <w:rPr>
          <w:rFonts w:ascii="Arial" w:hAnsi="Arial" w:cs="Arial"/>
          <w:sz w:val="20"/>
          <w:szCs w:val="20"/>
        </w:rPr>
        <w:t>;</w:t>
      </w:r>
    </w:p>
    <w:p w14:paraId="2545F2CC" w14:textId="77777777" w:rsidR="00572688" w:rsidRPr="007A520E" w:rsidRDefault="00572688" w:rsidP="00572688">
      <w:pPr>
        <w:pStyle w:val="LDStandard5"/>
        <w:keepNext w:val="0"/>
        <w:keepLines w:val="0"/>
        <w:ind w:left="2835"/>
        <w:rPr>
          <w:rFonts w:ascii="Arial" w:hAnsi="Arial" w:cs="Arial"/>
          <w:sz w:val="20"/>
          <w:szCs w:val="20"/>
        </w:rPr>
      </w:pPr>
      <w:r w:rsidRPr="007A520E">
        <w:rPr>
          <w:rFonts w:ascii="Arial" w:hAnsi="Arial" w:cs="Arial"/>
          <w:sz w:val="20"/>
          <w:szCs w:val="20"/>
        </w:rPr>
        <w:t xml:space="preserve">it is required to comply with any compliance notice issued to it by the Local Jobs First Commissioner in accordance with section 26 of the </w:t>
      </w:r>
      <w:r w:rsidRPr="00F10C60">
        <w:rPr>
          <w:rFonts w:ascii="Arial" w:hAnsi="Arial" w:cs="Arial"/>
          <w:i/>
          <w:iCs/>
          <w:sz w:val="20"/>
          <w:szCs w:val="20"/>
        </w:rPr>
        <w:t>Local Jobs First Act 2003</w:t>
      </w:r>
      <w:r w:rsidRPr="007A520E">
        <w:rPr>
          <w:rFonts w:ascii="Arial" w:hAnsi="Arial" w:cs="Arial"/>
          <w:sz w:val="20"/>
          <w:szCs w:val="20"/>
        </w:rPr>
        <w:t>;</w:t>
      </w:r>
    </w:p>
    <w:p w14:paraId="07803A3B" w14:textId="5465567B" w:rsidR="00572688" w:rsidRPr="007A520E" w:rsidRDefault="00572688" w:rsidP="00572688">
      <w:pPr>
        <w:pStyle w:val="LDStandard5"/>
        <w:keepNext w:val="0"/>
        <w:keepLines w:val="0"/>
        <w:ind w:left="2835"/>
        <w:rPr>
          <w:rFonts w:ascii="Arial" w:hAnsi="Arial" w:cs="Arial"/>
          <w:sz w:val="20"/>
          <w:szCs w:val="20"/>
        </w:rPr>
      </w:pPr>
      <w:r w:rsidRPr="007A520E">
        <w:rPr>
          <w:rFonts w:ascii="Arial" w:hAnsi="Arial" w:cs="Arial"/>
          <w:sz w:val="20"/>
          <w:szCs w:val="20"/>
        </w:rPr>
        <w:t xml:space="preserve">its failure to comply with the compliance notice referred to in this clause </w:t>
      </w:r>
      <w:r w:rsidR="00670ED8">
        <w:rPr>
          <w:rFonts w:ascii="Arial" w:hAnsi="Arial" w:cs="Arial"/>
          <w:sz w:val="20"/>
          <w:szCs w:val="20"/>
        </w:rPr>
        <w:t>11A</w:t>
      </w:r>
      <w:r>
        <w:rPr>
          <w:rFonts w:ascii="Arial" w:hAnsi="Arial" w:cs="Arial"/>
          <w:sz w:val="20"/>
          <w:szCs w:val="20"/>
        </w:rPr>
        <w:t>.8</w:t>
      </w:r>
      <w:r w:rsidRPr="007A520E">
        <w:rPr>
          <w:rFonts w:ascii="Arial" w:hAnsi="Arial" w:cs="Arial"/>
          <w:sz w:val="20"/>
          <w:szCs w:val="20"/>
        </w:rPr>
        <w:t xml:space="preserve"> may result in the issue of an adverse publicity notice by the Responsible Minister under section 29 of the </w:t>
      </w:r>
      <w:r w:rsidRPr="00F10C60">
        <w:rPr>
          <w:rFonts w:ascii="Arial" w:hAnsi="Arial" w:cs="Arial"/>
          <w:i/>
          <w:iCs/>
          <w:sz w:val="20"/>
          <w:szCs w:val="20"/>
        </w:rPr>
        <w:t>Local Jobs First Act 2003</w:t>
      </w:r>
      <w:r w:rsidRPr="007A520E">
        <w:rPr>
          <w:rFonts w:ascii="Arial" w:hAnsi="Arial" w:cs="Arial"/>
          <w:sz w:val="20"/>
          <w:szCs w:val="20"/>
        </w:rPr>
        <w:t>; and</w:t>
      </w:r>
    </w:p>
    <w:p w14:paraId="5D468CCC" w14:textId="77777777" w:rsidR="00572688" w:rsidRPr="007A520E" w:rsidRDefault="00572688" w:rsidP="00572688">
      <w:pPr>
        <w:pStyle w:val="LDStandard5"/>
        <w:keepNext w:val="0"/>
        <w:keepLines w:val="0"/>
        <w:ind w:left="2835"/>
        <w:rPr>
          <w:rFonts w:ascii="Arial" w:hAnsi="Arial" w:cs="Arial"/>
          <w:sz w:val="20"/>
          <w:szCs w:val="20"/>
        </w:rPr>
      </w:pPr>
      <w:r w:rsidRPr="007A520E">
        <w:rPr>
          <w:rFonts w:ascii="Arial" w:hAnsi="Arial" w:cs="Arial"/>
          <w:sz w:val="20"/>
          <w:szCs w:val="20"/>
        </w:rPr>
        <w:t>the Local Jobs First Commissioner may:</w:t>
      </w:r>
    </w:p>
    <w:p w14:paraId="7694641E" w14:textId="77777777" w:rsidR="00572688" w:rsidRPr="007A520E" w:rsidRDefault="00572688" w:rsidP="00572688">
      <w:pPr>
        <w:pStyle w:val="LDStandard6"/>
        <w:keepNext w:val="0"/>
        <w:keepLines w:val="0"/>
        <w:tabs>
          <w:tab w:val="clear" w:pos="4253"/>
        </w:tabs>
        <w:ind w:left="3686"/>
        <w:rPr>
          <w:rFonts w:ascii="Arial" w:hAnsi="Arial" w:cs="Arial"/>
          <w:sz w:val="20"/>
          <w:szCs w:val="20"/>
        </w:rPr>
      </w:pPr>
      <w:r w:rsidRPr="007A520E">
        <w:rPr>
          <w:rFonts w:ascii="Arial" w:hAnsi="Arial" w:cs="Arial"/>
          <w:sz w:val="20"/>
          <w:szCs w:val="20"/>
        </w:rPr>
        <w:lastRenderedPageBreak/>
        <w:t>monitor and report on compliance with the Local Jobs First Policy and LIDP; and</w:t>
      </w:r>
    </w:p>
    <w:p w14:paraId="35D1D653" w14:textId="77777777" w:rsidR="00572688" w:rsidRPr="007A520E" w:rsidRDefault="00572688" w:rsidP="00572688">
      <w:pPr>
        <w:pStyle w:val="LDStandard6"/>
        <w:keepNext w:val="0"/>
        <w:keepLines w:val="0"/>
        <w:tabs>
          <w:tab w:val="clear" w:pos="4253"/>
        </w:tabs>
        <w:ind w:left="3686"/>
        <w:rPr>
          <w:rFonts w:ascii="Arial" w:hAnsi="Arial" w:cs="Arial"/>
          <w:sz w:val="20"/>
          <w:szCs w:val="20"/>
        </w:rPr>
      </w:pPr>
      <w:r w:rsidRPr="007A520E">
        <w:rPr>
          <w:rFonts w:ascii="Arial" w:hAnsi="Arial" w:cs="Arial"/>
          <w:sz w:val="20"/>
          <w:szCs w:val="20"/>
        </w:rPr>
        <w:t xml:space="preserve">request the Principal to conduct an audit in relation to the </w:t>
      </w:r>
      <w:r>
        <w:rPr>
          <w:rFonts w:ascii="Arial" w:hAnsi="Arial" w:cs="Arial"/>
          <w:sz w:val="20"/>
          <w:szCs w:val="20"/>
        </w:rPr>
        <w:t>Consultant’s</w:t>
      </w:r>
      <w:r w:rsidRPr="007A520E">
        <w:rPr>
          <w:rFonts w:ascii="Arial" w:hAnsi="Arial" w:cs="Arial"/>
          <w:sz w:val="20"/>
          <w:szCs w:val="20"/>
        </w:rPr>
        <w:t xml:space="preserve"> compliance with the Local Jobs First Policy and the LIDP.</w:t>
      </w:r>
    </w:p>
    <w:p w14:paraId="4E17F8B5" w14:textId="77777777" w:rsidR="00572688" w:rsidRPr="00DA5638" w:rsidRDefault="00572688" w:rsidP="008151BD">
      <w:pPr>
        <w:pStyle w:val="Heading3"/>
        <w:numPr>
          <w:ilvl w:val="2"/>
          <w:numId w:val="96"/>
        </w:numPr>
      </w:pPr>
      <w:r w:rsidRPr="00DA5638">
        <w:t>The Consultant acknowledges that the Commissioner may recommend that the Principal take enforcement proceedings against the Consultant if the Consultant has failed to comply with the Local Jobs First Policy or the LIDP by:</w:t>
      </w:r>
    </w:p>
    <w:p w14:paraId="08AD0755" w14:textId="77777777" w:rsidR="00572688" w:rsidRPr="007A520E" w:rsidRDefault="00572688" w:rsidP="00572688">
      <w:pPr>
        <w:pStyle w:val="LDStandard5"/>
        <w:keepNext w:val="0"/>
        <w:keepLines w:val="0"/>
        <w:ind w:left="2835"/>
        <w:rPr>
          <w:rFonts w:ascii="Arial" w:hAnsi="Arial" w:cs="Arial"/>
          <w:sz w:val="20"/>
          <w:szCs w:val="20"/>
        </w:rPr>
      </w:pPr>
      <w:r w:rsidRPr="007A520E">
        <w:rPr>
          <w:rFonts w:ascii="Arial" w:hAnsi="Arial" w:cs="Arial"/>
          <w:sz w:val="20"/>
          <w:szCs w:val="20"/>
        </w:rPr>
        <w:t>applying to a court to obtain an injunction; or</w:t>
      </w:r>
    </w:p>
    <w:p w14:paraId="31A9D85E" w14:textId="29E86125" w:rsidR="00AD1DCB" w:rsidRDefault="00572688" w:rsidP="00665B4F">
      <w:pPr>
        <w:pStyle w:val="LDStandard5"/>
        <w:keepNext w:val="0"/>
        <w:keepLines w:val="0"/>
        <w:spacing w:after="0"/>
        <w:ind w:left="2835"/>
      </w:pPr>
      <w:r w:rsidRPr="00821175">
        <w:rPr>
          <w:rFonts w:ascii="Arial" w:hAnsi="Arial" w:cs="Arial"/>
          <w:sz w:val="20"/>
          <w:szCs w:val="20"/>
        </w:rPr>
        <w:t>taking action available under this Agreement.</w:t>
      </w:r>
      <w:r w:rsidR="00AD1DCB">
        <w:br w:type="page"/>
      </w:r>
    </w:p>
    <w:p w14:paraId="3604E782" w14:textId="4EB3816D" w:rsidR="00AD1DCB" w:rsidRPr="00FA2AC4" w:rsidRDefault="00AD1DCB" w:rsidP="00D957F3">
      <w:pPr>
        <w:pStyle w:val="Heading1"/>
        <w:numPr>
          <w:ilvl w:val="0"/>
          <w:numId w:val="0"/>
        </w:numPr>
        <w:pBdr>
          <w:top w:val="none" w:sz="0" w:space="0" w:color="auto"/>
        </w:pBdr>
        <w:ind w:left="964" w:hanging="964"/>
        <w:rPr>
          <w:szCs w:val="28"/>
        </w:rPr>
      </w:pPr>
      <w:bookmarkStart w:id="3145" w:name="_Toc216343515"/>
      <w:r w:rsidRPr="00D957F3">
        <w:rPr>
          <w:sz w:val="24"/>
          <w:szCs w:val="28"/>
        </w:rPr>
        <w:lastRenderedPageBreak/>
        <w:t xml:space="preserve">Schedule 11B </w:t>
      </w:r>
      <w:r w:rsidR="00352332" w:rsidRPr="00D957F3">
        <w:rPr>
          <w:sz w:val="24"/>
          <w:szCs w:val="28"/>
        </w:rPr>
        <w:t>-</w:t>
      </w:r>
      <w:r w:rsidRPr="00D957F3">
        <w:rPr>
          <w:sz w:val="24"/>
          <w:szCs w:val="28"/>
        </w:rPr>
        <w:t xml:space="preserve"> Social Procurement</w:t>
      </w:r>
      <w:bookmarkEnd w:id="3145"/>
    </w:p>
    <w:p w14:paraId="1AC70112" w14:textId="5C5FF985" w:rsidR="003B7F25" w:rsidRDefault="003B7F25" w:rsidP="003B7F25">
      <w:pPr>
        <w:pStyle w:val="Heading3"/>
        <w:numPr>
          <w:ilvl w:val="0"/>
          <w:numId w:val="0"/>
        </w:numPr>
        <w:rPr>
          <w:szCs w:val="18"/>
        </w:rPr>
      </w:pPr>
      <w:r>
        <w:t>This Schedule</w:t>
      </w:r>
      <w:r w:rsidRPr="004A34BF">
        <w:t xml:space="preserve"> </w:t>
      </w:r>
      <w:r>
        <w:rPr>
          <w:iCs/>
        </w:rPr>
        <w:t>11</w:t>
      </w:r>
      <w:r w:rsidRPr="004A34BF">
        <w:rPr>
          <w:iCs/>
        </w:rPr>
        <w:t>B</w:t>
      </w:r>
      <w:r w:rsidRPr="004A34BF">
        <w:t xml:space="preserve"> applies</w:t>
      </w:r>
      <w:r>
        <w:t xml:space="preserve"> if indicated in Item </w:t>
      </w:r>
      <w:r w:rsidRPr="005B2BE0">
        <w:rPr>
          <w:iCs/>
        </w:rPr>
        <w:t>55</w:t>
      </w:r>
      <w:r w:rsidRPr="00A02C11">
        <w:rPr>
          <w:szCs w:val="18"/>
        </w:rPr>
        <w:t>.</w:t>
      </w:r>
    </w:p>
    <w:p w14:paraId="37A6333E" w14:textId="7D0BD700" w:rsidR="00AD1DCB" w:rsidRPr="00FA2AC4" w:rsidRDefault="00AD1DCB" w:rsidP="00D957F3">
      <w:pPr>
        <w:rPr>
          <w:szCs w:val="24"/>
        </w:rPr>
      </w:pPr>
      <w:r w:rsidRPr="00D957F3">
        <w:rPr>
          <w:b/>
          <w:bCs/>
          <w:sz w:val="24"/>
          <w:szCs w:val="24"/>
        </w:rPr>
        <w:t>11B.1</w:t>
      </w:r>
      <w:r w:rsidRPr="00D957F3">
        <w:rPr>
          <w:b/>
          <w:bCs/>
          <w:sz w:val="24"/>
          <w:szCs w:val="24"/>
        </w:rPr>
        <w:tab/>
      </w:r>
      <w:r w:rsidR="00F22B32" w:rsidRPr="00D957F3">
        <w:rPr>
          <w:b/>
          <w:bCs/>
          <w:sz w:val="24"/>
          <w:szCs w:val="24"/>
        </w:rPr>
        <w:t>Definitions</w:t>
      </w:r>
    </w:p>
    <w:p w14:paraId="2A56046E" w14:textId="3A543282" w:rsidR="00C24E43" w:rsidRPr="009B3B6B" w:rsidRDefault="00C24E43" w:rsidP="00E6661A">
      <w:pPr>
        <w:pStyle w:val="Definition"/>
      </w:pPr>
      <w:r w:rsidRPr="00C24E43">
        <w:rPr>
          <w:b/>
        </w:rPr>
        <w:t>Industry Capability Network</w:t>
      </w:r>
      <w:r w:rsidRPr="006623C5">
        <w:t xml:space="preserve"> (</w:t>
      </w:r>
      <w:r w:rsidRPr="00C24E43">
        <w:rPr>
          <w:b/>
        </w:rPr>
        <w:t>Victoria</w:t>
      </w:r>
      <w:r w:rsidRPr="006623C5">
        <w:t xml:space="preserve">) </w:t>
      </w:r>
      <w:r w:rsidR="00EC4DB6" w:rsidRPr="000A5208">
        <w:t>Industry Capability Network (Victoria) Limited of Level 23, 370 Little Lonsdale Street, Melbourne VIC 3000 (ACN 007 058 120).</w:t>
      </w:r>
      <w:r w:rsidR="00EC4DB6" w:rsidRPr="00F33BA0">
        <w:t xml:space="preserve"> </w:t>
      </w:r>
    </w:p>
    <w:p w14:paraId="3F268497" w14:textId="6EB9064F" w:rsidR="00821175" w:rsidRPr="00A571EC" w:rsidRDefault="00821175" w:rsidP="00821175">
      <w:pPr>
        <w:pStyle w:val="Definition"/>
      </w:pPr>
      <w:r w:rsidRPr="00A571EC">
        <w:rPr>
          <w:b/>
        </w:rPr>
        <w:t>Social Procurement Commitment</w:t>
      </w:r>
      <w:r w:rsidRPr="00A571EC">
        <w:t xml:space="preserve"> means </w:t>
      </w:r>
      <w:r w:rsidR="00643F43">
        <w:t>an obligation required to be performed by the Consultant</w:t>
      </w:r>
      <w:r w:rsidRPr="00A571EC">
        <w:t xml:space="preserve">, as </w:t>
      </w:r>
      <w:r w:rsidR="005C1112">
        <w:t xml:space="preserve">set out </w:t>
      </w:r>
      <w:r w:rsidRPr="00A571EC">
        <w:t>in the Social Procurement Commitment Schedule</w:t>
      </w:r>
      <w:r w:rsidR="005C1112">
        <w:t xml:space="preserve">, in relation to delivering a Social </w:t>
      </w:r>
      <w:r w:rsidR="00D5309F">
        <w:t xml:space="preserve">Procurement Framework </w:t>
      </w:r>
      <w:r w:rsidR="005C1112">
        <w:t>Outcome</w:t>
      </w:r>
      <w:r w:rsidRPr="00A571EC">
        <w:t>.</w:t>
      </w:r>
    </w:p>
    <w:p w14:paraId="43B97776" w14:textId="63AAC984" w:rsidR="00821175" w:rsidRPr="00A571EC" w:rsidRDefault="00821175" w:rsidP="00821175">
      <w:pPr>
        <w:pStyle w:val="Definition"/>
      </w:pPr>
      <w:r w:rsidRPr="00A571EC">
        <w:rPr>
          <w:b/>
        </w:rPr>
        <w:t xml:space="preserve">Social Procurement Commitment Schedule </w:t>
      </w:r>
      <w:r w:rsidRPr="00A571EC">
        <w:t xml:space="preserve">means the plan </w:t>
      </w:r>
      <w:r>
        <w:t xml:space="preserve">set out in </w:t>
      </w:r>
      <w:r w:rsidR="00BE420D">
        <w:t xml:space="preserve">Attachment 1 to this </w:t>
      </w:r>
      <w:r w:rsidRPr="00A571EC">
        <w:t>Schedule</w:t>
      </w:r>
      <w:r>
        <w:t xml:space="preserve"> </w:t>
      </w:r>
      <w:r w:rsidR="00BE420D">
        <w:t>11B</w:t>
      </w:r>
      <w:r>
        <w:t xml:space="preserve"> </w:t>
      </w:r>
      <w:r w:rsidR="005C1112">
        <w:t xml:space="preserve">which </w:t>
      </w:r>
      <w:r w:rsidRPr="00A571EC">
        <w:t>includes the Social Procurement Commitments.</w:t>
      </w:r>
    </w:p>
    <w:p w14:paraId="3D28C535" w14:textId="77777777" w:rsidR="00821175" w:rsidRPr="00A571EC" w:rsidRDefault="00821175" w:rsidP="00821175">
      <w:pPr>
        <w:pStyle w:val="Definition"/>
        <w:rPr>
          <w:b/>
        </w:rPr>
      </w:pPr>
      <w:r w:rsidRPr="00A571EC">
        <w:rPr>
          <w:b/>
        </w:rPr>
        <w:t xml:space="preserve">Social Procurement Framework </w:t>
      </w:r>
      <w:r w:rsidRPr="00A571EC">
        <w:t xml:space="preserve">means </w:t>
      </w:r>
      <w:r w:rsidRPr="00A571EC">
        <w:rPr>
          <w:i/>
        </w:rPr>
        <w:t>Victoria’s Social Procurement Framework</w:t>
      </w:r>
      <w:r w:rsidRPr="00A571EC">
        <w:t>, as amended from time to time</w:t>
      </w:r>
      <w:r>
        <w:t xml:space="preserve"> (accessible at </w:t>
      </w:r>
      <w:r w:rsidRPr="00163450">
        <w:t>https://www.buyingfor.vic.gov.au/victorias-social-procurement-framework</w:t>
      </w:r>
      <w:r>
        <w:t>)</w:t>
      </w:r>
      <w:r w:rsidRPr="00A571EC">
        <w:t>.</w:t>
      </w:r>
    </w:p>
    <w:p w14:paraId="602245D6" w14:textId="722ABC88" w:rsidR="00821175" w:rsidRPr="00A571EC" w:rsidRDefault="00821175" w:rsidP="00821175">
      <w:pPr>
        <w:pStyle w:val="Definition"/>
      </w:pPr>
      <w:r w:rsidRPr="00A571EC">
        <w:rPr>
          <w:b/>
        </w:rPr>
        <w:t>Social Procurement Performance Report</w:t>
      </w:r>
      <w:r w:rsidRPr="00A571EC">
        <w:t xml:space="preserve"> means a report submitted by </w:t>
      </w:r>
      <w:r w:rsidR="00D5309F">
        <w:t>the</w:t>
      </w:r>
      <w:r w:rsidRPr="00A571EC">
        <w:t xml:space="preserve"> </w:t>
      </w:r>
      <w:r>
        <w:t>Consultant</w:t>
      </w:r>
      <w:r w:rsidRPr="00A571EC">
        <w:t xml:space="preserve"> to the </w:t>
      </w:r>
      <w:r>
        <w:t xml:space="preserve">Principal’s </w:t>
      </w:r>
      <w:r w:rsidR="00A246FF">
        <w:t>R</w:t>
      </w:r>
      <w:r>
        <w:t>epresentative</w:t>
      </w:r>
      <w:r w:rsidRPr="00A571EC">
        <w:t xml:space="preserve">, which details the </w:t>
      </w:r>
      <w:r w:rsidR="004704D6">
        <w:t>Consultant’s</w:t>
      </w:r>
      <w:r w:rsidRPr="00A571EC">
        <w:t xml:space="preserve"> performance against the Social Procurement Commitments made in the </w:t>
      </w:r>
      <w:r w:rsidR="004704D6">
        <w:t xml:space="preserve">Consultant’s </w:t>
      </w:r>
      <w:r w:rsidRPr="00A571EC">
        <w:t>Social Procurement Commitment Schedule.</w:t>
      </w:r>
    </w:p>
    <w:p w14:paraId="05E15111" w14:textId="1F0EB4CC" w:rsidR="00643F43" w:rsidRDefault="00643F43" w:rsidP="00C34538">
      <w:pPr>
        <w:pStyle w:val="Definition"/>
      </w:pPr>
      <w:bookmarkStart w:id="3146" w:name="_Hlk116562287"/>
      <w:r w:rsidRPr="005C1112">
        <w:rPr>
          <w:b/>
          <w:bCs/>
        </w:rPr>
        <w:t>Victorian Management Centre</w:t>
      </w:r>
      <w:r w:rsidRPr="00E457AA">
        <w:t xml:space="preserve"> means the information management platform that collects data to support the Social Procurement Framework and Local Jobs First policy</w:t>
      </w:r>
      <w:r>
        <w:t xml:space="preserve">, </w:t>
      </w:r>
      <w:r w:rsidRPr="00E457AA">
        <w:t>administered by the Industry Capability Network (Victoria).</w:t>
      </w:r>
    </w:p>
    <w:bookmarkEnd w:id="3146"/>
    <w:p w14:paraId="2D66832D" w14:textId="05A1B804" w:rsidR="00AD1DCB" w:rsidRPr="00FA2AC4" w:rsidRDefault="00AD1DCB" w:rsidP="00D957F3">
      <w:pPr>
        <w:rPr>
          <w:szCs w:val="24"/>
        </w:rPr>
      </w:pPr>
      <w:r w:rsidRPr="00D957F3">
        <w:rPr>
          <w:b/>
          <w:bCs/>
          <w:sz w:val="24"/>
          <w:szCs w:val="24"/>
        </w:rPr>
        <w:t>11B.2</w:t>
      </w:r>
      <w:r w:rsidRPr="00D957F3">
        <w:rPr>
          <w:b/>
          <w:bCs/>
          <w:sz w:val="24"/>
          <w:szCs w:val="24"/>
        </w:rPr>
        <w:tab/>
        <w:t>Social Procurement Commitment Schedule</w:t>
      </w:r>
    </w:p>
    <w:p w14:paraId="3F7BBE81" w14:textId="46502419" w:rsidR="005C1112" w:rsidRDefault="00AD1DCB" w:rsidP="008151BD">
      <w:pPr>
        <w:pStyle w:val="Heading3"/>
        <w:numPr>
          <w:ilvl w:val="2"/>
          <w:numId w:val="98"/>
        </w:numPr>
      </w:pPr>
      <w:r w:rsidRPr="0067090D">
        <w:t xml:space="preserve">The </w:t>
      </w:r>
      <w:r>
        <w:t>Consultant</w:t>
      </w:r>
      <w:r w:rsidRPr="0067090D">
        <w:t xml:space="preserve"> must, in performing its obligations under this </w:t>
      </w:r>
      <w:r>
        <w:t>Agreemen</w:t>
      </w:r>
      <w:r w:rsidR="009B3B6B">
        <w:t>t</w:t>
      </w:r>
      <w:r w:rsidR="005C1112">
        <w:t>:</w:t>
      </w:r>
    </w:p>
    <w:p w14:paraId="50C31243" w14:textId="7C5C385F" w:rsidR="00AD1DCB" w:rsidRDefault="00AD1DCB" w:rsidP="008151BD">
      <w:pPr>
        <w:pStyle w:val="Heading4"/>
        <w:numPr>
          <w:ilvl w:val="3"/>
          <w:numId w:val="83"/>
        </w:numPr>
        <w:ind w:hanging="907"/>
        <w:rPr>
          <w:rFonts w:cs="Arial"/>
        </w:rPr>
      </w:pPr>
      <w:r w:rsidRPr="005C1112">
        <w:rPr>
          <w:rFonts w:cs="Arial"/>
          <w:szCs w:val="20"/>
        </w:rPr>
        <w:t>comply</w:t>
      </w:r>
      <w:r w:rsidRPr="0067090D">
        <w:rPr>
          <w:rFonts w:cs="Arial"/>
        </w:rPr>
        <w:t xml:space="preserve"> with the </w:t>
      </w:r>
      <w:r w:rsidRPr="0067090D">
        <w:t>Social</w:t>
      </w:r>
      <w:r w:rsidRPr="0067090D">
        <w:rPr>
          <w:rFonts w:cs="Arial"/>
        </w:rPr>
        <w:t xml:space="preserve"> Procurement Commitment Schedule </w:t>
      </w:r>
      <w:r w:rsidR="005C1112">
        <w:rPr>
          <w:rFonts w:cs="Arial"/>
        </w:rPr>
        <w:t>; and</w:t>
      </w:r>
    </w:p>
    <w:p w14:paraId="49F6408F" w14:textId="260EC5E3" w:rsidR="005C1112" w:rsidRPr="0067090D" w:rsidRDefault="009B3B6B" w:rsidP="008151BD">
      <w:pPr>
        <w:pStyle w:val="Heading4"/>
        <w:numPr>
          <w:ilvl w:val="3"/>
          <w:numId w:val="83"/>
        </w:numPr>
        <w:ind w:hanging="907"/>
        <w:rPr>
          <w:rFonts w:cs="Arial"/>
        </w:rPr>
      </w:pPr>
      <w:r>
        <w:rPr>
          <w:rFonts w:cs="Arial"/>
        </w:rPr>
        <w:t>p</w:t>
      </w:r>
      <w:r w:rsidR="005C1112">
        <w:rPr>
          <w:rFonts w:cs="Arial"/>
        </w:rPr>
        <w:t>erform all Social Procurement Commitments by the due date for performance as set out in the Social Procurement Commitment Schedule or as directed by the Principal’s Representative.</w:t>
      </w:r>
    </w:p>
    <w:p w14:paraId="66A08807" w14:textId="78EB934A" w:rsidR="00AD1DCB" w:rsidRPr="0067090D" w:rsidRDefault="00AD1DCB" w:rsidP="008151BD">
      <w:pPr>
        <w:pStyle w:val="Heading3"/>
        <w:numPr>
          <w:ilvl w:val="2"/>
          <w:numId w:val="98"/>
        </w:numPr>
      </w:pPr>
      <w:r w:rsidRPr="0067090D">
        <w:t xml:space="preserve">The </w:t>
      </w:r>
      <w:r>
        <w:t>Consultant</w:t>
      </w:r>
      <w:r w:rsidRPr="0067090D">
        <w:t xml:space="preserve"> acknowledges and agrees that the Social Procurement Commitment Schedule (including the Social Procurement Commitments) applies during the term of the </w:t>
      </w:r>
      <w:r>
        <w:t>Agreement</w:t>
      </w:r>
      <w:r w:rsidRPr="0067090D">
        <w:t xml:space="preserve">, any extensions to the term and until all of its reporting obligations as set out in clause </w:t>
      </w:r>
      <w:r w:rsidR="008B4821">
        <w:t>11</w:t>
      </w:r>
      <w:r>
        <w:t>B.</w:t>
      </w:r>
      <w:r w:rsidRPr="0067090D">
        <w:t>3 are fulfilled.</w:t>
      </w:r>
    </w:p>
    <w:p w14:paraId="1125028F" w14:textId="43DDC328" w:rsidR="00AD1DCB" w:rsidRPr="0067090D" w:rsidRDefault="00AD1DCB" w:rsidP="008151BD">
      <w:pPr>
        <w:pStyle w:val="Heading3"/>
        <w:numPr>
          <w:ilvl w:val="2"/>
          <w:numId w:val="98"/>
        </w:numPr>
      </w:pPr>
      <w:r w:rsidRPr="0067090D">
        <w:t xml:space="preserve">The </w:t>
      </w:r>
      <w:r>
        <w:t>Consultant’s</w:t>
      </w:r>
      <w:r w:rsidRPr="0067090D">
        <w:t xml:space="preserve"> failure to undertake all reasonable measures to achieve compliance with clause </w:t>
      </w:r>
      <w:r w:rsidR="005C1112">
        <w:t xml:space="preserve">11B.2(a) </w:t>
      </w:r>
      <w:r w:rsidRPr="0067090D">
        <w:t xml:space="preserve">may be determined by the Principal to constitute a breach of this </w:t>
      </w:r>
      <w:r>
        <w:t>Agreement</w:t>
      </w:r>
      <w:r w:rsidRPr="0067090D">
        <w:t>.</w:t>
      </w:r>
    </w:p>
    <w:p w14:paraId="7B900126" w14:textId="373CBFCE" w:rsidR="00AD1DCB" w:rsidRPr="00FD43CB" w:rsidRDefault="00AD1DCB" w:rsidP="00D957F3">
      <w:r w:rsidRPr="00D957F3">
        <w:rPr>
          <w:b/>
          <w:bCs/>
          <w:sz w:val="24"/>
          <w:szCs w:val="24"/>
        </w:rPr>
        <w:t>11B.3</w:t>
      </w:r>
      <w:r w:rsidRPr="00D957F3">
        <w:rPr>
          <w:b/>
          <w:bCs/>
          <w:sz w:val="24"/>
          <w:szCs w:val="24"/>
        </w:rPr>
        <w:tab/>
        <w:t>Report</w:t>
      </w:r>
      <w:r w:rsidR="005C1112" w:rsidRPr="00D957F3">
        <w:rPr>
          <w:b/>
          <w:bCs/>
          <w:sz w:val="24"/>
          <w:szCs w:val="24"/>
        </w:rPr>
        <w:t>ing</w:t>
      </w:r>
    </w:p>
    <w:p w14:paraId="47A8FD9F" w14:textId="77777777" w:rsidR="005C1112" w:rsidRPr="009B3B6B" w:rsidRDefault="005C1112" w:rsidP="008151BD">
      <w:pPr>
        <w:pStyle w:val="Heading3"/>
        <w:numPr>
          <w:ilvl w:val="2"/>
          <w:numId w:val="99"/>
        </w:numPr>
      </w:pPr>
      <w:r w:rsidRPr="009B3B6B">
        <w:t>The Consultant must prepare and maintain records demonstrating its:</w:t>
      </w:r>
    </w:p>
    <w:p w14:paraId="39168E36" w14:textId="77777777" w:rsidR="005C1112" w:rsidRPr="009B3B6B" w:rsidRDefault="005C1112" w:rsidP="008151BD">
      <w:pPr>
        <w:pStyle w:val="LDStandard5"/>
        <w:keepNext w:val="0"/>
        <w:keepLines w:val="0"/>
        <w:numPr>
          <w:ilvl w:val="4"/>
          <w:numId w:val="92"/>
        </w:numPr>
        <w:ind w:left="2835" w:hanging="850"/>
        <w:rPr>
          <w:rFonts w:ascii="Arial" w:hAnsi="Arial" w:cs="Arial"/>
          <w:sz w:val="20"/>
          <w:szCs w:val="20"/>
        </w:rPr>
      </w:pPr>
      <w:r w:rsidRPr="009B3B6B">
        <w:rPr>
          <w:rFonts w:ascii="Arial" w:hAnsi="Arial" w:cs="Arial"/>
          <w:sz w:val="20"/>
          <w:szCs w:val="20"/>
        </w:rPr>
        <w:t>compliance with the Social Procurement Commitment Schedule; and</w:t>
      </w:r>
    </w:p>
    <w:p w14:paraId="315A721A" w14:textId="77777777" w:rsidR="005C1112" w:rsidRPr="009B3B6B" w:rsidRDefault="005C1112" w:rsidP="008151BD">
      <w:pPr>
        <w:pStyle w:val="LDStandard5"/>
        <w:keepNext w:val="0"/>
        <w:keepLines w:val="0"/>
        <w:numPr>
          <w:ilvl w:val="4"/>
          <w:numId w:val="92"/>
        </w:numPr>
        <w:ind w:left="2836"/>
        <w:rPr>
          <w:rFonts w:ascii="Arial" w:hAnsi="Arial" w:cs="Arial"/>
          <w:sz w:val="20"/>
          <w:szCs w:val="20"/>
        </w:rPr>
      </w:pPr>
      <w:r w:rsidRPr="009B3B6B">
        <w:rPr>
          <w:rFonts w:ascii="Arial" w:hAnsi="Arial" w:cs="Arial"/>
          <w:sz w:val="20"/>
          <w:szCs w:val="20"/>
        </w:rPr>
        <w:t>performance against the Social Procurement Commitments.</w:t>
      </w:r>
    </w:p>
    <w:p w14:paraId="5E8918D2" w14:textId="1D6F43D8" w:rsidR="00AD1DCB" w:rsidRPr="000A6E37" w:rsidRDefault="00AD1DCB" w:rsidP="008151BD">
      <w:pPr>
        <w:pStyle w:val="Heading3"/>
        <w:numPr>
          <w:ilvl w:val="2"/>
          <w:numId w:val="99"/>
        </w:numPr>
      </w:pPr>
      <w:r w:rsidRPr="000A6E37">
        <w:t>The Consultant must</w:t>
      </w:r>
      <w:r w:rsidR="005C1112" w:rsidRPr="000A6E37">
        <w:t>, during the term of this Agreement,</w:t>
      </w:r>
      <w:r w:rsidRPr="000A6E37">
        <w:t xml:space="preserve"> submit Social Procurement Performance Reports to the Principal’s Representative at the </w:t>
      </w:r>
      <w:r w:rsidR="005C1112" w:rsidRPr="000A6E37">
        <w:t xml:space="preserve">intervals stated </w:t>
      </w:r>
      <w:r w:rsidRPr="000A6E37">
        <w:t>in Item 56.</w:t>
      </w:r>
    </w:p>
    <w:p w14:paraId="53F76771" w14:textId="127963D5" w:rsidR="005C1112" w:rsidRPr="000A6E37" w:rsidRDefault="005C1112" w:rsidP="008151BD">
      <w:pPr>
        <w:pStyle w:val="Heading3"/>
        <w:numPr>
          <w:ilvl w:val="2"/>
          <w:numId w:val="99"/>
        </w:numPr>
      </w:pPr>
      <w:r w:rsidRPr="000A6E37">
        <w:lastRenderedPageBreak/>
        <w:t xml:space="preserve">The </w:t>
      </w:r>
      <w:r w:rsidR="00CA184C" w:rsidRPr="000A6E37">
        <w:t>Principal’s Representative</w:t>
      </w:r>
      <w:r w:rsidRPr="000A6E37">
        <w:t xml:space="preserve"> may direct the Consultant to meet to discuss the contents of the Social Procurement Commitment Report and other issues concerning the progress towards the Social Procurement Commitments including any identified reporting deficiencies and timeframes for rectification.</w:t>
      </w:r>
    </w:p>
    <w:p w14:paraId="4C8A209B" w14:textId="6A308ED7" w:rsidR="00AD1DCB" w:rsidRPr="000A6E37" w:rsidRDefault="00AD1DCB" w:rsidP="008151BD">
      <w:pPr>
        <w:pStyle w:val="Heading3"/>
        <w:numPr>
          <w:ilvl w:val="2"/>
          <w:numId w:val="99"/>
        </w:numPr>
      </w:pPr>
      <w:r w:rsidRPr="000A6E37">
        <w:t xml:space="preserve">The Social Procurement Performance Report submitted in accordance with clause </w:t>
      </w:r>
      <w:r w:rsidR="00670ED8" w:rsidRPr="000A6E37">
        <w:t>11</w:t>
      </w:r>
      <w:r w:rsidRPr="000A6E37">
        <w:t>B.3(</w:t>
      </w:r>
      <w:r w:rsidR="00CA184C" w:rsidRPr="000A6E37">
        <w:t>b</w:t>
      </w:r>
      <w:r w:rsidRPr="000A6E37">
        <w:t>) must:</w:t>
      </w:r>
    </w:p>
    <w:p w14:paraId="44AC5470" w14:textId="77777777" w:rsidR="00CA184C" w:rsidRPr="00C34538" w:rsidRDefault="00CA184C" w:rsidP="008151BD">
      <w:pPr>
        <w:pStyle w:val="Heading4"/>
        <w:numPr>
          <w:ilvl w:val="3"/>
          <w:numId w:val="85"/>
        </w:numPr>
        <w:ind w:hanging="907"/>
        <w:rPr>
          <w:rFonts w:cs="Arial"/>
          <w:szCs w:val="20"/>
        </w:rPr>
      </w:pPr>
      <w:r w:rsidRPr="00C34538">
        <w:rPr>
          <w:rFonts w:cs="Arial"/>
          <w:szCs w:val="20"/>
        </w:rPr>
        <w:t>be submitted (where possible) by the Consultant using the Victorian Management Centre, or as otherwise agreed by the Principal’s Representative;</w:t>
      </w:r>
    </w:p>
    <w:p w14:paraId="6A11BEDC" w14:textId="77777777" w:rsidR="00AD1DCB" w:rsidRPr="000D7DAF" w:rsidRDefault="00AD1DCB" w:rsidP="008151BD">
      <w:pPr>
        <w:pStyle w:val="Heading4"/>
        <w:numPr>
          <w:ilvl w:val="3"/>
          <w:numId w:val="85"/>
        </w:numPr>
        <w:ind w:hanging="907"/>
        <w:rPr>
          <w:rFonts w:cs="Arial"/>
          <w:szCs w:val="20"/>
        </w:rPr>
      </w:pPr>
      <w:r w:rsidRPr="000D7DAF">
        <w:rPr>
          <w:rFonts w:cs="Arial"/>
          <w:szCs w:val="20"/>
        </w:rPr>
        <w:t>be in a form satisfactory to Principal (acting reasonably); and</w:t>
      </w:r>
    </w:p>
    <w:p w14:paraId="45D3F4FC" w14:textId="77777777" w:rsidR="00AD1DCB" w:rsidRPr="0067090D" w:rsidRDefault="00AD1DCB" w:rsidP="00AD1DCB">
      <w:pPr>
        <w:pStyle w:val="Heading4"/>
        <w:numPr>
          <w:ilvl w:val="3"/>
          <w:numId w:val="56"/>
        </w:numPr>
        <w:ind w:hanging="907"/>
        <w:rPr>
          <w:rFonts w:cs="Arial"/>
          <w:szCs w:val="20"/>
        </w:rPr>
      </w:pPr>
      <w:r w:rsidRPr="0067090D">
        <w:rPr>
          <w:rFonts w:cs="Arial"/>
          <w:szCs w:val="20"/>
        </w:rPr>
        <w:t>include all supporting information reasonably required by the Principal to verify the contents of the Social Procurement Performance Report.</w:t>
      </w:r>
    </w:p>
    <w:p w14:paraId="1901E3AE" w14:textId="53A8787E" w:rsidR="00AD1DCB" w:rsidRPr="000A6E37" w:rsidRDefault="00AD1DCB" w:rsidP="008151BD">
      <w:pPr>
        <w:pStyle w:val="Heading3"/>
        <w:numPr>
          <w:ilvl w:val="2"/>
          <w:numId w:val="99"/>
        </w:numPr>
      </w:pPr>
      <w:r w:rsidRPr="000A6E37">
        <w:t>In addition to the Social Procurement Performance Reports</w:t>
      </w:r>
      <w:r w:rsidR="00CA184C" w:rsidRPr="000A6E37">
        <w:t xml:space="preserve">, within 2 months </w:t>
      </w:r>
      <w:r w:rsidR="00797746" w:rsidRPr="000A6E37">
        <w:t>of the date this Agreement is completed or terminated</w:t>
      </w:r>
      <w:r w:rsidR="00CA184C" w:rsidRPr="000A6E37">
        <w:t>, whichever is earlier</w:t>
      </w:r>
      <w:r w:rsidRPr="000A6E37">
        <w:t xml:space="preserve">, the Consultant must </w:t>
      </w:r>
      <w:r w:rsidR="00CA184C" w:rsidRPr="000A6E37">
        <w:t>provide to the Principal’s Representative</w:t>
      </w:r>
      <w:r w:rsidRPr="000A6E37">
        <w:t>:</w:t>
      </w:r>
    </w:p>
    <w:p w14:paraId="78883FEE" w14:textId="41CA5109" w:rsidR="00AD1DCB" w:rsidRPr="00C34538" w:rsidRDefault="00AD1DCB" w:rsidP="008151BD">
      <w:pPr>
        <w:pStyle w:val="Heading4"/>
        <w:numPr>
          <w:ilvl w:val="3"/>
          <w:numId w:val="87"/>
        </w:numPr>
        <w:ind w:hanging="907"/>
        <w:rPr>
          <w:rFonts w:cs="Arial"/>
          <w:szCs w:val="20"/>
        </w:rPr>
      </w:pPr>
      <w:r w:rsidRPr="00C34538">
        <w:rPr>
          <w:rFonts w:cs="Arial"/>
          <w:szCs w:val="20"/>
        </w:rPr>
        <w:t>a final Social Procurement Performance Report; and</w:t>
      </w:r>
    </w:p>
    <w:p w14:paraId="1E0996BB" w14:textId="01A595F7" w:rsidR="00AD1DCB" w:rsidRPr="00C34538" w:rsidRDefault="00AD1DCB" w:rsidP="00AD1DCB">
      <w:pPr>
        <w:pStyle w:val="Heading4"/>
        <w:numPr>
          <w:ilvl w:val="3"/>
          <w:numId w:val="60"/>
        </w:numPr>
        <w:ind w:hanging="907"/>
        <w:rPr>
          <w:rFonts w:cs="Arial"/>
          <w:szCs w:val="20"/>
        </w:rPr>
      </w:pPr>
      <w:r w:rsidRPr="00C34538">
        <w:rPr>
          <w:rFonts w:cs="Arial"/>
          <w:szCs w:val="20"/>
        </w:rPr>
        <w:t xml:space="preserve">a statutory declaration </w:t>
      </w:r>
      <w:r w:rsidR="000E3F8F" w:rsidRPr="00C34538">
        <w:rPr>
          <w:rFonts w:cs="Arial"/>
          <w:szCs w:val="20"/>
        </w:rPr>
        <w:t>in the form set out in Attachment 2 to this Schedule 11B (</w:t>
      </w:r>
      <w:r w:rsidR="000E3F8F" w:rsidRPr="00C34538">
        <w:rPr>
          <w:rFonts w:cs="Arial"/>
          <w:b/>
          <w:szCs w:val="20"/>
        </w:rPr>
        <w:t>Social Procurement Framework Statutory Declaration</w:t>
      </w:r>
      <w:r w:rsidR="000E3F8F" w:rsidRPr="00C34538">
        <w:rPr>
          <w:rFonts w:cs="Arial"/>
          <w:szCs w:val="20"/>
        </w:rPr>
        <w:t xml:space="preserve">) to confirm that the information contained in </w:t>
      </w:r>
      <w:r w:rsidRPr="00C34538">
        <w:rPr>
          <w:rFonts w:cs="Arial"/>
          <w:szCs w:val="20"/>
        </w:rPr>
        <w:t>the final Social Procurement Performance Report are true and correct.</w:t>
      </w:r>
      <w:r w:rsidR="000E3F8F" w:rsidRPr="00C34538">
        <w:rPr>
          <w:rFonts w:cs="Arial"/>
          <w:szCs w:val="20"/>
        </w:rPr>
        <w:t xml:space="preserve"> The Consultant must ensure that the Social Procurement Framework Statutory Declaration is made by a director of the Consultant or the Consultant’s Chief Executive Officer or Chief Financial Officer.</w:t>
      </w:r>
    </w:p>
    <w:p w14:paraId="7C65ED17" w14:textId="77777777" w:rsidR="000E3F8F" w:rsidRPr="000A6E37" w:rsidRDefault="000E3F8F" w:rsidP="008151BD">
      <w:pPr>
        <w:pStyle w:val="Heading3"/>
        <w:numPr>
          <w:ilvl w:val="2"/>
          <w:numId w:val="99"/>
        </w:numPr>
      </w:pPr>
      <w:r w:rsidRPr="000A6E37">
        <w:t>At the request of the principal’s Representative, the Consultant must provide further information about, or explanation of, any:</w:t>
      </w:r>
    </w:p>
    <w:p w14:paraId="6D4590A7" w14:textId="77777777" w:rsidR="000E3F8F" w:rsidRPr="00C34538" w:rsidRDefault="000E3F8F" w:rsidP="008151BD">
      <w:pPr>
        <w:pStyle w:val="WatermarkA"/>
        <w:numPr>
          <w:ilvl w:val="1"/>
          <w:numId w:val="93"/>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spacing w:after="240"/>
        <w:ind w:left="2835" w:hanging="850"/>
        <w:rPr>
          <w:rFonts w:cs="Calibri"/>
          <w:sz w:val="20"/>
          <w:szCs w:val="20"/>
        </w:rPr>
      </w:pPr>
      <w:r w:rsidRPr="00C34538">
        <w:rPr>
          <w:rFonts w:cs="Calibri"/>
          <w:sz w:val="20"/>
          <w:szCs w:val="20"/>
        </w:rPr>
        <w:t>non-compliance with the Social Procurement Commitment Schedule; and</w:t>
      </w:r>
    </w:p>
    <w:p w14:paraId="20CB35E7" w14:textId="77777777" w:rsidR="000E3F8F" w:rsidRPr="00C34538" w:rsidRDefault="000E3F8F" w:rsidP="008151BD">
      <w:pPr>
        <w:pStyle w:val="WatermarkA"/>
        <w:numPr>
          <w:ilvl w:val="1"/>
          <w:numId w:val="93"/>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spacing w:after="240"/>
        <w:ind w:left="2835" w:hanging="850"/>
        <w:rPr>
          <w:rFonts w:cs="Calibri"/>
          <w:sz w:val="20"/>
          <w:szCs w:val="20"/>
        </w:rPr>
      </w:pPr>
      <w:r w:rsidRPr="00C34538">
        <w:rPr>
          <w:rFonts w:cs="Calibri"/>
          <w:sz w:val="20"/>
          <w:szCs w:val="20"/>
        </w:rPr>
        <w:t>failure to perform the Social Procurement Commitments by the due date for performance.</w:t>
      </w:r>
    </w:p>
    <w:p w14:paraId="2EDFB3AA" w14:textId="510CDBA5" w:rsidR="000E3F8F" w:rsidRPr="000A6E37" w:rsidRDefault="000E3F8F" w:rsidP="008151BD">
      <w:pPr>
        <w:pStyle w:val="Heading3"/>
        <w:numPr>
          <w:ilvl w:val="2"/>
          <w:numId w:val="99"/>
        </w:numPr>
      </w:pPr>
      <w:r w:rsidRPr="000A6E37">
        <w:t xml:space="preserve">The reporting obligations set out in clause </w:t>
      </w:r>
      <w:r w:rsidR="00201BAC" w:rsidRPr="000A6E37">
        <w:t>11B.</w:t>
      </w:r>
      <w:r w:rsidRPr="000A6E37">
        <w:t xml:space="preserve">3 are in addition to, and do not derogate from, any other obligations set out in this </w:t>
      </w:r>
      <w:r w:rsidR="003B7F25" w:rsidRPr="000A6E37">
        <w:t>Agreement</w:t>
      </w:r>
      <w:r w:rsidRPr="000A6E37">
        <w:t>.</w:t>
      </w:r>
    </w:p>
    <w:p w14:paraId="1C095620" w14:textId="74F6CF35" w:rsidR="00AD1DCB" w:rsidRPr="00FA2AC4" w:rsidRDefault="00AD1DCB" w:rsidP="00D957F3">
      <w:pPr>
        <w:rPr>
          <w:szCs w:val="24"/>
        </w:rPr>
      </w:pPr>
      <w:r w:rsidRPr="00D957F3">
        <w:rPr>
          <w:b/>
          <w:bCs/>
          <w:sz w:val="24"/>
          <w:szCs w:val="24"/>
        </w:rPr>
        <w:t>11B.4</w:t>
      </w:r>
      <w:r w:rsidRPr="00D957F3">
        <w:rPr>
          <w:b/>
          <w:bCs/>
          <w:sz w:val="24"/>
          <w:szCs w:val="24"/>
        </w:rPr>
        <w:tab/>
      </w:r>
      <w:r w:rsidR="000E3F8F" w:rsidRPr="00D957F3">
        <w:rPr>
          <w:b/>
          <w:bCs/>
          <w:sz w:val="24"/>
          <w:szCs w:val="24"/>
        </w:rPr>
        <w:t xml:space="preserve">Verifying </w:t>
      </w:r>
      <w:r w:rsidRPr="00D957F3">
        <w:rPr>
          <w:b/>
          <w:bCs/>
          <w:sz w:val="24"/>
          <w:szCs w:val="24"/>
        </w:rPr>
        <w:t>Compliance</w:t>
      </w:r>
    </w:p>
    <w:p w14:paraId="2D39B89B" w14:textId="3B781F5D" w:rsidR="00AD1DCB" w:rsidRPr="000D7DAF" w:rsidRDefault="00AD1DCB" w:rsidP="008151BD">
      <w:pPr>
        <w:pStyle w:val="Heading3"/>
        <w:numPr>
          <w:ilvl w:val="2"/>
          <w:numId w:val="88"/>
        </w:numPr>
        <w:rPr>
          <w:szCs w:val="20"/>
        </w:rPr>
      </w:pPr>
      <w:r w:rsidRPr="000D7DAF">
        <w:rPr>
          <w:szCs w:val="20"/>
        </w:rPr>
        <w:t xml:space="preserve">The Consultant </w:t>
      </w:r>
      <w:r w:rsidR="000E3F8F">
        <w:rPr>
          <w:szCs w:val="20"/>
        </w:rPr>
        <w:t xml:space="preserve">acknowledges and </w:t>
      </w:r>
      <w:r w:rsidRPr="000D7DAF">
        <w:rPr>
          <w:szCs w:val="20"/>
        </w:rPr>
        <w:t>agrees that the Principal will have the right to inspect the Consultant’s</w:t>
      </w:r>
      <w:r w:rsidRPr="0067090D">
        <w:t xml:space="preserve"> </w:t>
      </w:r>
      <w:r w:rsidR="00207CD7">
        <w:t>R</w:t>
      </w:r>
      <w:r w:rsidRPr="0067090D">
        <w:t>ecords</w:t>
      </w:r>
      <w:r w:rsidRPr="000D7DAF">
        <w:rPr>
          <w:szCs w:val="20"/>
        </w:rPr>
        <w:t xml:space="preserve"> in order to verify compliance with the Social Procurement Commitment Schedule.</w:t>
      </w:r>
    </w:p>
    <w:p w14:paraId="1A6BE7E1" w14:textId="77777777" w:rsidR="00AD1DCB" w:rsidRPr="0067090D" w:rsidRDefault="00AD1DCB" w:rsidP="008151BD">
      <w:pPr>
        <w:pStyle w:val="Heading3"/>
        <w:numPr>
          <w:ilvl w:val="2"/>
          <w:numId w:val="88"/>
        </w:numPr>
        <w:rPr>
          <w:szCs w:val="20"/>
        </w:rPr>
      </w:pPr>
      <w:r w:rsidRPr="0067090D">
        <w:rPr>
          <w:szCs w:val="20"/>
        </w:rPr>
        <w:t xml:space="preserve">The </w:t>
      </w:r>
      <w:r>
        <w:rPr>
          <w:szCs w:val="20"/>
        </w:rPr>
        <w:t>Consultant</w:t>
      </w:r>
      <w:r w:rsidRPr="0067090D">
        <w:rPr>
          <w:szCs w:val="20"/>
        </w:rPr>
        <w:t xml:space="preserve"> must:</w:t>
      </w:r>
    </w:p>
    <w:p w14:paraId="38AB66D9" w14:textId="268A78A7" w:rsidR="00AD1DCB" w:rsidRPr="0067090D" w:rsidRDefault="00AD1DCB" w:rsidP="00AD1DCB">
      <w:pPr>
        <w:pStyle w:val="Heading4"/>
        <w:numPr>
          <w:ilvl w:val="3"/>
          <w:numId w:val="60"/>
        </w:numPr>
        <w:rPr>
          <w:rFonts w:cs="Arial"/>
          <w:szCs w:val="20"/>
        </w:rPr>
      </w:pPr>
      <w:r w:rsidRPr="0067090D">
        <w:rPr>
          <w:rFonts w:cs="Arial"/>
          <w:szCs w:val="20"/>
        </w:rPr>
        <w:t xml:space="preserve">permit the Principal, </w:t>
      </w:r>
      <w:r w:rsidR="00F23731">
        <w:rPr>
          <w:rFonts w:cs="Arial"/>
          <w:szCs w:val="20"/>
        </w:rPr>
        <w:t xml:space="preserve">a </w:t>
      </w:r>
      <w:r w:rsidRPr="0067090D">
        <w:rPr>
          <w:rFonts w:cs="Arial"/>
          <w:szCs w:val="20"/>
        </w:rPr>
        <w:t xml:space="preserve">duly authorised </w:t>
      </w:r>
      <w:r w:rsidR="00F23731">
        <w:rPr>
          <w:rFonts w:cs="Arial"/>
          <w:szCs w:val="20"/>
        </w:rPr>
        <w:t>nominee of the Principal and any departments and agencies responsible for the Social Procurement Framework</w:t>
      </w:r>
      <w:r w:rsidRPr="0067090D">
        <w:rPr>
          <w:rFonts w:cs="Arial"/>
          <w:szCs w:val="20"/>
        </w:rPr>
        <w:t>, from time to time during ordinary business hours and upon reasonable notice, to inspect</w:t>
      </w:r>
      <w:r w:rsidR="00F23731">
        <w:rPr>
          <w:rFonts w:cs="Arial"/>
          <w:szCs w:val="20"/>
        </w:rPr>
        <w:t xml:space="preserve"> and</w:t>
      </w:r>
      <w:r w:rsidRPr="0067090D">
        <w:rPr>
          <w:rFonts w:cs="Arial"/>
          <w:szCs w:val="20"/>
        </w:rPr>
        <w:t xml:space="preserve"> verify all records maintained by the </w:t>
      </w:r>
      <w:r>
        <w:rPr>
          <w:rFonts w:cs="Arial"/>
          <w:szCs w:val="20"/>
        </w:rPr>
        <w:t>Consultant</w:t>
      </w:r>
      <w:r w:rsidRPr="0067090D">
        <w:rPr>
          <w:rFonts w:cs="Arial"/>
          <w:szCs w:val="20"/>
        </w:rPr>
        <w:t xml:space="preserve"> for the purposes of </w:t>
      </w:r>
      <w:r w:rsidR="00F23731">
        <w:rPr>
          <w:rFonts w:cs="Arial"/>
          <w:szCs w:val="20"/>
        </w:rPr>
        <w:t xml:space="preserve">clause 11B.4 </w:t>
      </w:r>
      <w:r w:rsidRPr="0067090D">
        <w:rPr>
          <w:rFonts w:cs="Arial"/>
          <w:szCs w:val="20"/>
        </w:rPr>
        <w:t>;</w:t>
      </w:r>
    </w:p>
    <w:p w14:paraId="229570F2" w14:textId="056AC33B" w:rsidR="00AD1DCB" w:rsidRPr="0067090D" w:rsidRDefault="00AD1DCB" w:rsidP="00AD1DCB">
      <w:pPr>
        <w:pStyle w:val="Heading4"/>
        <w:numPr>
          <w:ilvl w:val="3"/>
          <w:numId w:val="60"/>
        </w:numPr>
        <w:rPr>
          <w:rFonts w:cs="Arial"/>
          <w:szCs w:val="20"/>
        </w:rPr>
      </w:pPr>
      <w:r w:rsidRPr="0067090D">
        <w:rPr>
          <w:rFonts w:cs="Arial"/>
          <w:szCs w:val="20"/>
        </w:rPr>
        <w:t xml:space="preserve">permit the Principal, </w:t>
      </w:r>
      <w:r w:rsidR="00F23731">
        <w:rPr>
          <w:rFonts w:cs="Arial"/>
          <w:szCs w:val="20"/>
        </w:rPr>
        <w:t xml:space="preserve">a </w:t>
      </w:r>
      <w:r w:rsidRPr="0067090D">
        <w:rPr>
          <w:rFonts w:cs="Arial"/>
          <w:szCs w:val="20"/>
        </w:rPr>
        <w:t xml:space="preserve">duly authorised </w:t>
      </w:r>
      <w:r w:rsidR="00F23731">
        <w:rPr>
          <w:rFonts w:cs="Arial"/>
          <w:szCs w:val="20"/>
        </w:rPr>
        <w:t>nominee of the Principal and any departments and agencies responsible for the Social Procurement Framework</w:t>
      </w:r>
      <w:r w:rsidRPr="0067090D">
        <w:rPr>
          <w:rFonts w:cs="Arial"/>
          <w:szCs w:val="20"/>
        </w:rPr>
        <w:t xml:space="preserve">, from time to time to undertake a review of the </w:t>
      </w:r>
      <w:r>
        <w:rPr>
          <w:rFonts w:cs="Arial"/>
          <w:szCs w:val="20"/>
        </w:rPr>
        <w:t>Consultant’s</w:t>
      </w:r>
      <w:r w:rsidRPr="0067090D">
        <w:rPr>
          <w:rFonts w:cs="Arial"/>
          <w:szCs w:val="20"/>
        </w:rPr>
        <w:t xml:space="preserve"> performance </w:t>
      </w:r>
      <w:r w:rsidR="00F23731">
        <w:rPr>
          <w:rFonts w:cs="Arial"/>
          <w:szCs w:val="20"/>
        </w:rPr>
        <w:t xml:space="preserve">against </w:t>
      </w:r>
      <w:r w:rsidRPr="0067090D">
        <w:rPr>
          <w:rFonts w:cs="Arial"/>
          <w:szCs w:val="20"/>
        </w:rPr>
        <w:t>the Social Procurement Commitment</w:t>
      </w:r>
      <w:r w:rsidR="00F23731">
        <w:rPr>
          <w:rFonts w:cs="Arial"/>
          <w:szCs w:val="20"/>
        </w:rPr>
        <w:t>s</w:t>
      </w:r>
      <w:r w:rsidRPr="0067090D">
        <w:rPr>
          <w:rFonts w:cs="Arial"/>
          <w:szCs w:val="20"/>
        </w:rPr>
        <w:t>; and</w:t>
      </w:r>
    </w:p>
    <w:p w14:paraId="5A1AACC9" w14:textId="33DBBE3B" w:rsidR="00AD1DCB" w:rsidRPr="0067090D" w:rsidRDefault="00AD1DCB" w:rsidP="00AD1DCB">
      <w:pPr>
        <w:pStyle w:val="Heading4"/>
        <w:numPr>
          <w:ilvl w:val="3"/>
          <w:numId w:val="60"/>
        </w:numPr>
        <w:rPr>
          <w:rFonts w:cs="Arial"/>
          <w:szCs w:val="20"/>
        </w:rPr>
      </w:pPr>
      <w:r w:rsidRPr="0067090D">
        <w:rPr>
          <w:rFonts w:cs="Arial"/>
          <w:szCs w:val="20"/>
        </w:rPr>
        <w:lastRenderedPageBreak/>
        <w:t xml:space="preserve">ensure that its employees, agents and sub-contractors give all reasonable assistance to </w:t>
      </w:r>
      <w:r w:rsidR="00F23731">
        <w:rPr>
          <w:rFonts w:cs="Arial"/>
          <w:szCs w:val="20"/>
        </w:rPr>
        <w:t xml:space="preserve">the Principal, a duly authorised nominee of the Principal and any departments and agencies responsible for the Social Procurement Framework </w:t>
      </w:r>
      <w:r w:rsidRPr="0067090D">
        <w:rPr>
          <w:rFonts w:cs="Arial"/>
          <w:szCs w:val="20"/>
        </w:rPr>
        <w:t>to undertake such audit or inspection</w:t>
      </w:r>
      <w:r w:rsidR="00F23731">
        <w:rPr>
          <w:rFonts w:cs="Arial"/>
          <w:szCs w:val="20"/>
        </w:rPr>
        <w:t>, verification or review</w:t>
      </w:r>
      <w:r w:rsidRPr="0067090D">
        <w:rPr>
          <w:rFonts w:cs="Arial"/>
          <w:szCs w:val="20"/>
        </w:rPr>
        <w:t>.</w:t>
      </w:r>
    </w:p>
    <w:p w14:paraId="4C636FB0" w14:textId="2B5DC745" w:rsidR="00AD1DCB" w:rsidRPr="0067090D" w:rsidRDefault="00AD1DCB" w:rsidP="008151BD">
      <w:pPr>
        <w:pStyle w:val="Heading3"/>
        <w:numPr>
          <w:ilvl w:val="2"/>
          <w:numId w:val="88"/>
        </w:numPr>
        <w:rPr>
          <w:szCs w:val="20"/>
        </w:rPr>
      </w:pPr>
      <w:r w:rsidRPr="0067090D">
        <w:rPr>
          <w:szCs w:val="20"/>
        </w:rPr>
        <w:t xml:space="preserve">The </w:t>
      </w:r>
      <w:r>
        <w:rPr>
          <w:szCs w:val="20"/>
        </w:rPr>
        <w:t>Consultant</w:t>
      </w:r>
      <w:r w:rsidRPr="0067090D">
        <w:rPr>
          <w:szCs w:val="20"/>
        </w:rPr>
        <w:t xml:space="preserve"> acknowledges and agrees that the Principal</w:t>
      </w:r>
      <w:r w:rsidR="00F23731">
        <w:rPr>
          <w:szCs w:val="20"/>
        </w:rPr>
        <w:t xml:space="preserve">, a duly authorised nominee of the Principal and any departments and agencies responsible for the Social Procurement Framework </w:t>
      </w:r>
      <w:r w:rsidRPr="0067090D">
        <w:rPr>
          <w:szCs w:val="20"/>
        </w:rPr>
        <w:t xml:space="preserve">are authorised to obtain information from any relevant persons, firms or corporations, including third parties, </w:t>
      </w:r>
      <w:r w:rsidR="00F23731">
        <w:rPr>
          <w:szCs w:val="20"/>
        </w:rPr>
        <w:t xml:space="preserve">in connection with </w:t>
      </w:r>
      <w:r w:rsidRPr="0067090D">
        <w:rPr>
          <w:szCs w:val="20"/>
        </w:rPr>
        <w:t xml:space="preserve">the </w:t>
      </w:r>
      <w:r>
        <w:rPr>
          <w:szCs w:val="20"/>
        </w:rPr>
        <w:t>Consultant’s</w:t>
      </w:r>
      <w:r w:rsidRPr="0067090D">
        <w:rPr>
          <w:szCs w:val="20"/>
        </w:rPr>
        <w:t xml:space="preserve"> </w:t>
      </w:r>
      <w:r w:rsidR="00F23731">
        <w:rPr>
          <w:szCs w:val="20"/>
        </w:rPr>
        <w:t xml:space="preserve">performance against </w:t>
      </w:r>
      <w:r w:rsidRPr="0067090D">
        <w:rPr>
          <w:szCs w:val="20"/>
        </w:rPr>
        <w:t>the Social Procurement Commitment</w:t>
      </w:r>
      <w:r w:rsidR="00F23731">
        <w:rPr>
          <w:szCs w:val="20"/>
        </w:rPr>
        <w:t>s</w:t>
      </w:r>
      <w:r w:rsidRPr="0067090D">
        <w:rPr>
          <w:szCs w:val="20"/>
        </w:rPr>
        <w:t>.</w:t>
      </w:r>
    </w:p>
    <w:p w14:paraId="1DC09685" w14:textId="47B26221" w:rsidR="00AD1DCB" w:rsidRPr="0067090D" w:rsidRDefault="00AD1DCB" w:rsidP="008151BD">
      <w:pPr>
        <w:pStyle w:val="Heading3"/>
        <w:numPr>
          <w:ilvl w:val="2"/>
          <w:numId w:val="88"/>
        </w:numPr>
        <w:rPr>
          <w:szCs w:val="20"/>
        </w:rPr>
      </w:pPr>
      <w:r w:rsidRPr="0067090D">
        <w:rPr>
          <w:szCs w:val="20"/>
        </w:rPr>
        <w:t xml:space="preserve">The obligations set out in this clause </w:t>
      </w:r>
      <w:r w:rsidR="00670ED8">
        <w:rPr>
          <w:szCs w:val="20"/>
        </w:rPr>
        <w:t>11</w:t>
      </w:r>
      <w:r>
        <w:rPr>
          <w:szCs w:val="20"/>
        </w:rPr>
        <w:t>B.</w:t>
      </w:r>
      <w:r w:rsidRPr="0067090D">
        <w:rPr>
          <w:szCs w:val="20"/>
        </w:rPr>
        <w:t xml:space="preserve">4 are in addition to and do not derogate from any other obligation under this </w:t>
      </w:r>
      <w:r>
        <w:rPr>
          <w:szCs w:val="20"/>
        </w:rPr>
        <w:t>Agreement</w:t>
      </w:r>
      <w:r w:rsidRPr="0067090D">
        <w:rPr>
          <w:szCs w:val="20"/>
        </w:rPr>
        <w:t>.</w:t>
      </w:r>
    </w:p>
    <w:p w14:paraId="005B2F28" w14:textId="216B7172" w:rsidR="00AD1DCB" w:rsidRPr="00FA2AC4" w:rsidRDefault="00AD1DCB" w:rsidP="00D957F3">
      <w:pPr>
        <w:rPr>
          <w:szCs w:val="24"/>
        </w:rPr>
      </w:pPr>
      <w:r w:rsidRPr="00D957F3">
        <w:rPr>
          <w:b/>
          <w:bCs/>
          <w:sz w:val="24"/>
          <w:szCs w:val="24"/>
        </w:rPr>
        <w:t>11B.5</w:t>
      </w:r>
      <w:r w:rsidRPr="00D957F3">
        <w:rPr>
          <w:b/>
          <w:bCs/>
          <w:sz w:val="24"/>
          <w:szCs w:val="24"/>
        </w:rPr>
        <w:tab/>
        <w:t>Use of information</w:t>
      </w:r>
    </w:p>
    <w:p w14:paraId="452CC5E8" w14:textId="31EBD3A5" w:rsidR="00AD1DCB" w:rsidRPr="0067090D" w:rsidRDefault="00AD1DCB" w:rsidP="008151BD">
      <w:pPr>
        <w:pStyle w:val="Heading3"/>
        <w:numPr>
          <w:ilvl w:val="2"/>
          <w:numId w:val="89"/>
        </w:numPr>
        <w:rPr>
          <w:szCs w:val="20"/>
        </w:rPr>
      </w:pPr>
      <w:r w:rsidRPr="0067090D">
        <w:rPr>
          <w:szCs w:val="20"/>
        </w:rPr>
        <w:t xml:space="preserve">The </w:t>
      </w:r>
      <w:r>
        <w:rPr>
          <w:szCs w:val="20"/>
        </w:rPr>
        <w:t xml:space="preserve">Consultant </w:t>
      </w:r>
      <w:r w:rsidRPr="0067090D">
        <w:rPr>
          <w:szCs w:val="20"/>
        </w:rPr>
        <w:t xml:space="preserve">acknowledges and agrees that the statistical information contained in the Social Procurement Commitment Schedule and the measures of the </w:t>
      </w:r>
      <w:r>
        <w:rPr>
          <w:szCs w:val="20"/>
        </w:rPr>
        <w:t>Consultant’s</w:t>
      </w:r>
      <w:r w:rsidRPr="0067090D">
        <w:rPr>
          <w:szCs w:val="20"/>
        </w:rPr>
        <w:t xml:space="preserve"> compliance with the Social Procurement Commitment Schedule as reported</w:t>
      </w:r>
      <w:r w:rsidR="0028554A">
        <w:rPr>
          <w:szCs w:val="20"/>
        </w:rPr>
        <w:t xml:space="preserve"> in the final Social Procurement Performance Report</w:t>
      </w:r>
      <w:r w:rsidRPr="0067090D">
        <w:rPr>
          <w:szCs w:val="20"/>
        </w:rPr>
        <w:t>:</w:t>
      </w:r>
    </w:p>
    <w:p w14:paraId="61B12DD9" w14:textId="3F232161" w:rsidR="00AD1DCB" w:rsidRPr="000D7DAF" w:rsidRDefault="0028554A" w:rsidP="00C34538">
      <w:pPr>
        <w:pStyle w:val="Heading4"/>
        <w:numPr>
          <w:ilvl w:val="3"/>
          <w:numId w:val="60"/>
        </w:numPr>
        <w:rPr>
          <w:szCs w:val="20"/>
        </w:rPr>
      </w:pPr>
      <w:r>
        <w:rPr>
          <w:rFonts w:cs="Arial"/>
          <w:szCs w:val="20"/>
        </w:rPr>
        <w:t xml:space="preserve">will be </w:t>
      </w:r>
      <w:r w:rsidR="00AD1DCB" w:rsidRPr="00F23731">
        <w:rPr>
          <w:rFonts w:cs="Arial"/>
          <w:szCs w:val="20"/>
        </w:rPr>
        <w:t>provided</w:t>
      </w:r>
      <w:r w:rsidR="00AD1DCB" w:rsidRPr="000D7DAF">
        <w:rPr>
          <w:szCs w:val="20"/>
        </w:rPr>
        <w:t xml:space="preserve"> </w:t>
      </w:r>
      <w:r>
        <w:rPr>
          <w:rFonts w:cs="Arial"/>
          <w:sz w:val="18"/>
          <w:szCs w:val="18"/>
        </w:rPr>
        <w:t>to any departments and agencies responsible for the Social Procurement Framework, for combined reporting purposes for each financial year on the compliance and performance of the Social Procurement Framework during that year</w:t>
      </w:r>
      <w:r w:rsidR="00AD1DCB" w:rsidRPr="000D7DAF">
        <w:rPr>
          <w:szCs w:val="20"/>
        </w:rPr>
        <w:t>; and</w:t>
      </w:r>
    </w:p>
    <w:p w14:paraId="6538BA84" w14:textId="41C4682B" w:rsidR="00AD1DCB" w:rsidRDefault="0028554A" w:rsidP="00F23731">
      <w:pPr>
        <w:pStyle w:val="Heading4"/>
        <w:numPr>
          <w:ilvl w:val="3"/>
          <w:numId w:val="60"/>
        </w:numPr>
        <w:rPr>
          <w:szCs w:val="20"/>
        </w:rPr>
      </w:pPr>
      <w:r>
        <w:rPr>
          <w:rFonts w:cs="Arial"/>
          <w:szCs w:val="20"/>
        </w:rPr>
        <w:t xml:space="preserve">may be </w:t>
      </w:r>
      <w:r w:rsidR="00AD1DCB" w:rsidRPr="00F23731">
        <w:rPr>
          <w:rFonts w:cs="Arial"/>
          <w:szCs w:val="20"/>
        </w:rPr>
        <w:t>considered</w:t>
      </w:r>
      <w:r w:rsidR="00AD1DCB" w:rsidRPr="0067090D">
        <w:rPr>
          <w:szCs w:val="20"/>
        </w:rPr>
        <w:t xml:space="preserve"> in the assessment or review of the </w:t>
      </w:r>
      <w:r w:rsidR="00AD1DCB">
        <w:rPr>
          <w:szCs w:val="20"/>
        </w:rPr>
        <w:t>Consultant’s</w:t>
      </w:r>
      <w:r w:rsidR="00AD1DCB" w:rsidRPr="0067090D">
        <w:rPr>
          <w:szCs w:val="20"/>
        </w:rPr>
        <w:t xml:space="preserve"> eligibility to tender for future Victorian Government </w:t>
      </w:r>
      <w:r w:rsidR="00AD1DCB">
        <w:rPr>
          <w:szCs w:val="20"/>
        </w:rPr>
        <w:t>c</w:t>
      </w:r>
      <w:r w:rsidR="00AD1DCB" w:rsidRPr="0067090D">
        <w:rPr>
          <w:szCs w:val="20"/>
        </w:rPr>
        <w:t>ontracts</w:t>
      </w:r>
      <w:r>
        <w:rPr>
          <w:szCs w:val="20"/>
        </w:rPr>
        <w:t>; and</w:t>
      </w:r>
    </w:p>
    <w:p w14:paraId="3F850487" w14:textId="62D50525" w:rsidR="0028554A" w:rsidRPr="00C34538" w:rsidRDefault="0028554A" w:rsidP="00C34538">
      <w:pPr>
        <w:pStyle w:val="Heading4"/>
        <w:numPr>
          <w:ilvl w:val="3"/>
          <w:numId w:val="60"/>
        </w:numPr>
        <w:rPr>
          <w:rFonts w:cs="Arial"/>
          <w:szCs w:val="20"/>
        </w:rPr>
      </w:pPr>
      <w:r w:rsidRPr="00C34538">
        <w:rPr>
          <w:rFonts w:cs="Arial"/>
          <w:szCs w:val="20"/>
        </w:rPr>
        <w:t xml:space="preserve">may be disclosed in in the circumstances authorised or permitted under the terms of this </w:t>
      </w:r>
      <w:r w:rsidR="003B7F25">
        <w:rPr>
          <w:rFonts w:cs="Arial"/>
          <w:szCs w:val="20"/>
        </w:rPr>
        <w:t>Agreement</w:t>
      </w:r>
      <w:r w:rsidRPr="00C34538">
        <w:rPr>
          <w:rFonts w:cs="Arial"/>
          <w:szCs w:val="20"/>
        </w:rPr>
        <w:t xml:space="preserve"> or as otherwise required by Law.</w:t>
      </w:r>
    </w:p>
    <w:p w14:paraId="6D0B880E" w14:textId="77777777" w:rsidR="0028554A" w:rsidRPr="00C34538" w:rsidRDefault="0028554A" w:rsidP="008151BD">
      <w:pPr>
        <w:pStyle w:val="Heading3"/>
        <w:numPr>
          <w:ilvl w:val="2"/>
          <w:numId w:val="89"/>
        </w:numPr>
        <w:ind w:hanging="935"/>
        <w:rPr>
          <w:szCs w:val="20"/>
        </w:rPr>
      </w:pPr>
      <w:r w:rsidRPr="00C34538">
        <w:rPr>
          <w:szCs w:val="20"/>
        </w:rPr>
        <w:t>The Consultant acknowledges and agrees that the Principal, a duly authorised nominee of the Principal and any departments and agencies responsible for the Social Procurement Framework from time to time, may use any information provided by the Consultant to assess and review the impact of the Social Procurement Framework on the building and construction industry.</w:t>
      </w:r>
    </w:p>
    <w:p w14:paraId="6E6F7932" w14:textId="66E55748" w:rsidR="0028554A" w:rsidRPr="00FA2AC4" w:rsidRDefault="00C34538" w:rsidP="00D957F3">
      <w:pPr>
        <w:pStyle w:val="Heading3"/>
        <w:numPr>
          <w:ilvl w:val="0"/>
          <w:numId w:val="0"/>
        </w:numPr>
        <w:rPr>
          <w:bCs w:val="0"/>
          <w:szCs w:val="32"/>
        </w:rPr>
      </w:pPr>
      <w:r w:rsidRPr="00D957F3">
        <w:rPr>
          <w:b/>
          <w:bCs w:val="0"/>
          <w:sz w:val="24"/>
          <w:szCs w:val="32"/>
        </w:rPr>
        <w:t>11B.</w:t>
      </w:r>
      <w:r w:rsidR="0028554A" w:rsidRPr="00D957F3">
        <w:rPr>
          <w:b/>
          <w:bCs w:val="0"/>
          <w:sz w:val="24"/>
          <w:szCs w:val="32"/>
        </w:rPr>
        <w:t>6</w:t>
      </w:r>
      <w:r w:rsidR="0028554A" w:rsidRPr="00D957F3">
        <w:rPr>
          <w:b/>
          <w:bCs w:val="0"/>
          <w:sz w:val="24"/>
          <w:szCs w:val="32"/>
        </w:rPr>
        <w:tab/>
        <w:t>Subcontracting</w:t>
      </w:r>
    </w:p>
    <w:p w14:paraId="45895399" w14:textId="7456284A" w:rsidR="0028554A" w:rsidRPr="00C34538" w:rsidRDefault="0028554A" w:rsidP="008151BD">
      <w:pPr>
        <w:pStyle w:val="Heading3"/>
        <w:numPr>
          <w:ilvl w:val="2"/>
          <w:numId w:val="95"/>
        </w:numPr>
        <w:rPr>
          <w:szCs w:val="20"/>
        </w:rPr>
      </w:pPr>
      <w:r w:rsidRPr="00C34538">
        <w:rPr>
          <w:szCs w:val="20"/>
        </w:rPr>
        <w:t xml:space="preserve">The Consultant must ensure that any sub-contracts entered into in relation to this </w:t>
      </w:r>
      <w:r w:rsidR="003B7F25">
        <w:rPr>
          <w:szCs w:val="20"/>
        </w:rPr>
        <w:t>Agreement</w:t>
      </w:r>
      <w:r w:rsidRPr="00C34538">
        <w:rPr>
          <w:szCs w:val="20"/>
        </w:rPr>
        <w:t xml:space="preserve"> contain clauses requiring its sub-contractors:</w:t>
      </w:r>
    </w:p>
    <w:p w14:paraId="4058E5BB" w14:textId="77777777" w:rsidR="0028554A" w:rsidRPr="00C34538" w:rsidRDefault="0028554A" w:rsidP="00C34538">
      <w:pPr>
        <w:pStyle w:val="Heading4"/>
        <w:numPr>
          <w:ilvl w:val="3"/>
          <w:numId w:val="60"/>
        </w:numPr>
        <w:rPr>
          <w:rFonts w:cs="Arial"/>
          <w:szCs w:val="20"/>
        </w:rPr>
      </w:pPr>
      <w:r w:rsidRPr="00C34538">
        <w:rPr>
          <w:rFonts w:cs="Arial"/>
          <w:szCs w:val="20"/>
        </w:rPr>
        <w:t>comply with the Social Procurement Commitments to the extent that it applies to work performed under the subcontract;</w:t>
      </w:r>
    </w:p>
    <w:p w14:paraId="2D7205E9" w14:textId="5F3DE75E" w:rsidR="0028554A" w:rsidRPr="00C34538" w:rsidRDefault="0028554A" w:rsidP="00C34538">
      <w:pPr>
        <w:pStyle w:val="Heading4"/>
        <w:numPr>
          <w:ilvl w:val="3"/>
          <w:numId w:val="60"/>
        </w:numPr>
        <w:rPr>
          <w:rFonts w:cs="Arial"/>
        </w:rPr>
      </w:pPr>
      <w:r w:rsidRPr="00C34538">
        <w:rPr>
          <w:rFonts w:cs="Arial"/>
        </w:rPr>
        <w:t xml:space="preserve">provide all necessary information that allows the Consultant to comply with its obligations under this Schedule </w:t>
      </w:r>
      <w:r w:rsidR="00C34538">
        <w:rPr>
          <w:rFonts w:cs="Arial"/>
        </w:rPr>
        <w:t>11B</w:t>
      </w:r>
      <w:r w:rsidRPr="00C34538">
        <w:rPr>
          <w:rFonts w:cs="Arial"/>
        </w:rPr>
        <w:t>; and</w:t>
      </w:r>
    </w:p>
    <w:p w14:paraId="0A59805B" w14:textId="59793065" w:rsidR="0028554A" w:rsidRPr="00C34538" w:rsidRDefault="0028554A" w:rsidP="00C34538">
      <w:pPr>
        <w:pStyle w:val="Heading4"/>
        <w:numPr>
          <w:ilvl w:val="3"/>
          <w:numId w:val="60"/>
        </w:numPr>
        <w:rPr>
          <w:rFonts w:cs="Arial"/>
          <w:bCs w:val="0"/>
          <w:szCs w:val="20"/>
        </w:rPr>
      </w:pPr>
      <w:r w:rsidRPr="00C34538">
        <w:rPr>
          <w:rFonts w:cs="Arial"/>
          <w:szCs w:val="20"/>
        </w:rPr>
        <w:t xml:space="preserve">permit the Principal to </w:t>
      </w:r>
      <w:r w:rsidRPr="00C34538">
        <w:rPr>
          <w:rFonts w:cs="Arial"/>
        </w:rPr>
        <w:t>exercise</w:t>
      </w:r>
      <w:r w:rsidRPr="00C34538">
        <w:rPr>
          <w:rFonts w:cs="Arial"/>
          <w:szCs w:val="20"/>
        </w:rPr>
        <w:t xml:space="preserve"> its verification and inspection rights under </w:t>
      </w:r>
      <w:r w:rsidRPr="00C34538">
        <w:rPr>
          <w:rFonts w:cs="Arial"/>
          <w:bCs w:val="0"/>
          <w:szCs w:val="20"/>
        </w:rPr>
        <w:t xml:space="preserve">clause </w:t>
      </w:r>
      <w:r w:rsidR="00201BAC">
        <w:rPr>
          <w:rFonts w:cs="Arial"/>
          <w:bCs w:val="0"/>
          <w:szCs w:val="20"/>
        </w:rPr>
        <w:t>11B.</w:t>
      </w:r>
      <w:r w:rsidRPr="00C34538">
        <w:rPr>
          <w:rFonts w:cs="Arial"/>
          <w:bCs w:val="0"/>
          <w:szCs w:val="20"/>
        </w:rPr>
        <w:t>4.</w:t>
      </w:r>
    </w:p>
    <w:p w14:paraId="269DEC31" w14:textId="7BAE34DD" w:rsidR="0028554A" w:rsidRPr="00C34538" w:rsidRDefault="0028554A" w:rsidP="00C34538">
      <w:pPr>
        <w:pStyle w:val="Heading3"/>
        <w:numPr>
          <w:ilvl w:val="2"/>
          <w:numId w:val="60"/>
        </w:numPr>
        <w:rPr>
          <w:szCs w:val="20"/>
        </w:rPr>
      </w:pPr>
      <w:r w:rsidRPr="00C34538">
        <w:rPr>
          <w:szCs w:val="20"/>
        </w:rPr>
        <w:t xml:space="preserve">The obligations set out in clause </w:t>
      </w:r>
      <w:r w:rsidR="00201BAC">
        <w:rPr>
          <w:szCs w:val="20"/>
        </w:rPr>
        <w:t>11B.</w:t>
      </w:r>
      <w:r w:rsidRPr="00C34538">
        <w:rPr>
          <w:szCs w:val="20"/>
        </w:rPr>
        <w:t xml:space="preserve">6 are in addition to, and do not derogate from, any other obligations as set out in this </w:t>
      </w:r>
      <w:r w:rsidR="003B7F25">
        <w:rPr>
          <w:szCs w:val="20"/>
        </w:rPr>
        <w:t>Agreement</w:t>
      </w:r>
      <w:r w:rsidRPr="00C34538">
        <w:rPr>
          <w:szCs w:val="20"/>
        </w:rPr>
        <w:t>.</w:t>
      </w:r>
    </w:p>
    <w:p w14:paraId="1527BBDC" w14:textId="05AA7EAB" w:rsidR="0028554A" w:rsidRPr="00C34538" w:rsidRDefault="0028554A" w:rsidP="00C34538">
      <w:pPr>
        <w:pStyle w:val="Heading3"/>
        <w:numPr>
          <w:ilvl w:val="2"/>
          <w:numId w:val="60"/>
        </w:numPr>
        <w:rPr>
          <w:szCs w:val="20"/>
        </w:rPr>
      </w:pPr>
      <w:r w:rsidRPr="00C34538">
        <w:rPr>
          <w:szCs w:val="20"/>
        </w:rPr>
        <w:t xml:space="preserve">The Consultant’s failure to comply with its obligations in clause </w:t>
      </w:r>
      <w:r w:rsidR="00201BAC">
        <w:rPr>
          <w:szCs w:val="20"/>
        </w:rPr>
        <w:t>11B.</w:t>
      </w:r>
      <w:r w:rsidRPr="00C34538">
        <w:rPr>
          <w:szCs w:val="20"/>
        </w:rPr>
        <w:t xml:space="preserve">6 in relation to subcontracts and Social Procurement Commitments may be determined by the Principal to constitute a breach of this </w:t>
      </w:r>
      <w:r w:rsidR="00EA0164" w:rsidRPr="00C34538">
        <w:rPr>
          <w:szCs w:val="20"/>
        </w:rPr>
        <w:t>Agreement</w:t>
      </w:r>
      <w:r w:rsidRPr="00C34538">
        <w:rPr>
          <w:szCs w:val="20"/>
        </w:rPr>
        <w:t>.</w:t>
      </w:r>
    </w:p>
    <w:p w14:paraId="4877BF65" w14:textId="77777777" w:rsidR="00F22B32" w:rsidRPr="00FA2AC4" w:rsidRDefault="00F22B32" w:rsidP="00D957F3">
      <w:r>
        <w:br w:type="page"/>
      </w:r>
      <w:r w:rsidRPr="00D957F3">
        <w:rPr>
          <w:b/>
          <w:bCs/>
          <w:sz w:val="24"/>
          <w:szCs w:val="24"/>
        </w:rPr>
        <w:lastRenderedPageBreak/>
        <w:t>Attachment 1 to Schedule 11B – Social Procurement Commitment Schedule</w:t>
      </w:r>
    </w:p>
    <w:p w14:paraId="3BA4A2C3" w14:textId="1EA63B43" w:rsidR="00F22B32" w:rsidRDefault="00F22B32">
      <w:pPr>
        <w:spacing w:after="0"/>
        <w:rPr>
          <w:b/>
          <w:bCs/>
          <w:i/>
          <w:iCs/>
        </w:rPr>
      </w:pPr>
      <w:r w:rsidRPr="00F22B32">
        <w:rPr>
          <w:b/>
          <w:bCs/>
          <w:i/>
          <w:iCs/>
          <w:highlight w:val="yellow"/>
        </w:rPr>
        <w:t xml:space="preserve">[Drafting Note:  </w:t>
      </w:r>
      <w:r w:rsidR="009B3B6B">
        <w:rPr>
          <w:b/>
          <w:bCs/>
          <w:i/>
          <w:iCs/>
          <w:highlight w:val="yellow"/>
        </w:rPr>
        <w:t>Insert Social Procurement Commitment Schedule</w:t>
      </w:r>
      <w:r w:rsidRPr="00F22B32">
        <w:rPr>
          <w:b/>
          <w:bCs/>
          <w:i/>
          <w:iCs/>
          <w:highlight w:val="yellow"/>
        </w:rPr>
        <w:t>.]</w:t>
      </w:r>
    </w:p>
    <w:p w14:paraId="11695170" w14:textId="1065DF6D" w:rsidR="009B3B6B" w:rsidRDefault="009B3B6B">
      <w:pPr>
        <w:spacing w:after="0"/>
        <w:rPr>
          <w:b/>
          <w:bCs/>
          <w:i/>
          <w:iCs/>
        </w:rPr>
      </w:pPr>
    </w:p>
    <w:p w14:paraId="2F3912BE" w14:textId="3B90DB11" w:rsidR="009B3B6B" w:rsidRDefault="009B3B6B">
      <w:pPr>
        <w:spacing w:after="0"/>
        <w:rPr>
          <w:b/>
          <w:bCs/>
          <w:i/>
          <w:iCs/>
          <w:highlight w:val="yellow"/>
        </w:rPr>
      </w:pPr>
      <w:r>
        <w:rPr>
          <w:b/>
          <w:bCs/>
          <w:i/>
          <w:iCs/>
          <w:highlight w:val="yellow"/>
        </w:rPr>
        <w:br w:type="page"/>
      </w:r>
    </w:p>
    <w:p w14:paraId="026248E5" w14:textId="32B45DFA" w:rsidR="002C08C0" w:rsidRPr="00191D1E" w:rsidRDefault="009B3B6B" w:rsidP="002C08C0">
      <w:pPr>
        <w:rPr>
          <w:b/>
          <w:bCs/>
          <w:sz w:val="24"/>
          <w:szCs w:val="24"/>
        </w:rPr>
      </w:pPr>
      <w:r w:rsidRPr="00D957F3">
        <w:rPr>
          <w:b/>
          <w:bCs/>
          <w:sz w:val="24"/>
          <w:szCs w:val="24"/>
        </w:rPr>
        <w:lastRenderedPageBreak/>
        <w:t>Attachment 2 to Schedule 11B – Social Procurement Framework Statutory Declaration</w:t>
      </w:r>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016"/>
      </w:tblGrid>
      <w:tr w:rsidR="002C08C0" w:rsidRPr="002C08C0" w14:paraId="4F709812" w14:textId="77777777" w:rsidTr="002C08C0">
        <w:tc>
          <w:tcPr>
            <w:tcW w:w="9016" w:type="dxa"/>
            <w:tcBorders>
              <w:top w:val="dashed" w:sz="4" w:space="0" w:color="auto"/>
              <w:left w:val="dashed" w:sz="4" w:space="0" w:color="auto"/>
              <w:bottom w:val="dashed" w:sz="4" w:space="0" w:color="auto"/>
              <w:right w:val="dashed" w:sz="4" w:space="0" w:color="auto"/>
            </w:tcBorders>
            <w:hideMark/>
          </w:tcPr>
          <w:p w14:paraId="0F93252D" w14:textId="77777777" w:rsidR="002C08C0" w:rsidRPr="002C08C0" w:rsidRDefault="002C08C0" w:rsidP="002C08C0">
            <w:pPr>
              <w:numPr>
                <w:ilvl w:val="0"/>
                <w:numId w:val="46"/>
              </w:numPr>
              <w:tabs>
                <w:tab w:val="clear" w:pos="964"/>
              </w:tabs>
              <w:spacing w:before="0"/>
              <w:rPr>
                <w:bCs/>
                <w:i/>
                <w:iCs/>
                <w:szCs w:val="24"/>
              </w:rPr>
            </w:pPr>
            <w:r w:rsidRPr="002C08C0">
              <w:rPr>
                <w:b/>
                <w:i/>
                <w:iCs/>
                <w:szCs w:val="24"/>
              </w:rPr>
              <w:t xml:space="preserve">Instructions: </w:t>
            </w:r>
            <w:r w:rsidRPr="002C08C0">
              <w:rPr>
                <w:bCs/>
                <w:i/>
                <w:iCs/>
                <w:szCs w:val="24"/>
              </w:rPr>
              <w:t>when making a statutory declaration, the person making the declaration must say aloud, in front of the authorised statutory declaration witness:</w:t>
            </w:r>
          </w:p>
          <w:p w14:paraId="1B05FABB" w14:textId="77777777" w:rsidR="002C08C0" w:rsidRPr="002C08C0" w:rsidRDefault="002C08C0" w:rsidP="002C08C0">
            <w:pPr>
              <w:numPr>
                <w:ilvl w:val="0"/>
                <w:numId w:val="46"/>
              </w:numPr>
              <w:tabs>
                <w:tab w:val="clear" w:pos="964"/>
              </w:tabs>
              <w:rPr>
                <w:b/>
                <w:i/>
                <w:iCs/>
                <w:szCs w:val="24"/>
              </w:rPr>
            </w:pPr>
            <w:r w:rsidRPr="002C08C0">
              <w:rPr>
                <w:bCs/>
                <w:i/>
                <w:iCs/>
                <w:szCs w:val="24"/>
              </w:rPr>
              <w:t>“I, [name of person making the declaration] of [address] declare the contents of this statutory declaration are true and correct.”</w:t>
            </w:r>
          </w:p>
        </w:tc>
      </w:tr>
    </w:tbl>
    <w:p w14:paraId="6B6BBAD5" w14:textId="77777777" w:rsidR="002C08C0" w:rsidRPr="00FA2AC4" w:rsidRDefault="002C08C0" w:rsidP="00D957F3">
      <w:pPr>
        <w:rPr>
          <w:szCs w:val="24"/>
        </w:rPr>
      </w:pPr>
    </w:p>
    <w:p w14:paraId="52EA71A7" w14:textId="77777777" w:rsidR="009B3B6B" w:rsidRPr="00300FB9" w:rsidRDefault="009B3B6B" w:rsidP="009B3B6B">
      <w:pPr>
        <w:jc w:val="center"/>
        <w:rPr>
          <w:rFonts w:cs="Calibri"/>
          <w:b/>
          <w:bCs/>
          <w:sz w:val="22"/>
          <w:szCs w:val="22"/>
        </w:rPr>
      </w:pPr>
      <w:r w:rsidRPr="00300FB9">
        <w:rPr>
          <w:rFonts w:cs="Calibri"/>
          <w:b/>
          <w:bCs/>
          <w:sz w:val="22"/>
          <w:szCs w:val="22"/>
        </w:rPr>
        <w:t>Statutory Declaration</w:t>
      </w:r>
    </w:p>
    <w:tbl>
      <w:tblPr>
        <w:tblW w:w="9700" w:type="dxa"/>
        <w:tblLook w:val="04A0" w:firstRow="1" w:lastRow="0" w:firstColumn="1" w:lastColumn="0" w:noHBand="0" w:noVBand="1"/>
      </w:tblPr>
      <w:tblGrid>
        <w:gridCol w:w="2405"/>
        <w:gridCol w:w="1701"/>
        <w:gridCol w:w="2977"/>
        <w:gridCol w:w="2273"/>
        <w:gridCol w:w="344"/>
      </w:tblGrid>
      <w:tr w:rsidR="009B3B6B" w:rsidRPr="00F67EF5" w14:paraId="75C32A1F" w14:textId="77777777" w:rsidTr="00E04B42">
        <w:trPr>
          <w:gridAfter w:val="1"/>
          <w:wAfter w:w="344" w:type="dxa"/>
          <w:trHeight w:val="1725"/>
        </w:trPr>
        <w:tc>
          <w:tcPr>
            <w:tcW w:w="2405" w:type="dxa"/>
            <w:vMerge w:val="restart"/>
          </w:tcPr>
          <w:p w14:paraId="07170830" w14:textId="77777777" w:rsidR="009B3B6B" w:rsidRPr="00970BCD" w:rsidRDefault="009B3B6B" w:rsidP="00E04B42">
            <w:pPr>
              <w:spacing w:after="0"/>
              <w:rPr>
                <w:rFonts w:eastAsia="Calibri" w:cs="Arial"/>
                <w:szCs w:val="18"/>
                <w:lang w:val="en-US"/>
              </w:rPr>
            </w:pPr>
            <w:r w:rsidRPr="00970BCD">
              <w:rPr>
                <w:rFonts w:eastAsia="Calibri" w:cs="Arial"/>
                <w:i/>
                <w:iCs/>
                <w:szCs w:val="18"/>
                <w:lang w:val="en-US"/>
              </w:rPr>
              <w:t xml:space="preserve">Insert the name, address and occupation (or alternatively, </w:t>
            </w:r>
            <w:r w:rsidRPr="00970BCD">
              <w:rPr>
                <w:rFonts w:eastAsia="Calibri" w:cs="Arial"/>
                <w:iCs/>
                <w:szCs w:val="18"/>
                <w:lang w:val="en-US"/>
              </w:rPr>
              <w:t>unemployed</w:t>
            </w:r>
            <w:r w:rsidRPr="00970BCD">
              <w:rPr>
                <w:rFonts w:eastAsia="Calibri" w:cs="Arial"/>
                <w:i/>
                <w:iCs/>
                <w:szCs w:val="18"/>
                <w:lang w:val="en-US"/>
              </w:rPr>
              <w:t xml:space="preserve"> or </w:t>
            </w:r>
            <w:r w:rsidRPr="00970BCD">
              <w:rPr>
                <w:rFonts w:eastAsia="Calibri" w:cs="Arial"/>
                <w:iCs/>
                <w:szCs w:val="18"/>
                <w:lang w:val="en-US"/>
              </w:rPr>
              <w:t>retired</w:t>
            </w:r>
            <w:r w:rsidRPr="00970BCD">
              <w:rPr>
                <w:rFonts w:eastAsia="Calibri" w:cs="Arial"/>
                <w:i/>
                <w:iCs/>
                <w:szCs w:val="18"/>
                <w:lang w:val="en-US"/>
              </w:rPr>
              <w:t xml:space="preserve"> or </w:t>
            </w:r>
            <w:r w:rsidRPr="00970BCD">
              <w:rPr>
                <w:rFonts w:eastAsia="Calibri" w:cs="Arial"/>
                <w:iCs/>
                <w:szCs w:val="18"/>
                <w:lang w:val="en-US"/>
              </w:rPr>
              <w:t>child</w:t>
            </w:r>
            <w:r w:rsidRPr="00970BCD">
              <w:rPr>
                <w:rFonts w:eastAsia="Calibri" w:cs="Arial"/>
                <w:i/>
                <w:iCs/>
                <w:szCs w:val="18"/>
                <w:lang w:val="en-US"/>
              </w:rPr>
              <w:t>) of person making the statutory declaration.</w:t>
            </w:r>
          </w:p>
        </w:tc>
        <w:tc>
          <w:tcPr>
            <w:tcW w:w="6951" w:type="dxa"/>
            <w:gridSpan w:val="3"/>
          </w:tcPr>
          <w:p w14:paraId="19A1C63F" w14:textId="77777777" w:rsidR="009B3B6B" w:rsidRPr="00970BCD" w:rsidRDefault="009B3B6B" w:rsidP="00E04B42">
            <w:pPr>
              <w:spacing w:after="0"/>
              <w:rPr>
                <w:rFonts w:eastAsia="Calibri" w:cs="Arial"/>
                <w:szCs w:val="18"/>
                <w:lang w:val="en-US"/>
              </w:rPr>
            </w:pPr>
            <w:r w:rsidRPr="00970BCD">
              <w:rPr>
                <w:rFonts w:eastAsia="Calibri" w:cs="Arial"/>
                <w:szCs w:val="18"/>
                <w:vertAlign w:val="superscript"/>
                <w:lang w:val="en-US"/>
              </w:rPr>
              <w:t xml:space="preserve"> </w:t>
            </w:r>
            <w:r w:rsidRPr="00970BCD">
              <w:rPr>
                <w:rFonts w:eastAsia="Calibri" w:cs="Arial"/>
                <w:szCs w:val="18"/>
                <w:lang w:val="en-US"/>
              </w:rPr>
              <w:t>I,</w:t>
            </w:r>
          </w:p>
          <w:p w14:paraId="6E3F2A30" w14:textId="77777777" w:rsidR="009B3B6B" w:rsidRPr="00970BCD" w:rsidRDefault="009B3B6B" w:rsidP="00E04B42">
            <w:pPr>
              <w:spacing w:after="0"/>
              <w:rPr>
                <w:rFonts w:eastAsia="Calibri" w:cs="Arial"/>
                <w:szCs w:val="18"/>
                <w:lang w:val="en-US"/>
              </w:rPr>
            </w:pPr>
          </w:p>
          <w:p w14:paraId="08426256" w14:textId="77777777" w:rsidR="009B3B6B" w:rsidRPr="00970BCD" w:rsidRDefault="009B3B6B" w:rsidP="00E04B42">
            <w:pPr>
              <w:rPr>
                <w:rFonts w:eastAsia="Calibri" w:cs="Arial"/>
                <w:b/>
                <w:i/>
                <w:szCs w:val="18"/>
                <w:lang w:val="en-US"/>
              </w:rPr>
            </w:pPr>
            <w:r w:rsidRPr="00970BCD">
              <w:rPr>
                <w:rFonts w:eastAsia="Calibri" w:cs="Arial"/>
                <w:szCs w:val="18"/>
                <w:lang w:val="en-US"/>
              </w:rPr>
              <w:t xml:space="preserve">make the following statutory declaration under the </w:t>
            </w:r>
            <w:r w:rsidRPr="00970BCD">
              <w:rPr>
                <w:rFonts w:eastAsia="Calibri" w:cs="Arial"/>
                <w:b/>
                <w:szCs w:val="18"/>
                <w:lang w:val="en-US"/>
              </w:rPr>
              <w:t>Oaths and Affirmations Act 2018:</w:t>
            </w:r>
          </w:p>
        </w:tc>
      </w:tr>
      <w:tr w:rsidR="009B3B6B" w:rsidRPr="00F67EF5" w14:paraId="335E8FBB" w14:textId="77777777" w:rsidTr="00E04B42">
        <w:trPr>
          <w:gridAfter w:val="1"/>
          <w:wAfter w:w="344" w:type="dxa"/>
          <w:trHeight w:val="441"/>
        </w:trPr>
        <w:tc>
          <w:tcPr>
            <w:tcW w:w="2405" w:type="dxa"/>
            <w:vMerge/>
          </w:tcPr>
          <w:p w14:paraId="5B33DFE5" w14:textId="77777777" w:rsidR="009B3B6B" w:rsidRPr="00970BCD" w:rsidRDefault="009B3B6B" w:rsidP="00E04B42">
            <w:pPr>
              <w:spacing w:after="0"/>
              <w:rPr>
                <w:rFonts w:eastAsia="Calibri" w:cs="Arial"/>
                <w:i/>
                <w:iCs/>
                <w:szCs w:val="18"/>
                <w:lang w:val="en-US"/>
              </w:rPr>
            </w:pPr>
          </w:p>
        </w:tc>
        <w:tc>
          <w:tcPr>
            <w:tcW w:w="6951" w:type="dxa"/>
            <w:gridSpan w:val="3"/>
            <w:vMerge w:val="restart"/>
            <w:shd w:val="clear" w:color="auto" w:fill="FFFFFF"/>
          </w:tcPr>
          <w:p w14:paraId="70213F1D" w14:textId="77777777" w:rsidR="009B3B6B" w:rsidRPr="00970BCD" w:rsidRDefault="009B3B6B" w:rsidP="008151BD">
            <w:pPr>
              <w:numPr>
                <w:ilvl w:val="0"/>
                <w:numId w:val="94"/>
              </w:numPr>
              <w:spacing w:before="120"/>
              <w:rPr>
                <w:rFonts w:cs="Arial"/>
                <w:szCs w:val="18"/>
              </w:rPr>
            </w:pPr>
            <w:r w:rsidRPr="00970BCD">
              <w:rPr>
                <w:rFonts w:cs="Arial"/>
                <w:szCs w:val="18"/>
              </w:rPr>
              <w:t xml:space="preserve">I am </w:t>
            </w:r>
            <w:r w:rsidRPr="00974E5D">
              <w:rPr>
                <w:rFonts w:cs="Arial"/>
                <w:szCs w:val="18"/>
              </w:rPr>
              <w:t>a Director of [</w:t>
            </w:r>
            <w:r w:rsidRPr="00974E5D">
              <w:rPr>
                <w:rFonts w:cs="Arial"/>
                <w:i/>
                <w:szCs w:val="18"/>
              </w:rPr>
              <w:t>insert name of Recipient</w:t>
            </w:r>
            <w:r w:rsidRPr="00974E5D">
              <w:rPr>
                <w:rFonts w:cs="Arial"/>
                <w:szCs w:val="18"/>
              </w:rPr>
              <w:t>] (</w:t>
            </w:r>
            <w:r>
              <w:rPr>
                <w:rFonts w:cs="Arial"/>
                <w:b/>
                <w:szCs w:val="18"/>
              </w:rPr>
              <w:t>Consultant</w:t>
            </w:r>
            <w:r w:rsidRPr="00970BCD">
              <w:rPr>
                <w:rFonts w:cs="Arial"/>
                <w:szCs w:val="18"/>
              </w:rPr>
              <w:t>).</w:t>
            </w:r>
          </w:p>
          <w:p w14:paraId="467F1D17" w14:textId="7BD84173" w:rsidR="009B3B6B" w:rsidRPr="00970BCD" w:rsidRDefault="009B3B6B" w:rsidP="008151BD">
            <w:pPr>
              <w:pStyle w:val="ListParagraph"/>
              <w:numPr>
                <w:ilvl w:val="0"/>
                <w:numId w:val="94"/>
              </w:numPr>
              <w:spacing w:after="120" w:line="276" w:lineRule="auto"/>
              <w:rPr>
                <w:rFonts w:cs="Arial"/>
                <w:szCs w:val="18"/>
              </w:rPr>
            </w:pPr>
            <w:r w:rsidRPr="00970BCD">
              <w:rPr>
                <w:rFonts w:cs="Arial"/>
                <w:szCs w:val="18"/>
              </w:rPr>
              <w:t xml:space="preserve">The contents of the report provided by the </w:t>
            </w:r>
            <w:r>
              <w:rPr>
                <w:rFonts w:cs="Arial"/>
                <w:szCs w:val="18"/>
              </w:rPr>
              <w:t>Consultant</w:t>
            </w:r>
            <w:r w:rsidRPr="00970BCD">
              <w:rPr>
                <w:rFonts w:cs="Arial"/>
                <w:szCs w:val="18"/>
              </w:rPr>
              <w:t xml:space="preserve"> to the Principal (in accordance with clause 3(e) of Schedule </w:t>
            </w:r>
            <w:r>
              <w:rPr>
                <w:rFonts w:cs="Arial"/>
                <w:szCs w:val="18"/>
              </w:rPr>
              <w:t>11B</w:t>
            </w:r>
            <w:r w:rsidRPr="00970BCD">
              <w:rPr>
                <w:rFonts w:cs="Arial"/>
                <w:szCs w:val="18"/>
              </w:rPr>
              <w:t xml:space="preserve"> to the </w:t>
            </w:r>
            <w:r>
              <w:rPr>
                <w:rFonts w:cs="Arial"/>
                <w:szCs w:val="18"/>
              </w:rPr>
              <w:t>Agreement</w:t>
            </w:r>
            <w:r w:rsidRPr="00970BCD">
              <w:rPr>
                <w:rFonts w:cs="Arial"/>
                <w:szCs w:val="18"/>
              </w:rPr>
              <w:t>) are true and correct.</w:t>
            </w:r>
          </w:p>
          <w:p w14:paraId="158BE861" w14:textId="77777777" w:rsidR="009B3B6B" w:rsidRPr="00D605B7" w:rsidRDefault="009B3B6B" w:rsidP="00E04B42">
            <w:pPr>
              <w:spacing w:before="120"/>
              <w:ind w:left="720"/>
              <w:rPr>
                <w:rFonts w:cs="Arial"/>
                <w:color w:val="538135"/>
                <w:szCs w:val="18"/>
              </w:rPr>
            </w:pPr>
          </w:p>
        </w:tc>
      </w:tr>
      <w:tr w:rsidR="009B3B6B" w:rsidRPr="00F67EF5" w14:paraId="0A5BD8FC" w14:textId="77777777" w:rsidTr="00E04B42">
        <w:trPr>
          <w:gridAfter w:val="1"/>
          <w:wAfter w:w="344" w:type="dxa"/>
          <w:trHeight w:val="1412"/>
        </w:trPr>
        <w:tc>
          <w:tcPr>
            <w:tcW w:w="2405" w:type="dxa"/>
          </w:tcPr>
          <w:p w14:paraId="4DBCBF24" w14:textId="77777777" w:rsidR="009B3B6B" w:rsidRPr="00970BCD" w:rsidRDefault="009B3B6B" w:rsidP="00E04B42">
            <w:pPr>
              <w:spacing w:after="0"/>
              <w:rPr>
                <w:rFonts w:eastAsia="Calibri" w:cs="Arial"/>
                <w:szCs w:val="18"/>
                <w:lang w:val="en-US"/>
              </w:rPr>
            </w:pPr>
            <w:r w:rsidRPr="00970BCD">
              <w:rPr>
                <w:rFonts w:eastAsia="Calibri" w:cs="Arial"/>
                <w:i/>
                <w:iCs/>
                <w:szCs w:val="18"/>
                <w:lang w:val="en-US"/>
              </w:rPr>
              <w:t>Set out matter declared to in numbered paragraphs. Add numbers as necessary.</w:t>
            </w:r>
          </w:p>
        </w:tc>
        <w:tc>
          <w:tcPr>
            <w:tcW w:w="6951" w:type="dxa"/>
            <w:gridSpan w:val="3"/>
            <w:vMerge/>
          </w:tcPr>
          <w:p w14:paraId="5CFDA97C" w14:textId="77777777" w:rsidR="009B3B6B" w:rsidRPr="00970BCD" w:rsidRDefault="009B3B6B" w:rsidP="00E04B42">
            <w:pPr>
              <w:spacing w:after="0"/>
              <w:rPr>
                <w:rFonts w:eastAsia="Calibri" w:cs="Arial"/>
                <w:szCs w:val="18"/>
                <w:lang w:val="en-US"/>
              </w:rPr>
            </w:pPr>
          </w:p>
        </w:tc>
      </w:tr>
      <w:tr w:rsidR="009B3B6B" w:rsidRPr="00F67EF5" w14:paraId="6FE004D2" w14:textId="77777777" w:rsidTr="00E04B42">
        <w:trPr>
          <w:gridAfter w:val="1"/>
          <w:wAfter w:w="344" w:type="dxa"/>
          <w:trHeight w:val="875"/>
        </w:trPr>
        <w:tc>
          <w:tcPr>
            <w:tcW w:w="2405" w:type="dxa"/>
          </w:tcPr>
          <w:p w14:paraId="009FF459" w14:textId="77777777" w:rsidR="009B3B6B" w:rsidRPr="00970BCD" w:rsidRDefault="009B3B6B" w:rsidP="00E04B42">
            <w:pPr>
              <w:spacing w:after="0"/>
              <w:rPr>
                <w:rFonts w:eastAsia="Calibri" w:cs="Arial"/>
                <w:szCs w:val="18"/>
                <w:lang w:val="en-US"/>
              </w:rPr>
            </w:pPr>
          </w:p>
        </w:tc>
        <w:tc>
          <w:tcPr>
            <w:tcW w:w="6951" w:type="dxa"/>
            <w:gridSpan w:val="3"/>
            <w:vAlign w:val="center"/>
          </w:tcPr>
          <w:p w14:paraId="136DA1AC" w14:textId="77777777" w:rsidR="009B3B6B" w:rsidRPr="00970BCD" w:rsidRDefault="009B3B6B" w:rsidP="00E04B42">
            <w:pPr>
              <w:spacing w:after="0"/>
              <w:ind w:left="5"/>
              <w:rPr>
                <w:rFonts w:eastAsia="Calibri" w:cs="Arial"/>
                <w:szCs w:val="18"/>
                <w:lang w:val="en-US"/>
              </w:rPr>
            </w:pPr>
            <w:r w:rsidRPr="00970BCD">
              <w:rPr>
                <w:rFonts w:eastAsia="Calibri" w:cs="Arial"/>
                <w:b/>
                <w:bCs/>
                <w:szCs w:val="18"/>
                <w:lang w:val="en-US"/>
              </w:rPr>
              <w:t>I declare that the contents of this statutory declaration are true and correct and I make it knowing that making a statutory declaration that I know to be untrue is an offence.</w:t>
            </w:r>
          </w:p>
        </w:tc>
      </w:tr>
      <w:tr w:rsidR="009B3B6B" w:rsidRPr="00F67EF5" w14:paraId="26314F26" w14:textId="77777777" w:rsidTr="00E04B42">
        <w:trPr>
          <w:trHeight w:val="694"/>
        </w:trPr>
        <w:tc>
          <w:tcPr>
            <w:tcW w:w="2405" w:type="dxa"/>
          </w:tcPr>
          <w:p w14:paraId="0025E09F" w14:textId="77777777" w:rsidR="009B3B6B" w:rsidRPr="00970BCD" w:rsidRDefault="009B3B6B" w:rsidP="00E04B42">
            <w:pPr>
              <w:spacing w:after="0"/>
              <w:rPr>
                <w:rFonts w:eastAsia="Calibri" w:cs="Arial"/>
                <w:i/>
                <w:iCs/>
                <w:szCs w:val="18"/>
                <w:lang w:val="en-US"/>
              </w:rPr>
            </w:pPr>
            <w:r w:rsidRPr="00970BCD">
              <w:rPr>
                <w:rFonts w:eastAsia="Calibri" w:cs="Arial"/>
                <w:i/>
                <w:iCs/>
                <w:szCs w:val="18"/>
                <w:lang w:val="en-US"/>
              </w:rPr>
              <w:t>Signature of person making the declaration</w:t>
            </w:r>
          </w:p>
        </w:tc>
        <w:tc>
          <w:tcPr>
            <w:tcW w:w="7295" w:type="dxa"/>
            <w:gridSpan w:val="4"/>
            <w:vAlign w:val="center"/>
          </w:tcPr>
          <w:p w14:paraId="4826D40E" w14:textId="77777777" w:rsidR="009B3B6B" w:rsidRPr="00970BCD" w:rsidRDefault="009B3B6B" w:rsidP="00E04B42">
            <w:pPr>
              <w:spacing w:after="0"/>
              <w:rPr>
                <w:rFonts w:eastAsia="Calibri" w:cs="Arial"/>
                <w:szCs w:val="18"/>
                <w:vertAlign w:val="superscript"/>
                <w:lang w:val="en-US"/>
              </w:rPr>
            </w:pPr>
          </w:p>
          <w:p w14:paraId="14A201F2" w14:textId="77777777" w:rsidR="009B3B6B" w:rsidRPr="00970BCD" w:rsidRDefault="009B3B6B" w:rsidP="00E04B42">
            <w:pPr>
              <w:spacing w:after="0"/>
              <w:rPr>
                <w:rFonts w:eastAsia="Calibri" w:cs="Arial"/>
                <w:szCs w:val="18"/>
                <w:vertAlign w:val="superscript"/>
                <w:lang w:val="en-US"/>
              </w:rPr>
            </w:pPr>
          </w:p>
        </w:tc>
      </w:tr>
      <w:tr w:rsidR="009B3B6B" w:rsidRPr="00F67EF5" w14:paraId="670245BE" w14:textId="77777777" w:rsidTr="00E04B42">
        <w:trPr>
          <w:trHeight w:val="510"/>
        </w:trPr>
        <w:tc>
          <w:tcPr>
            <w:tcW w:w="2405" w:type="dxa"/>
            <w:vMerge w:val="restart"/>
          </w:tcPr>
          <w:p w14:paraId="4CB61B0D" w14:textId="77777777" w:rsidR="009B3B6B" w:rsidRPr="00970BCD" w:rsidRDefault="009B3B6B" w:rsidP="00E04B42">
            <w:pPr>
              <w:spacing w:after="0"/>
              <w:rPr>
                <w:rFonts w:eastAsia="Calibri" w:cs="Arial"/>
                <w:i/>
                <w:iCs/>
                <w:szCs w:val="18"/>
                <w:lang w:val="en-US"/>
              </w:rPr>
            </w:pPr>
            <w:r w:rsidRPr="00970BCD">
              <w:rPr>
                <w:rFonts w:eastAsia="Calibri" w:cs="Arial"/>
                <w:i/>
                <w:iCs/>
                <w:szCs w:val="18"/>
                <w:lang w:val="en-US"/>
              </w:rPr>
              <w:t>Place (City, town or suburb)</w:t>
            </w:r>
          </w:p>
        </w:tc>
        <w:tc>
          <w:tcPr>
            <w:tcW w:w="1701" w:type="dxa"/>
          </w:tcPr>
          <w:p w14:paraId="0138AF0C" w14:textId="77777777" w:rsidR="009B3B6B" w:rsidRPr="00970BCD" w:rsidRDefault="009B3B6B" w:rsidP="00E04B42">
            <w:pPr>
              <w:spacing w:after="0"/>
              <w:jc w:val="center"/>
              <w:rPr>
                <w:rFonts w:eastAsia="Calibri" w:cs="Arial"/>
                <w:b/>
                <w:szCs w:val="18"/>
                <w:lang w:val="en-US"/>
              </w:rPr>
            </w:pPr>
            <w:r w:rsidRPr="00970BCD">
              <w:rPr>
                <w:rFonts w:eastAsia="Calibri" w:cs="Arial"/>
                <w:b/>
                <w:szCs w:val="18"/>
                <w:lang w:val="en-US"/>
              </w:rPr>
              <w:t>Declared at</w:t>
            </w:r>
          </w:p>
        </w:tc>
        <w:tc>
          <w:tcPr>
            <w:tcW w:w="2977" w:type="dxa"/>
            <w:vAlign w:val="center"/>
          </w:tcPr>
          <w:p w14:paraId="76A0135B" w14:textId="77777777" w:rsidR="009B3B6B" w:rsidRPr="00970BCD" w:rsidRDefault="009B3B6B" w:rsidP="00E04B42">
            <w:pPr>
              <w:spacing w:after="0"/>
              <w:rPr>
                <w:rFonts w:eastAsia="Calibri" w:cs="Arial"/>
                <w:szCs w:val="18"/>
                <w:lang w:val="en-US"/>
              </w:rPr>
            </w:pPr>
          </w:p>
        </w:tc>
        <w:tc>
          <w:tcPr>
            <w:tcW w:w="2617" w:type="dxa"/>
            <w:gridSpan w:val="2"/>
            <w:vAlign w:val="center"/>
          </w:tcPr>
          <w:p w14:paraId="76138C82" w14:textId="77777777" w:rsidR="009B3B6B" w:rsidRPr="00970BCD" w:rsidRDefault="009B3B6B" w:rsidP="00E04B42">
            <w:pPr>
              <w:spacing w:after="0"/>
              <w:rPr>
                <w:rFonts w:eastAsia="Calibri" w:cs="Arial"/>
                <w:szCs w:val="18"/>
                <w:lang w:val="en-US"/>
              </w:rPr>
            </w:pPr>
            <w:r w:rsidRPr="00970BCD">
              <w:rPr>
                <w:rFonts w:eastAsia="Calibri" w:cs="Arial"/>
                <w:b/>
                <w:szCs w:val="18"/>
                <w:lang w:val="en-US"/>
              </w:rPr>
              <w:t>*in the state of Victoria</w:t>
            </w:r>
          </w:p>
        </w:tc>
      </w:tr>
      <w:tr w:rsidR="009B3B6B" w:rsidRPr="00F67EF5" w14:paraId="491D5AC9" w14:textId="77777777" w:rsidTr="00E04B42">
        <w:trPr>
          <w:trHeight w:val="213"/>
        </w:trPr>
        <w:tc>
          <w:tcPr>
            <w:tcW w:w="2405" w:type="dxa"/>
            <w:vMerge/>
          </w:tcPr>
          <w:p w14:paraId="5D3A873A" w14:textId="77777777" w:rsidR="009B3B6B" w:rsidRPr="00970BCD" w:rsidRDefault="009B3B6B" w:rsidP="00E04B42">
            <w:pPr>
              <w:spacing w:after="0"/>
              <w:rPr>
                <w:rFonts w:eastAsia="Calibri" w:cs="Arial"/>
                <w:i/>
                <w:iCs/>
                <w:szCs w:val="18"/>
                <w:lang w:val="en-US"/>
              </w:rPr>
            </w:pPr>
          </w:p>
        </w:tc>
        <w:tc>
          <w:tcPr>
            <w:tcW w:w="7295" w:type="dxa"/>
            <w:gridSpan w:val="4"/>
          </w:tcPr>
          <w:p w14:paraId="2962A9EB" w14:textId="77777777" w:rsidR="009B3B6B" w:rsidRPr="00970BCD" w:rsidRDefault="009B3B6B" w:rsidP="00E04B42">
            <w:pPr>
              <w:spacing w:after="0"/>
              <w:rPr>
                <w:rFonts w:eastAsia="Calibri" w:cs="Arial"/>
                <w:b/>
                <w:szCs w:val="18"/>
                <w:lang w:val="en-US"/>
              </w:rPr>
            </w:pPr>
          </w:p>
        </w:tc>
      </w:tr>
      <w:tr w:rsidR="009B3B6B" w:rsidRPr="00F67EF5" w14:paraId="07821072" w14:textId="77777777" w:rsidTr="00E04B42">
        <w:trPr>
          <w:trHeight w:val="780"/>
        </w:trPr>
        <w:tc>
          <w:tcPr>
            <w:tcW w:w="2405" w:type="dxa"/>
          </w:tcPr>
          <w:p w14:paraId="0630B6A0" w14:textId="77777777" w:rsidR="009B3B6B" w:rsidRPr="00970BCD" w:rsidRDefault="009B3B6B" w:rsidP="00E04B42">
            <w:pPr>
              <w:spacing w:after="0"/>
              <w:rPr>
                <w:rFonts w:eastAsia="Calibri" w:cs="Arial"/>
                <w:i/>
                <w:iCs/>
                <w:szCs w:val="18"/>
                <w:lang w:val="en-US"/>
              </w:rPr>
            </w:pPr>
            <w:r w:rsidRPr="00970BCD">
              <w:rPr>
                <w:rFonts w:eastAsia="Calibri" w:cs="Arial"/>
                <w:i/>
                <w:iCs/>
                <w:szCs w:val="18"/>
                <w:lang w:val="en-US"/>
              </w:rPr>
              <w:t>Date</w:t>
            </w:r>
          </w:p>
        </w:tc>
        <w:tc>
          <w:tcPr>
            <w:tcW w:w="7295" w:type="dxa"/>
            <w:gridSpan w:val="4"/>
          </w:tcPr>
          <w:p w14:paraId="15DAD74B" w14:textId="77777777" w:rsidR="009B3B6B" w:rsidRPr="00970BCD" w:rsidRDefault="009B3B6B" w:rsidP="00E04B42">
            <w:pPr>
              <w:spacing w:after="0"/>
              <w:rPr>
                <w:rFonts w:eastAsia="Calibri" w:cs="Arial"/>
                <w:szCs w:val="18"/>
                <w:lang w:val="en-US"/>
              </w:rPr>
            </w:pPr>
            <w:r w:rsidRPr="00970BCD">
              <w:rPr>
                <w:rFonts w:eastAsia="Calibri" w:cs="Arial"/>
                <w:szCs w:val="18"/>
                <w:lang w:val="en-US"/>
              </w:rPr>
              <w:t>on</w:t>
            </w:r>
          </w:p>
        </w:tc>
      </w:tr>
      <w:tr w:rsidR="009B3B6B" w:rsidRPr="00F67EF5" w14:paraId="616C4FFA" w14:textId="77777777" w:rsidTr="00E04B42">
        <w:trPr>
          <w:trHeight w:val="1701"/>
        </w:trPr>
        <w:tc>
          <w:tcPr>
            <w:tcW w:w="2405" w:type="dxa"/>
          </w:tcPr>
          <w:p w14:paraId="23BDA1BC" w14:textId="77777777" w:rsidR="009B3B6B" w:rsidRPr="00970BCD" w:rsidRDefault="009B3B6B" w:rsidP="00E04B42">
            <w:pPr>
              <w:spacing w:after="0"/>
              <w:rPr>
                <w:rFonts w:eastAsia="Calibri" w:cs="Arial"/>
                <w:i/>
                <w:iCs/>
                <w:szCs w:val="18"/>
                <w:lang w:val="en-US"/>
              </w:rPr>
            </w:pPr>
            <w:r w:rsidRPr="00970BCD">
              <w:rPr>
                <w:rFonts w:eastAsia="Calibri" w:cs="Arial"/>
                <w:i/>
                <w:iCs/>
                <w:szCs w:val="18"/>
                <w:lang w:val="en-US"/>
              </w:rPr>
              <w:t>Signature of authorised statutory declaration witness</w:t>
            </w:r>
          </w:p>
        </w:tc>
        <w:tc>
          <w:tcPr>
            <w:tcW w:w="7295" w:type="dxa"/>
            <w:gridSpan w:val="4"/>
          </w:tcPr>
          <w:p w14:paraId="3CF2653D" w14:textId="77777777" w:rsidR="009B3B6B" w:rsidRPr="00970BCD" w:rsidRDefault="009B3B6B" w:rsidP="00E04B42">
            <w:pPr>
              <w:spacing w:after="0"/>
              <w:rPr>
                <w:rFonts w:eastAsia="Calibri" w:cs="Arial"/>
                <w:b/>
                <w:szCs w:val="18"/>
                <w:lang w:val="en-US"/>
              </w:rPr>
            </w:pPr>
            <w:r w:rsidRPr="00970BCD">
              <w:rPr>
                <w:rFonts w:eastAsia="Calibri" w:cs="Arial"/>
                <w:b/>
                <w:szCs w:val="18"/>
                <w:lang w:val="en-US"/>
              </w:rPr>
              <w:t>I am an authorised statutory declaration witness and I sign this document in the presence of the person making the declaration:</w:t>
            </w:r>
          </w:p>
          <w:p w14:paraId="3A22BAFD" w14:textId="77777777" w:rsidR="009B3B6B" w:rsidRPr="00970BCD" w:rsidRDefault="009B3B6B" w:rsidP="00E04B42">
            <w:pPr>
              <w:spacing w:after="0"/>
              <w:rPr>
                <w:rFonts w:eastAsia="Calibri" w:cs="Arial"/>
                <w:szCs w:val="18"/>
                <w:lang w:val="en-US"/>
              </w:rPr>
            </w:pPr>
          </w:p>
        </w:tc>
      </w:tr>
      <w:tr w:rsidR="009B3B6B" w:rsidRPr="00F67EF5" w14:paraId="59E5C909" w14:textId="77777777" w:rsidTr="00E04B42">
        <w:trPr>
          <w:trHeight w:val="645"/>
        </w:trPr>
        <w:tc>
          <w:tcPr>
            <w:tcW w:w="2405" w:type="dxa"/>
          </w:tcPr>
          <w:p w14:paraId="13452262" w14:textId="77777777" w:rsidR="009B3B6B" w:rsidRPr="00970BCD" w:rsidRDefault="009B3B6B" w:rsidP="00E04B42">
            <w:pPr>
              <w:spacing w:after="0"/>
              <w:rPr>
                <w:rFonts w:eastAsia="Calibri" w:cs="Arial"/>
                <w:i/>
                <w:iCs/>
                <w:szCs w:val="18"/>
                <w:lang w:val="en-US"/>
              </w:rPr>
            </w:pPr>
            <w:r w:rsidRPr="00970BCD">
              <w:rPr>
                <w:rFonts w:eastAsia="Calibri" w:cs="Arial"/>
                <w:i/>
                <w:iCs/>
                <w:szCs w:val="18"/>
                <w:lang w:val="en-US"/>
              </w:rPr>
              <w:t>Date</w:t>
            </w:r>
          </w:p>
        </w:tc>
        <w:tc>
          <w:tcPr>
            <w:tcW w:w="7295" w:type="dxa"/>
            <w:gridSpan w:val="4"/>
          </w:tcPr>
          <w:p w14:paraId="5E44C70B" w14:textId="77777777" w:rsidR="009B3B6B" w:rsidRPr="00970BCD" w:rsidRDefault="009B3B6B" w:rsidP="00E04B42">
            <w:pPr>
              <w:spacing w:after="0"/>
              <w:rPr>
                <w:rFonts w:eastAsia="Calibri" w:cs="Arial"/>
                <w:szCs w:val="18"/>
                <w:lang w:val="en-US"/>
              </w:rPr>
            </w:pPr>
            <w:r w:rsidRPr="00970BCD">
              <w:rPr>
                <w:rFonts w:eastAsia="Calibri" w:cs="Arial"/>
                <w:szCs w:val="18"/>
                <w:lang w:val="en-US"/>
              </w:rPr>
              <w:t>on</w:t>
            </w:r>
          </w:p>
          <w:p w14:paraId="0F94C8BE" w14:textId="77777777" w:rsidR="009B3B6B" w:rsidRPr="00970BCD" w:rsidRDefault="009B3B6B" w:rsidP="00E04B42">
            <w:pPr>
              <w:spacing w:after="0"/>
              <w:rPr>
                <w:rFonts w:eastAsia="Calibri" w:cs="Arial"/>
                <w:b/>
                <w:szCs w:val="18"/>
                <w:lang w:val="en-US"/>
              </w:rPr>
            </w:pPr>
          </w:p>
        </w:tc>
      </w:tr>
      <w:tr w:rsidR="009B3B6B" w:rsidRPr="00F67EF5" w14:paraId="0705F11E" w14:textId="77777777" w:rsidTr="00E04B42">
        <w:trPr>
          <w:trHeight w:val="1695"/>
        </w:trPr>
        <w:tc>
          <w:tcPr>
            <w:tcW w:w="2405" w:type="dxa"/>
          </w:tcPr>
          <w:p w14:paraId="5F5E37F5" w14:textId="77777777" w:rsidR="009B3B6B" w:rsidRPr="00970BCD" w:rsidRDefault="009B3B6B" w:rsidP="00E04B42">
            <w:pPr>
              <w:spacing w:after="0"/>
              <w:rPr>
                <w:rFonts w:eastAsia="Calibri" w:cs="Arial"/>
                <w:szCs w:val="18"/>
                <w:lang w:val="en-US"/>
              </w:rPr>
            </w:pPr>
            <w:r w:rsidRPr="00970BCD">
              <w:rPr>
                <w:rFonts w:eastAsia="Calibri" w:cs="Arial"/>
                <w:i/>
                <w:iCs/>
                <w:szCs w:val="18"/>
                <w:lang w:val="en-US"/>
              </w:rPr>
              <w:t>Name, capacity in which authorised person has authority to witness statutory declaration, and address (writing, typing or stamp)</w:t>
            </w:r>
          </w:p>
        </w:tc>
        <w:tc>
          <w:tcPr>
            <w:tcW w:w="7295" w:type="dxa"/>
            <w:gridSpan w:val="4"/>
          </w:tcPr>
          <w:p w14:paraId="3C959C1A" w14:textId="77777777" w:rsidR="009B3B6B" w:rsidRPr="00970BCD" w:rsidRDefault="009B3B6B" w:rsidP="00E04B42">
            <w:pPr>
              <w:spacing w:after="0"/>
              <w:rPr>
                <w:rFonts w:eastAsia="Calibri" w:cs="Arial"/>
                <w:szCs w:val="18"/>
                <w:vertAlign w:val="superscript"/>
                <w:lang w:val="en-US"/>
              </w:rPr>
            </w:pPr>
          </w:p>
          <w:p w14:paraId="52927313" w14:textId="77777777" w:rsidR="009B3B6B" w:rsidRPr="00970BCD" w:rsidRDefault="009B3B6B" w:rsidP="00E04B42">
            <w:pPr>
              <w:spacing w:after="0"/>
              <w:rPr>
                <w:rFonts w:eastAsia="Calibri" w:cs="Arial"/>
                <w:szCs w:val="18"/>
                <w:lang w:val="en-US"/>
              </w:rPr>
            </w:pPr>
          </w:p>
          <w:p w14:paraId="575593BE" w14:textId="77777777" w:rsidR="009B3B6B" w:rsidRPr="00970BCD" w:rsidRDefault="009B3B6B" w:rsidP="00E04B42">
            <w:pPr>
              <w:spacing w:after="0"/>
              <w:rPr>
                <w:rFonts w:eastAsia="Calibri" w:cs="Arial"/>
                <w:szCs w:val="18"/>
                <w:lang w:val="en-US"/>
              </w:rPr>
            </w:pPr>
          </w:p>
          <w:p w14:paraId="0911B2D3" w14:textId="77777777" w:rsidR="009B3B6B" w:rsidRPr="00970BCD" w:rsidRDefault="009B3B6B" w:rsidP="00E04B42">
            <w:pPr>
              <w:spacing w:after="0"/>
              <w:rPr>
                <w:rFonts w:eastAsia="Calibri" w:cs="Arial"/>
                <w:szCs w:val="18"/>
                <w:lang w:val="en-US"/>
              </w:rPr>
            </w:pPr>
            <w:r w:rsidRPr="00970BCD">
              <w:rPr>
                <w:rFonts w:eastAsia="Calibri" w:cs="Arial"/>
                <w:szCs w:val="18"/>
                <w:lang w:val="en-US"/>
              </w:rPr>
              <w:t xml:space="preserve">A person authorised under section 30(2) of the </w:t>
            </w:r>
            <w:r w:rsidRPr="00970BCD">
              <w:rPr>
                <w:rFonts w:eastAsia="Calibri" w:cs="Arial"/>
                <w:b/>
                <w:szCs w:val="18"/>
                <w:lang w:val="en-US"/>
              </w:rPr>
              <w:t>Oaths and Affirmations Act 2018</w:t>
            </w:r>
            <w:r w:rsidRPr="00970BCD">
              <w:rPr>
                <w:rFonts w:eastAsia="Calibri" w:cs="Arial"/>
                <w:szCs w:val="18"/>
                <w:lang w:val="en-US"/>
              </w:rPr>
              <w:t xml:space="preserve"> to witness the signing of a statutory declaration.</w:t>
            </w:r>
          </w:p>
        </w:tc>
      </w:tr>
    </w:tbl>
    <w:p w14:paraId="09FFC2AD" w14:textId="6507A868" w:rsidR="009B3B6B" w:rsidRPr="00974E5D" w:rsidRDefault="009B3B6B" w:rsidP="009B3B6B">
      <w:pPr>
        <w:pStyle w:val="Footer"/>
        <w:tabs>
          <w:tab w:val="center" w:pos="4395"/>
        </w:tabs>
        <w:jc w:val="right"/>
        <w:rPr>
          <w:b/>
        </w:rPr>
      </w:pPr>
      <w:r w:rsidRPr="00974E5D">
        <w:rPr>
          <w:b/>
        </w:rPr>
        <w:lastRenderedPageBreak/>
        <w:t>The Statutory Declaration Witness and the person making</w:t>
      </w:r>
    </w:p>
    <w:p w14:paraId="33DC11DC" w14:textId="77777777" w:rsidR="009B3B6B" w:rsidRPr="00974E5D" w:rsidRDefault="009B3B6B" w:rsidP="009B3B6B">
      <w:pPr>
        <w:pStyle w:val="Footer"/>
        <w:tabs>
          <w:tab w:val="center" w:pos="4395"/>
        </w:tabs>
        <w:jc w:val="right"/>
        <w:rPr>
          <w:b/>
        </w:rPr>
      </w:pPr>
      <w:r w:rsidRPr="00974E5D">
        <w:rPr>
          <w:b/>
        </w:rPr>
        <w:t>this statutory declaration must sign or initial this page</w:t>
      </w:r>
    </w:p>
    <w:p w14:paraId="1CA5E271" w14:textId="77777777" w:rsidR="009B3B6B" w:rsidRPr="00974E5D" w:rsidRDefault="009B3B6B" w:rsidP="009B3B6B">
      <w:pPr>
        <w:pStyle w:val="Footer"/>
        <w:tabs>
          <w:tab w:val="center" w:pos="4395"/>
        </w:tabs>
        <w:jc w:val="right"/>
        <w:rPr>
          <w:b/>
        </w:rPr>
      </w:pPr>
    </w:p>
    <w:p w14:paraId="22ECC166" w14:textId="77777777" w:rsidR="009B3B6B" w:rsidRPr="00974E5D" w:rsidRDefault="009B3B6B" w:rsidP="009B3B6B">
      <w:pPr>
        <w:jc w:val="right"/>
      </w:pPr>
      <w:r w:rsidRPr="00974E5D">
        <w:rPr>
          <w:b/>
        </w:rPr>
        <w:t>Declarant: ……… Witness: ………</w:t>
      </w:r>
    </w:p>
    <w:p w14:paraId="547E20C3" w14:textId="77777777" w:rsidR="009B3B6B" w:rsidRDefault="009B3B6B" w:rsidP="009B3B6B">
      <w:pPr>
        <w:rPr>
          <w:rFonts w:ascii="Calibri" w:hAnsi="Calibri" w:cs="Calibri"/>
          <w:b/>
          <w:bCs/>
          <w:sz w:val="24"/>
          <w:szCs w:val="24"/>
        </w:rPr>
      </w:pPr>
      <w:r>
        <w:rPr>
          <w:rFonts w:ascii="Calibri" w:hAnsi="Calibri" w:cs="Calibri"/>
          <w:b/>
          <w:bCs/>
          <w:sz w:val="24"/>
          <w:szCs w:val="24"/>
        </w:rPr>
        <w:br w:type="page"/>
      </w:r>
    </w:p>
    <w:p w14:paraId="05BBBF92" w14:textId="77777777" w:rsidR="009B3B6B" w:rsidRPr="00C660D6" w:rsidRDefault="009B3B6B" w:rsidP="009B3B6B">
      <w:pPr>
        <w:spacing w:after="0"/>
        <w:rPr>
          <w:rFonts w:cs="Arial"/>
          <w:b/>
          <w:bCs/>
          <w:szCs w:val="18"/>
        </w:rPr>
      </w:pPr>
      <w:r w:rsidRPr="00C660D6">
        <w:rPr>
          <w:rFonts w:cs="Arial"/>
          <w:b/>
          <w:bCs/>
          <w:szCs w:val="18"/>
        </w:rPr>
        <w:lastRenderedPageBreak/>
        <w:t>Certificate Identifying Exhibit</w:t>
      </w:r>
    </w:p>
    <w:p w14:paraId="0EB0F8A4" w14:textId="77777777" w:rsidR="009B3B6B" w:rsidRPr="00C660D6" w:rsidRDefault="009B3B6B" w:rsidP="009B3B6B">
      <w:pPr>
        <w:pBdr>
          <w:bottom w:val="single" w:sz="12" w:space="1" w:color="auto"/>
        </w:pBdr>
        <w:rPr>
          <w:rFonts w:cs="Arial"/>
          <w:szCs w:val="18"/>
        </w:rPr>
      </w:pPr>
      <w:r w:rsidRPr="00C660D6">
        <w:rPr>
          <w:rFonts w:cs="Arial"/>
          <w:szCs w:val="18"/>
        </w:rPr>
        <w:t>This certificate is used to identify a document as an exhibit to the statutory declaration.</w:t>
      </w:r>
    </w:p>
    <w:p w14:paraId="363F72B0" w14:textId="77777777" w:rsidR="009B3B6B" w:rsidRPr="00C660D6" w:rsidRDefault="009B3B6B" w:rsidP="009B3B6B">
      <w:pPr>
        <w:pBdr>
          <w:bottom w:val="single" w:sz="12" w:space="1" w:color="auto"/>
        </w:pBdr>
        <w:rPr>
          <w:rFonts w:cs="Arial"/>
          <w:szCs w:val="18"/>
        </w:rPr>
      </w:pPr>
    </w:p>
    <w:tbl>
      <w:tblPr>
        <w:tblW w:w="0" w:type="auto"/>
        <w:tblBorders>
          <w:insideH w:val="single" w:sz="4" w:space="0" w:color="auto"/>
        </w:tblBorders>
        <w:tblLook w:val="04A0" w:firstRow="1" w:lastRow="0" w:firstColumn="1" w:lastColumn="0" w:noHBand="0" w:noVBand="1"/>
      </w:tblPr>
      <w:tblGrid>
        <w:gridCol w:w="3119"/>
        <w:gridCol w:w="5897"/>
      </w:tblGrid>
      <w:tr w:rsidR="009B3B6B" w:rsidRPr="00C660D6" w14:paraId="6201B674" w14:textId="77777777" w:rsidTr="00E04B42">
        <w:tc>
          <w:tcPr>
            <w:tcW w:w="3119" w:type="dxa"/>
            <w:tcBorders>
              <w:top w:val="nil"/>
              <w:left w:val="nil"/>
              <w:bottom w:val="single" w:sz="4" w:space="0" w:color="auto"/>
              <w:right w:val="nil"/>
            </w:tcBorders>
          </w:tcPr>
          <w:p w14:paraId="3B1F8BE0" w14:textId="77777777" w:rsidR="009B3B6B" w:rsidRPr="00C660D6" w:rsidRDefault="009B3B6B" w:rsidP="00E04B42">
            <w:pPr>
              <w:rPr>
                <w:rFonts w:cs="Arial"/>
                <w:szCs w:val="18"/>
              </w:rPr>
            </w:pPr>
          </w:p>
          <w:p w14:paraId="4445E438" w14:textId="77777777" w:rsidR="009B3B6B" w:rsidRPr="00C660D6" w:rsidRDefault="009B3B6B" w:rsidP="00E04B42">
            <w:pPr>
              <w:rPr>
                <w:rFonts w:cs="Arial"/>
                <w:szCs w:val="18"/>
              </w:rPr>
            </w:pPr>
            <w:r w:rsidRPr="00C660D6">
              <w:rPr>
                <w:rFonts w:cs="Arial"/>
                <w:szCs w:val="18"/>
              </w:rPr>
              <w:t>Title of document:</w:t>
            </w:r>
          </w:p>
        </w:tc>
        <w:tc>
          <w:tcPr>
            <w:tcW w:w="5897" w:type="dxa"/>
            <w:tcBorders>
              <w:top w:val="nil"/>
              <w:left w:val="nil"/>
              <w:bottom w:val="single" w:sz="4" w:space="0" w:color="auto"/>
              <w:right w:val="nil"/>
            </w:tcBorders>
          </w:tcPr>
          <w:p w14:paraId="48511C00" w14:textId="77777777" w:rsidR="009B3B6B" w:rsidRPr="00C660D6" w:rsidRDefault="009B3B6B" w:rsidP="00E04B42">
            <w:pPr>
              <w:rPr>
                <w:rFonts w:cs="Arial"/>
                <w:color w:val="808080"/>
                <w:szCs w:val="18"/>
              </w:rPr>
            </w:pPr>
          </w:p>
          <w:p w14:paraId="6AABF5CD" w14:textId="77777777" w:rsidR="009B3B6B" w:rsidRPr="00C660D6" w:rsidRDefault="009B3B6B" w:rsidP="00E04B42">
            <w:pPr>
              <w:rPr>
                <w:rFonts w:cs="Arial"/>
                <w:color w:val="808080"/>
                <w:szCs w:val="18"/>
              </w:rPr>
            </w:pPr>
          </w:p>
        </w:tc>
      </w:tr>
      <w:tr w:rsidR="009B3B6B" w:rsidRPr="00C660D6" w14:paraId="31485CD7" w14:textId="77777777" w:rsidTr="00E04B42">
        <w:tc>
          <w:tcPr>
            <w:tcW w:w="3119" w:type="dxa"/>
            <w:tcBorders>
              <w:top w:val="single" w:sz="4" w:space="0" w:color="auto"/>
              <w:left w:val="nil"/>
              <w:bottom w:val="nil"/>
              <w:right w:val="nil"/>
            </w:tcBorders>
          </w:tcPr>
          <w:p w14:paraId="76C15914" w14:textId="77777777" w:rsidR="009B3B6B" w:rsidRPr="00C660D6" w:rsidRDefault="009B3B6B" w:rsidP="00E04B42">
            <w:pPr>
              <w:rPr>
                <w:rFonts w:cs="Arial"/>
                <w:szCs w:val="18"/>
              </w:rPr>
            </w:pPr>
          </w:p>
          <w:p w14:paraId="72834568" w14:textId="77777777" w:rsidR="009B3B6B" w:rsidRPr="00C660D6" w:rsidRDefault="009B3B6B" w:rsidP="00E04B42">
            <w:pPr>
              <w:rPr>
                <w:rFonts w:cs="Arial"/>
                <w:szCs w:val="18"/>
              </w:rPr>
            </w:pPr>
            <w:r w:rsidRPr="00C660D6">
              <w:rPr>
                <w:rFonts w:cs="Arial"/>
                <w:szCs w:val="18"/>
              </w:rPr>
              <w:t>Date of document (dd/mm/yyyy):</w:t>
            </w:r>
          </w:p>
        </w:tc>
        <w:tc>
          <w:tcPr>
            <w:tcW w:w="5897" w:type="dxa"/>
            <w:tcBorders>
              <w:top w:val="single" w:sz="4" w:space="0" w:color="auto"/>
              <w:left w:val="nil"/>
              <w:bottom w:val="single" w:sz="4" w:space="0" w:color="auto"/>
              <w:right w:val="nil"/>
            </w:tcBorders>
          </w:tcPr>
          <w:p w14:paraId="310A8B69" w14:textId="77777777" w:rsidR="009B3B6B" w:rsidRPr="00C660D6" w:rsidRDefault="009B3B6B" w:rsidP="00E04B42">
            <w:pPr>
              <w:rPr>
                <w:rFonts w:cs="Arial"/>
                <w:color w:val="808080"/>
                <w:szCs w:val="18"/>
              </w:rPr>
            </w:pPr>
          </w:p>
          <w:p w14:paraId="7C9312E2" w14:textId="77777777" w:rsidR="009B3B6B" w:rsidRPr="00C660D6" w:rsidRDefault="009B3B6B" w:rsidP="00E04B42">
            <w:pPr>
              <w:rPr>
                <w:rFonts w:cs="Arial"/>
                <w:color w:val="808080"/>
                <w:szCs w:val="18"/>
              </w:rPr>
            </w:pPr>
          </w:p>
        </w:tc>
      </w:tr>
    </w:tbl>
    <w:p w14:paraId="401E7DF2" w14:textId="77777777" w:rsidR="009B3B6B" w:rsidRPr="00C660D6" w:rsidRDefault="009B3B6B" w:rsidP="009B3B6B">
      <w:pPr>
        <w:pBdr>
          <w:bottom w:val="single" w:sz="12" w:space="1" w:color="auto"/>
        </w:pBdr>
        <w:rPr>
          <w:rFonts w:cs="Arial"/>
          <w:i/>
          <w:szCs w:val="18"/>
        </w:rPr>
      </w:pPr>
    </w:p>
    <w:tbl>
      <w:tblPr>
        <w:tblW w:w="0" w:type="auto"/>
        <w:tblInd w:w="-10" w:type="dxa"/>
        <w:tblLook w:val="04A0" w:firstRow="1" w:lastRow="0" w:firstColumn="1" w:lastColumn="0" w:noHBand="0" w:noVBand="1"/>
      </w:tblPr>
      <w:tblGrid>
        <w:gridCol w:w="3075"/>
        <w:gridCol w:w="463"/>
        <w:gridCol w:w="4969"/>
        <w:gridCol w:w="519"/>
      </w:tblGrid>
      <w:tr w:rsidR="009B3B6B" w:rsidRPr="00C660D6" w14:paraId="0FA0C168" w14:textId="77777777" w:rsidTr="00E04B42">
        <w:tc>
          <w:tcPr>
            <w:tcW w:w="9026" w:type="dxa"/>
            <w:gridSpan w:val="4"/>
            <w:hideMark/>
          </w:tcPr>
          <w:p w14:paraId="624F19E1" w14:textId="77777777" w:rsidR="009B3B6B" w:rsidRPr="00C660D6" w:rsidRDefault="009B3B6B" w:rsidP="00E04B42">
            <w:pPr>
              <w:rPr>
                <w:rFonts w:cs="Arial"/>
                <w:b/>
                <w:szCs w:val="18"/>
              </w:rPr>
            </w:pPr>
            <w:r w:rsidRPr="00C660D6">
              <w:rPr>
                <w:rFonts w:cs="Arial"/>
                <w:b/>
                <w:szCs w:val="18"/>
              </w:rPr>
              <w:t>The attached document is an exhibit to the statutory declaration and is now produced and shown to the witness identified above in their capacity as a qualified statutory declaration witness.</w:t>
            </w:r>
          </w:p>
        </w:tc>
      </w:tr>
      <w:tr w:rsidR="009B3B6B" w:rsidRPr="00C660D6" w14:paraId="46EF07A0" w14:textId="77777777" w:rsidTr="00E04B42">
        <w:tc>
          <w:tcPr>
            <w:tcW w:w="3538" w:type="dxa"/>
            <w:gridSpan w:val="2"/>
            <w:hideMark/>
          </w:tcPr>
          <w:p w14:paraId="25285F24" w14:textId="77777777" w:rsidR="009B3B6B" w:rsidRPr="00C660D6" w:rsidRDefault="009B3B6B" w:rsidP="00E04B42">
            <w:pPr>
              <w:rPr>
                <w:rFonts w:cs="Arial"/>
                <w:b/>
                <w:szCs w:val="18"/>
              </w:rPr>
            </w:pPr>
            <w:r w:rsidRPr="00C660D6">
              <w:rPr>
                <w:rFonts w:cs="Arial"/>
                <w:szCs w:val="18"/>
              </w:rPr>
              <w:t>Name of person making the statutory declaration:</w:t>
            </w:r>
          </w:p>
        </w:tc>
        <w:tc>
          <w:tcPr>
            <w:tcW w:w="4969" w:type="dxa"/>
            <w:tcBorders>
              <w:top w:val="nil"/>
              <w:left w:val="nil"/>
              <w:bottom w:val="single" w:sz="4" w:space="0" w:color="auto"/>
              <w:right w:val="nil"/>
            </w:tcBorders>
          </w:tcPr>
          <w:p w14:paraId="18D6AFF0" w14:textId="77777777" w:rsidR="009B3B6B" w:rsidRPr="00C660D6" w:rsidRDefault="009B3B6B" w:rsidP="00E04B42">
            <w:pPr>
              <w:rPr>
                <w:rFonts w:cs="Arial"/>
                <w:b/>
                <w:szCs w:val="18"/>
              </w:rPr>
            </w:pPr>
          </w:p>
        </w:tc>
        <w:tc>
          <w:tcPr>
            <w:tcW w:w="519" w:type="dxa"/>
          </w:tcPr>
          <w:p w14:paraId="7F284514" w14:textId="77777777" w:rsidR="009B3B6B" w:rsidRPr="00C660D6" w:rsidRDefault="009B3B6B" w:rsidP="00E04B42">
            <w:pPr>
              <w:rPr>
                <w:rFonts w:cs="Arial"/>
                <w:b/>
                <w:szCs w:val="18"/>
              </w:rPr>
            </w:pPr>
          </w:p>
        </w:tc>
      </w:tr>
      <w:tr w:rsidR="009B3B6B" w:rsidRPr="00C660D6" w14:paraId="11BAD4A6" w14:textId="77777777" w:rsidTr="00E04B42">
        <w:tc>
          <w:tcPr>
            <w:tcW w:w="3075" w:type="dxa"/>
            <w:hideMark/>
          </w:tcPr>
          <w:p w14:paraId="5B046C9A" w14:textId="77777777" w:rsidR="009B3B6B" w:rsidRPr="00EB4738" w:rsidRDefault="009B3B6B" w:rsidP="00E04B42">
            <w:pPr>
              <w:keepNext/>
              <w:rPr>
                <w:rFonts w:cs="Arial"/>
                <w:i/>
                <w:szCs w:val="18"/>
              </w:rPr>
            </w:pPr>
            <w:r w:rsidRPr="00EB4738">
              <w:rPr>
                <w:rFonts w:cs="Arial"/>
                <w:i/>
                <w:szCs w:val="18"/>
              </w:rPr>
              <w:t>Signature of person making declaration</w:t>
            </w:r>
          </w:p>
        </w:tc>
        <w:tc>
          <w:tcPr>
            <w:tcW w:w="463" w:type="dxa"/>
          </w:tcPr>
          <w:p w14:paraId="53C723DD" w14:textId="77777777" w:rsidR="009B3B6B" w:rsidRPr="00C660D6" w:rsidRDefault="009B3B6B" w:rsidP="00E04B42">
            <w:pPr>
              <w:keepNext/>
              <w:rPr>
                <w:rFonts w:cs="Arial"/>
                <w:szCs w:val="18"/>
              </w:rPr>
            </w:pPr>
          </w:p>
        </w:tc>
        <w:tc>
          <w:tcPr>
            <w:tcW w:w="4969" w:type="dxa"/>
            <w:tcBorders>
              <w:top w:val="nil"/>
              <w:left w:val="nil"/>
              <w:bottom w:val="single" w:sz="4" w:space="0" w:color="auto"/>
              <w:right w:val="nil"/>
            </w:tcBorders>
          </w:tcPr>
          <w:p w14:paraId="19B7BFE9" w14:textId="77777777" w:rsidR="009B3B6B" w:rsidRPr="00C660D6" w:rsidRDefault="009B3B6B" w:rsidP="00E04B42">
            <w:pPr>
              <w:keepNext/>
              <w:jc w:val="right"/>
              <w:rPr>
                <w:rFonts w:cs="Arial"/>
                <w:szCs w:val="18"/>
              </w:rPr>
            </w:pPr>
          </w:p>
        </w:tc>
        <w:tc>
          <w:tcPr>
            <w:tcW w:w="519" w:type="dxa"/>
          </w:tcPr>
          <w:p w14:paraId="394A1354" w14:textId="77777777" w:rsidR="009B3B6B" w:rsidRPr="00C660D6" w:rsidRDefault="009B3B6B" w:rsidP="00E04B42">
            <w:pPr>
              <w:keepNext/>
              <w:jc w:val="right"/>
              <w:rPr>
                <w:rFonts w:cs="Arial"/>
                <w:szCs w:val="18"/>
              </w:rPr>
            </w:pPr>
          </w:p>
          <w:p w14:paraId="69D45481" w14:textId="77777777" w:rsidR="009B3B6B" w:rsidRPr="00C660D6" w:rsidRDefault="009B3B6B" w:rsidP="00E04B42">
            <w:pPr>
              <w:keepNext/>
              <w:jc w:val="right"/>
              <w:rPr>
                <w:rFonts w:cs="Arial"/>
                <w:b/>
                <w:szCs w:val="18"/>
              </w:rPr>
            </w:pPr>
            <w:r w:rsidRPr="00C660D6">
              <w:rPr>
                <w:rFonts w:eastAsia="Symbol" w:cs="Arial"/>
                <w:b/>
                <w:szCs w:val="18"/>
              </w:rPr>
              <w:t></w:t>
            </w:r>
          </w:p>
        </w:tc>
      </w:tr>
      <w:tr w:rsidR="009B3B6B" w:rsidRPr="00C660D6" w14:paraId="27A62258" w14:textId="77777777" w:rsidTr="00E04B42">
        <w:tc>
          <w:tcPr>
            <w:tcW w:w="3075" w:type="dxa"/>
          </w:tcPr>
          <w:p w14:paraId="477C9A7A" w14:textId="77777777" w:rsidR="009B3B6B" w:rsidRPr="00EB4738" w:rsidRDefault="009B3B6B" w:rsidP="00E04B42">
            <w:pPr>
              <w:keepNext/>
              <w:rPr>
                <w:rFonts w:cs="Arial"/>
                <w:i/>
                <w:szCs w:val="18"/>
              </w:rPr>
            </w:pPr>
          </w:p>
          <w:p w14:paraId="123F20AD" w14:textId="77777777" w:rsidR="009B3B6B" w:rsidRPr="00EB4738" w:rsidRDefault="009B3B6B" w:rsidP="00E04B42">
            <w:pPr>
              <w:keepNext/>
              <w:rPr>
                <w:rFonts w:cs="Arial"/>
                <w:i/>
                <w:szCs w:val="18"/>
              </w:rPr>
            </w:pPr>
            <w:r w:rsidRPr="00EB4738">
              <w:rPr>
                <w:rFonts w:cs="Arial"/>
                <w:i/>
                <w:szCs w:val="18"/>
              </w:rPr>
              <w:t>Date (dd/mm/yyyy)</w:t>
            </w:r>
          </w:p>
        </w:tc>
        <w:tc>
          <w:tcPr>
            <w:tcW w:w="463" w:type="dxa"/>
          </w:tcPr>
          <w:p w14:paraId="1AD544F9" w14:textId="77777777" w:rsidR="009B3B6B" w:rsidRPr="00C660D6" w:rsidRDefault="009B3B6B" w:rsidP="00E04B42">
            <w:pPr>
              <w:keepNext/>
              <w:rPr>
                <w:rFonts w:cs="Arial"/>
                <w:szCs w:val="18"/>
              </w:rPr>
            </w:pPr>
          </w:p>
          <w:p w14:paraId="02C3B9CF" w14:textId="77777777" w:rsidR="009B3B6B" w:rsidRPr="00C660D6" w:rsidRDefault="009B3B6B" w:rsidP="00E04B42">
            <w:pPr>
              <w:keepNext/>
              <w:rPr>
                <w:rFonts w:cs="Arial"/>
                <w:szCs w:val="18"/>
              </w:rPr>
            </w:pPr>
            <w:r w:rsidRPr="00C660D6">
              <w:rPr>
                <w:rFonts w:cs="Arial"/>
                <w:szCs w:val="18"/>
              </w:rPr>
              <w:t>on</w:t>
            </w:r>
          </w:p>
        </w:tc>
        <w:tc>
          <w:tcPr>
            <w:tcW w:w="4969" w:type="dxa"/>
            <w:tcBorders>
              <w:top w:val="single" w:sz="4" w:space="0" w:color="auto"/>
              <w:left w:val="nil"/>
              <w:bottom w:val="single" w:sz="4" w:space="0" w:color="auto"/>
              <w:right w:val="nil"/>
            </w:tcBorders>
          </w:tcPr>
          <w:p w14:paraId="29BBFA44" w14:textId="77777777" w:rsidR="009B3B6B" w:rsidRPr="00C660D6" w:rsidRDefault="009B3B6B" w:rsidP="00E04B42">
            <w:pPr>
              <w:keepNext/>
              <w:rPr>
                <w:rFonts w:cs="Arial"/>
                <w:szCs w:val="18"/>
              </w:rPr>
            </w:pPr>
          </w:p>
          <w:p w14:paraId="2B7CC1CC" w14:textId="77777777" w:rsidR="009B3B6B" w:rsidRPr="00C660D6" w:rsidRDefault="009B3B6B" w:rsidP="00E04B42">
            <w:pPr>
              <w:keepNext/>
              <w:rPr>
                <w:rFonts w:cs="Arial"/>
                <w:szCs w:val="18"/>
              </w:rPr>
            </w:pPr>
          </w:p>
        </w:tc>
        <w:tc>
          <w:tcPr>
            <w:tcW w:w="519" w:type="dxa"/>
          </w:tcPr>
          <w:p w14:paraId="6C237756" w14:textId="77777777" w:rsidR="009B3B6B" w:rsidRPr="00C660D6" w:rsidRDefault="009B3B6B" w:rsidP="00E04B42">
            <w:pPr>
              <w:keepNext/>
              <w:rPr>
                <w:rFonts w:cs="Arial"/>
                <w:szCs w:val="18"/>
              </w:rPr>
            </w:pPr>
          </w:p>
        </w:tc>
      </w:tr>
      <w:tr w:rsidR="009B3B6B" w:rsidRPr="00C660D6" w14:paraId="04CC7503" w14:textId="77777777" w:rsidTr="00E04B42">
        <w:tc>
          <w:tcPr>
            <w:tcW w:w="3538" w:type="dxa"/>
            <w:gridSpan w:val="2"/>
          </w:tcPr>
          <w:p w14:paraId="2B804670" w14:textId="77777777" w:rsidR="009B3B6B" w:rsidRPr="00EB4738" w:rsidRDefault="009B3B6B" w:rsidP="00E04B42">
            <w:pPr>
              <w:rPr>
                <w:rFonts w:cs="Arial"/>
                <w:szCs w:val="18"/>
              </w:rPr>
            </w:pPr>
          </w:p>
          <w:p w14:paraId="731B0090" w14:textId="77777777" w:rsidR="009B3B6B" w:rsidRPr="00EB4738" w:rsidRDefault="009B3B6B" w:rsidP="00E04B42">
            <w:pPr>
              <w:rPr>
                <w:rFonts w:cs="Arial"/>
                <w:szCs w:val="18"/>
              </w:rPr>
            </w:pPr>
            <w:r w:rsidRPr="00EB4738">
              <w:rPr>
                <w:rFonts w:cs="Arial"/>
                <w:szCs w:val="18"/>
              </w:rPr>
              <w:t>Name of witness:</w:t>
            </w:r>
          </w:p>
        </w:tc>
        <w:tc>
          <w:tcPr>
            <w:tcW w:w="4969" w:type="dxa"/>
            <w:tcBorders>
              <w:top w:val="single" w:sz="4" w:space="0" w:color="auto"/>
              <w:left w:val="nil"/>
              <w:bottom w:val="single" w:sz="4" w:space="0" w:color="auto"/>
              <w:right w:val="nil"/>
            </w:tcBorders>
          </w:tcPr>
          <w:p w14:paraId="6DF19842" w14:textId="77777777" w:rsidR="009B3B6B" w:rsidRPr="00C660D6" w:rsidRDefault="009B3B6B" w:rsidP="00E04B42">
            <w:pPr>
              <w:rPr>
                <w:rFonts w:cs="Arial"/>
                <w:color w:val="808080"/>
                <w:szCs w:val="18"/>
              </w:rPr>
            </w:pPr>
          </w:p>
          <w:p w14:paraId="686B173B" w14:textId="77777777" w:rsidR="009B3B6B" w:rsidRPr="00C660D6" w:rsidRDefault="009B3B6B" w:rsidP="00E04B42">
            <w:pPr>
              <w:rPr>
                <w:rFonts w:cs="Arial"/>
                <w:color w:val="808080"/>
                <w:szCs w:val="18"/>
              </w:rPr>
            </w:pPr>
          </w:p>
        </w:tc>
        <w:tc>
          <w:tcPr>
            <w:tcW w:w="519" w:type="dxa"/>
          </w:tcPr>
          <w:p w14:paraId="6F672AFE" w14:textId="77777777" w:rsidR="009B3B6B" w:rsidRPr="00C660D6" w:rsidRDefault="009B3B6B" w:rsidP="00E04B42">
            <w:pPr>
              <w:rPr>
                <w:rFonts w:cs="Arial"/>
                <w:szCs w:val="18"/>
              </w:rPr>
            </w:pPr>
          </w:p>
          <w:p w14:paraId="63E93613" w14:textId="77777777" w:rsidR="009B3B6B" w:rsidRPr="00C660D6" w:rsidRDefault="009B3B6B" w:rsidP="00E04B42">
            <w:pPr>
              <w:rPr>
                <w:rFonts w:cs="Arial"/>
                <w:color w:val="808080"/>
                <w:szCs w:val="18"/>
              </w:rPr>
            </w:pPr>
          </w:p>
        </w:tc>
      </w:tr>
      <w:tr w:rsidR="009B3B6B" w:rsidRPr="00C660D6" w14:paraId="7A5A5210" w14:textId="77777777" w:rsidTr="00E04B42">
        <w:tc>
          <w:tcPr>
            <w:tcW w:w="3075" w:type="dxa"/>
          </w:tcPr>
          <w:p w14:paraId="32B19C1A" w14:textId="77777777" w:rsidR="009B3B6B" w:rsidRPr="00EB4738" w:rsidRDefault="009B3B6B" w:rsidP="00E04B42">
            <w:pPr>
              <w:keepNext/>
              <w:rPr>
                <w:rFonts w:cs="Arial"/>
                <w:i/>
                <w:szCs w:val="18"/>
              </w:rPr>
            </w:pPr>
          </w:p>
          <w:p w14:paraId="62BE6B22" w14:textId="77777777" w:rsidR="009B3B6B" w:rsidRPr="00EB4738" w:rsidRDefault="009B3B6B" w:rsidP="00E04B42">
            <w:pPr>
              <w:keepNext/>
              <w:rPr>
                <w:rFonts w:cs="Arial"/>
                <w:szCs w:val="18"/>
              </w:rPr>
            </w:pPr>
            <w:r w:rsidRPr="00EB4738">
              <w:rPr>
                <w:rFonts w:cs="Arial"/>
                <w:i/>
                <w:szCs w:val="18"/>
              </w:rPr>
              <w:t>Address</w:t>
            </w:r>
          </w:p>
        </w:tc>
        <w:tc>
          <w:tcPr>
            <w:tcW w:w="463" w:type="dxa"/>
          </w:tcPr>
          <w:p w14:paraId="3E20E173" w14:textId="77777777" w:rsidR="009B3B6B" w:rsidRPr="00C660D6" w:rsidRDefault="009B3B6B" w:rsidP="00E04B42">
            <w:pPr>
              <w:rPr>
                <w:rFonts w:cs="Arial"/>
                <w:szCs w:val="18"/>
              </w:rPr>
            </w:pPr>
          </w:p>
          <w:p w14:paraId="0E75DA6A" w14:textId="77777777" w:rsidR="009B3B6B" w:rsidRPr="00C660D6" w:rsidRDefault="009B3B6B" w:rsidP="00E04B42">
            <w:pPr>
              <w:rPr>
                <w:rFonts w:cs="Arial"/>
                <w:szCs w:val="18"/>
              </w:rPr>
            </w:pPr>
            <w:r w:rsidRPr="00C660D6">
              <w:rPr>
                <w:rFonts w:cs="Arial"/>
                <w:szCs w:val="18"/>
              </w:rPr>
              <w:t>of</w:t>
            </w:r>
          </w:p>
        </w:tc>
        <w:tc>
          <w:tcPr>
            <w:tcW w:w="4969" w:type="dxa"/>
            <w:tcBorders>
              <w:top w:val="single" w:sz="4" w:space="0" w:color="auto"/>
              <w:left w:val="nil"/>
              <w:bottom w:val="nil"/>
              <w:right w:val="nil"/>
            </w:tcBorders>
          </w:tcPr>
          <w:p w14:paraId="5A48BB9E" w14:textId="77777777" w:rsidR="009B3B6B" w:rsidRPr="00C660D6" w:rsidRDefault="009B3B6B" w:rsidP="00E04B42">
            <w:pPr>
              <w:rPr>
                <w:rFonts w:cs="Arial"/>
                <w:szCs w:val="18"/>
              </w:rPr>
            </w:pPr>
          </w:p>
          <w:p w14:paraId="3352958F" w14:textId="77777777" w:rsidR="009B3B6B" w:rsidRPr="00C660D6" w:rsidRDefault="009B3B6B" w:rsidP="00E04B42">
            <w:pPr>
              <w:rPr>
                <w:rFonts w:cs="Arial"/>
                <w:szCs w:val="18"/>
              </w:rPr>
            </w:pPr>
          </w:p>
        </w:tc>
        <w:tc>
          <w:tcPr>
            <w:tcW w:w="519" w:type="dxa"/>
          </w:tcPr>
          <w:p w14:paraId="02405DC7" w14:textId="77777777" w:rsidR="009B3B6B" w:rsidRPr="00C660D6" w:rsidRDefault="009B3B6B" w:rsidP="00E04B42">
            <w:pPr>
              <w:rPr>
                <w:rFonts w:cs="Arial"/>
                <w:szCs w:val="18"/>
              </w:rPr>
            </w:pPr>
          </w:p>
        </w:tc>
      </w:tr>
      <w:tr w:rsidR="009B3B6B" w:rsidRPr="00C660D6" w14:paraId="39827DBC" w14:textId="77777777" w:rsidTr="00E04B42">
        <w:tc>
          <w:tcPr>
            <w:tcW w:w="3075" w:type="dxa"/>
            <w:hideMark/>
          </w:tcPr>
          <w:p w14:paraId="760B278C" w14:textId="77777777" w:rsidR="009B3B6B" w:rsidRPr="00EB4738" w:rsidRDefault="009B3B6B" w:rsidP="00E04B42">
            <w:pPr>
              <w:keepNext/>
              <w:rPr>
                <w:rFonts w:cs="Arial"/>
                <w:i/>
                <w:szCs w:val="18"/>
              </w:rPr>
            </w:pPr>
            <w:r w:rsidRPr="00EB4738">
              <w:rPr>
                <w:rFonts w:cs="Arial"/>
                <w:i/>
                <w:szCs w:val="18"/>
              </w:rPr>
              <w:t>Signature of statutory declaration witness</w:t>
            </w:r>
          </w:p>
        </w:tc>
        <w:tc>
          <w:tcPr>
            <w:tcW w:w="463" w:type="dxa"/>
          </w:tcPr>
          <w:p w14:paraId="24F920D2" w14:textId="77777777" w:rsidR="009B3B6B" w:rsidRPr="00C660D6" w:rsidRDefault="009B3B6B" w:rsidP="00E04B42">
            <w:pPr>
              <w:keepNext/>
              <w:rPr>
                <w:rFonts w:cs="Arial"/>
                <w:szCs w:val="18"/>
              </w:rPr>
            </w:pPr>
          </w:p>
        </w:tc>
        <w:tc>
          <w:tcPr>
            <w:tcW w:w="4969" w:type="dxa"/>
            <w:tcBorders>
              <w:top w:val="single" w:sz="4" w:space="0" w:color="auto"/>
              <w:left w:val="nil"/>
              <w:bottom w:val="single" w:sz="4" w:space="0" w:color="auto"/>
              <w:right w:val="nil"/>
            </w:tcBorders>
          </w:tcPr>
          <w:p w14:paraId="046CCE9E" w14:textId="77777777" w:rsidR="009B3B6B" w:rsidRPr="00C660D6" w:rsidRDefault="009B3B6B" w:rsidP="00E04B42">
            <w:pPr>
              <w:keepNext/>
              <w:rPr>
                <w:rFonts w:cs="Arial"/>
                <w:szCs w:val="18"/>
              </w:rPr>
            </w:pPr>
          </w:p>
          <w:p w14:paraId="5D3F2AF6" w14:textId="77777777" w:rsidR="009B3B6B" w:rsidRPr="00C660D6" w:rsidRDefault="009B3B6B" w:rsidP="00E04B42">
            <w:pPr>
              <w:keepNext/>
              <w:rPr>
                <w:rFonts w:cs="Arial"/>
                <w:szCs w:val="18"/>
              </w:rPr>
            </w:pPr>
          </w:p>
        </w:tc>
        <w:tc>
          <w:tcPr>
            <w:tcW w:w="519" w:type="dxa"/>
          </w:tcPr>
          <w:p w14:paraId="5B5FF59C" w14:textId="77777777" w:rsidR="009B3B6B" w:rsidRPr="00C660D6" w:rsidRDefault="009B3B6B" w:rsidP="00E04B42">
            <w:pPr>
              <w:keepNext/>
              <w:jc w:val="right"/>
              <w:rPr>
                <w:rFonts w:cs="Arial"/>
                <w:b/>
                <w:szCs w:val="18"/>
              </w:rPr>
            </w:pPr>
          </w:p>
          <w:p w14:paraId="0B5E3E23" w14:textId="77777777" w:rsidR="009B3B6B" w:rsidRPr="00C660D6" w:rsidRDefault="009B3B6B" w:rsidP="00E04B42">
            <w:pPr>
              <w:keepNext/>
              <w:jc w:val="right"/>
              <w:rPr>
                <w:rFonts w:cs="Arial"/>
                <w:b/>
                <w:szCs w:val="18"/>
              </w:rPr>
            </w:pPr>
            <w:r w:rsidRPr="00C660D6">
              <w:rPr>
                <w:rFonts w:eastAsia="Symbol" w:cs="Arial"/>
                <w:b/>
                <w:szCs w:val="18"/>
              </w:rPr>
              <w:t></w:t>
            </w:r>
          </w:p>
        </w:tc>
      </w:tr>
      <w:tr w:rsidR="009B3B6B" w:rsidRPr="00C660D6" w14:paraId="71680026" w14:textId="77777777" w:rsidTr="00E04B42">
        <w:tc>
          <w:tcPr>
            <w:tcW w:w="3075" w:type="dxa"/>
          </w:tcPr>
          <w:p w14:paraId="5E1E77E7" w14:textId="77777777" w:rsidR="009B3B6B" w:rsidRPr="00EB4738" w:rsidRDefault="009B3B6B" w:rsidP="00E04B42">
            <w:pPr>
              <w:keepNext/>
              <w:rPr>
                <w:rFonts w:cs="Arial"/>
                <w:i/>
                <w:szCs w:val="18"/>
              </w:rPr>
            </w:pPr>
          </w:p>
          <w:p w14:paraId="51EAB441" w14:textId="77777777" w:rsidR="009B3B6B" w:rsidRPr="00EB4738" w:rsidRDefault="009B3B6B" w:rsidP="00E04B42">
            <w:pPr>
              <w:keepNext/>
              <w:rPr>
                <w:rFonts w:cs="Arial"/>
                <w:i/>
                <w:szCs w:val="18"/>
              </w:rPr>
            </w:pPr>
            <w:r w:rsidRPr="00EB4738">
              <w:rPr>
                <w:rFonts w:cs="Arial"/>
                <w:i/>
                <w:szCs w:val="18"/>
              </w:rPr>
              <w:t>Date (dd/mm/yyyy)</w:t>
            </w:r>
          </w:p>
        </w:tc>
        <w:tc>
          <w:tcPr>
            <w:tcW w:w="463" w:type="dxa"/>
          </w:tcPr>
          <w:p w14:paraId="34120B90" w14:textId="77777777" w:rsidR="009B3B6B" w:rsidRPr="00C660D6" w:rsidRDefault="009B3B6B" w:rsidP="00E04B42">
            <w:pPr>
              <w:keepNext/>
              <w:rPr>
                <w:rFonts w:cs="Arial"/>
                <w:szCs w:val="18"/>
              </w:rPr>
            </w:pPr>
          </w:p>
          <w:p w14:paraId="33526702" w14:textId="77777777" w:rsidR="009B3B6B" w:rsidRPr="00C660D6" w:rsidRDefault="009B3B6B" w:rsidP="00E04B42">
            <w:pPr>
              <w:keepNext/>
              <w:rPr>
                <w:rFonts w:cs="Arial"/>
                <w:szCs w:val="18"/>
              </w:rPr>
            </w:pPr>
            <w:r w:rsidRPr="00C660D6">
              <w:rPr>
                <w:rFonts w:cs="Arial"/>
                <w:szCs w:val="18"/>
              </w:rPr>
              <w:t>on</w:t>
            </w:r>
          </w:p>
        </w:tc>
        <w:tc>
          <w:tcPr>
            <w:tcW w:w="4969" w:type="dxa"/>
            <w:tcBorders>
              <w:top w:val="single" w:sz="4" w:space="0" w:color="auto"/>
              <w:left w:val="nil"/>
              <w:bottom w:val="single" w:sz="4" w:space="0" w:color="auto"/>
              <w:right w:val="nil"/>
            </w:tcBorders>
          </w:tcPr>
          <w:p w14:paraId="7B468D71" w14:textId="77777777" w:rsidR="009B3B6B" w:rsidRPr="00C660D6" w:rsidRDefault="009B3B6B" w:rsidP="00E04B42">
            <w:pPr>
              <w:keepNext/>
              <w:rPr>
                <w:rFonts w:cs="Arial"/>
                <w:szCs w:val="18"/>
              </w:rPr>
            </w:pPr>
          </w:p>
          <w:p w14:paraId="5CAD2076" w14:textId="77777777" w:rsidR="009B3B6B" w:rsidRPr="00C660D6" w:rsidRDefault="009B3B6B" w:rsidP="00E04B42">
            <w:pPr>
              <w:keepNext/>
              <w:rPr>
                <w:rFonts w:cs="Arial"/>
                <w:szCs w:val="18"/>
              </w:rPr>
            </w:pPr>
          </w:p>
        </w:tc>
        <w:tc>
          <w:tcPr>
            <w:tcW w:w="519" w:type="dxa"/>
          </w:tcPr>
          <w:p w14:paraId="78C324CF" w14:textId="77777777" w:rsidR="009B3B6B" w:rsidRPr="00C660D6" w:rsidRDefault="009B3B6B" w:rsidP="00E04B42">
            <w:pPr>
              <w:keepNext/>
              <w:rPr>
                <w:rFonts w:cs="Arial"/>
                <w:szCs w:val="18"/>
              </w:rPr>
            </w:pPr>
          </w:p>
        </w:tc>
      </w:tr>
      <w:tr w:rsidR="009B3B6B" w:rsidRPr="00C660D6" w14:paraId="62AD1E34" w14:textId="77777777" w:rsidTr="00E04B42">
        <w:tc>
          <w:tcPr>
            <w:tcW w:w="3075" w:type="dxa"/>
            <w:hideMark/>
          </w:tcPr>
          <w:p w14:paraId="3DDAA1D3" w14:textId="77777777" w:rsidR="009B3B6B" w:rsidRPr="00EB4738" w:rsidRDefault="009B3B6B" w:rsidP="00E04B42">
            <w:pPr>
              <w:keepNext/>
              <w:rPr>
                <w:rFonts w:cs="Arial"/>
                <w:szCs w:val="18"/>
              </w:rPr>
            </w:pPr>
            <w:r w:rsidRPr="00EB4738">
              <w:rPr>
                <w:rFonts w:cs="Arial"/>
                <w:szCs w:val="18"/>
              </w:rPr>
              <w:t>Qualification as a statutory declaration witness:</w:t>
            </w:r>
          </w:p>
          <w:p w14:paraId="077EE469" w14:textId="77777777" w:rsidR="009B3B6B" w:rsidRPr="00EB4738" w:rsidRDefault="009B3B6B" w:rsidP="00E04B42">
            <w:pPr>
              <w:keepNext/>
              <w:rPr>
                <w:rFonts w:cs="Arial"/>
                <w:i/>
                <w:szCs w:val="18"/>
              </w:rPr>
            </w:pPr>
            <w:r w:rsidRPr="00EB4738">
              <w:rPr>
                <w:rFonts w:cs="Arial"/>
                <w:i/>
                <w:szCs w:val="18"/>
              </w:rPr>
              <w:t>(writing, typing or stamp)</w:t>
            </w:r>
          </w:p>
        </w:tc>
        <w:tc>
          <w:tcPr>
            <w:tcW w:w="463" w:type="dxa"/>
          </w:tcPr>
          <w:p w14:paraId="2A0D51EF" w14:textId="77777777" w:rsidR="009B3B6B" w:rsidRPr="00C660D6" w:rsidRDefault="009B3B6B" w:rsidP="00E04B42">
            <w:pPr>
              <w:rPr>
                <w:rFonts w:cs="Arial"/>
                <w:color w:val="808080"/>
                <w:szCs w:val="18"/>
              </w:rPr>
            </w:pPr>
          </w:p>
          <w:p w14:paraId="5C0D03BB" w14:textId="77777777" w:rsidR="009B3B6B" w:rsidRPr="00C660D6" w:rsidRDefault="009B3B6B" w:rsidP="00E04B42">
            <w:pPr>
              <w:rPr>
                <w:rFonts w:cs="Arial"/>
                <w:color w:val="808080"/>
                <w:szCs w:val="18"/>
              </w:rPr>
            </w:pPr>
          </w:p>
          <w:p w14:paraId="7A5508D4" w14:textId="77777777" w:rsidR="009B3B6B" w:rsidRPr="00C660D6" w:rsidRDefault="009B3B6B" w:rsidP="00E04B42">
            <w:pPr>
              <w:keepNext/>
              <w:rPr>
                <w:rFonts w:cs="Arial"/>
                <w:szCs w:val="18"/>
              </w:rPr>
            </w:pPr>
          </w:p>
        </w:tc>
        <w:tc>
          <w:tcPr>
            <w:tcW w:w="4969" w:type="dxa"/>
            <w:tcBorders>
              <w:top w:val="single" w:sz="4" w:space="0" w:color="auto"/>
              <w:left w:val="nil"/>
              <w:bottom w:val="single" w:sz="4" w:space="0" w:color="auto"/>
              <w:right w:val="nil"/>
            </w:tcBorders>
          </w:tcPr>
          <w:p w14:paraId="2B409C70" w14:textId="77777777" w:rsidR="009B3B6B" w:rsidRPr="00C660D6" w:rsidRDefault="009B3B6B" w:rsidP="00E04B42">
            <w:pPr>
              <w:keepNext/>
              <w:rPr>
                <w:rFonts w:cs="Arial"/>
                <w:szCs w:val="18"/>
              </w:rPr>
            </w:pPr>
          </w:p>
        </w:tc>
        <w:tc>
          <w:tcPr>
            <w:tcW w:w="519" w:type="dxa"/>
          </w:tcPr>
          <w:p w14:paraId="68BE2C0F" w14:textId="77777777" w:rsidR="009B3B6B" w:rsidRPr="00C660D6" w:rsidRDefault="009B3B6B" w:rsidP="00E04B42">
            <w:pPr>
              <w:keepNext/>
              <w:rPr>
                <w:rFonts w:cs="Arial"/>
                <w:szCs w:val="18"/>
              </w:rPr>
            </w:pPr>
          </w:p>
        </w:tc>
      </w:tr>
    </w:tbl>
    <w:p w14:paraId="266C9A2B" w14:textId="77777777" w:rsidR="009B3B6B" w:rsidRDefault="009B3B6B" w:rsidP="009B3B6B">
      <w:pPr>
        <w:pStyle w:val="Footer"/>
        <w:tabs>
          <w:tab w:val="center" w:pos="4395"/>
        </w:tabs>
        <w:jc w:val="right"/>
        <w:rPr>
          <w:rFonts w:cs="Arial"/>
          <w:b/>
          <w:szCs w:val="18"/>
        </w:rPr>
      </w:pPr>
    </w:p>
    <w:p w14:paraId="2F631EF7" w14:textId="4EE5712C" w:rsidR="009B3B6B" w:rsidRPr="00974E5D" w:rsidRDefault="009B3B6B" w:rsidP="009B3B6B">
      <w:pPr>
        <w:pStyle w:val="Footer"/>
        <w:tabs>
          <w:tab w:val="center" w:pos="4395"/>
        </w:tabs>
        <w:jc w:val="right"/>
        <w:rPr>
          <w:rFonts w:cs="Arial"/>
          <w:b/>
          <w:szCs w:val="18"/>
        </w:rPr>
      </w:pPr>
      <w:r w:rsidRPr="00974E5D">
        <w:rPr>
          <w:rFonts w:cs="Arial"/>
          <w:b/>
          <w:szCs w:val="18"/>
        </w:rPr>
        <w:t>The Statutory Declaration Witness and the person making</w:t>
      </w:r>
    </w:p>
    <w:p w14:paraId="08A7BE2E" w14:textId="77777777" w:rsidR="009B3B6B" w:rsidRPr="00974E5D" w:rsidRDefault="009B3B6B" w:rsidP="009B3B6B">
      <w:pPr>
        <w:pStyle w:val="Footer"/>
        <w:tabs>
          <w:tab w:val="center" w:pos="4395"/>
        </w:tabs>
        <w:jc w:val="right"/>
        <w:rPr>
          <w:rFonts w:cs="Arial"/>
          <w:b/>
          <w:szCs w:val="18"/>
        </w:rPr>
      </w:pPr>
      <w:r w:rsidRPr="00974E5D">
        <w:rPr>
          <w:rFonts w:cs="Arial"/>
          <w:b/>
          <w:szCs w:val="18"/>
        </w:rPr>
        <w:t>this statutory declaration must sign or initial this page</w:t>
      </w:r>
    </w:p>
    <w:p w14:paraId="26379306" w14:textId="77777777" w:rsidR="009B3B6B" w:rsidRPr="00974E5D" w:rsidRDefault="009B3B6B" w:rsidP="009B3B6B">
      <w:pPr>
        <w:pStyle w:val="Footer"/>
        <w:tabs>
          <w:tab w:val="center" w:pos="4395"/>
        </w:tabs>
        <w:jc w:val="right"/>
        <w:rPr>
          <w:rFonts w:cs="Arial"/>
          <w:b/>
          <w:szCs w:val="18"/>
        </w:rPr>
      </w:pPr>
    </w:p>
    <w:p w14:paraId="3D101C61" w14:textId="77777777" w:rsidR="009B3B6B" w:rsidRPr="00974E5D" w:rsidRDefault="009B3B6B" w:rsidP="009B3B6B">
      <w:pPr>
        <w:jc w:val="right"/>
        <w:rPr>
          <w:rFonts w:cs="Arial"/>
        </w:rPr>
      </w:pPr>
      <w:r w:rsidRPr="00974E5D">
        <w:rPr>
          <w:rFonts w:cs="Arial"/>
          <w:b/>
          <w:szCs w:val="18"/>
        </w:rPr>
        <w:t>Declarant: ……… Witness: ………</w:t>
      </w:r>
    </w:p>
    <w:p w14:paraId="3F30DF10" w14:textId="58BE2710" w:rsidR="009B3B6B" w:rsidRDefault="009B3B6B">
      <w:pPr>
        <w:spacing w:after="0"/>
        <w:rPr>
          <w:b/>
          <w:bCs/>
          <w:i/>
          <w:iCs/>
        </w:rPr>
      </w:pPr>
    </w:p>
    <w:p w14:paraId="27C763AF" w14:textId="5469A81E" w:rsidR="00943548" w:rsidRPr="00D957F3" w:rsidRDefault="00943548" w:rsidP="00D957F3">
      <w:pPr>
        <w:pStyle w:val="Heading1"/>
        <w:numPr>
          <w:ilvl w:val="0"/>
          <w:numId w:val="0"/>
        </w:numPr>
        <w:pBdr>
          <w:top w:val="none" w:sz="0" w:space="0" w:color="auto"/>
        </w:pBdr>
        <w:ind w:left="964" w:hanging="964"/>
        <w:rPr>
          <w:sz w:val="24"/>
          <w:szCs w:val="28"/>
        </w:rPr>
      </w:pPr>
      <w:bookmarkStart w:id="3147" w:name="_Toc216343516"/>
      <w:r w:rsidRPr="00D957F3">
        <w:rPr>
          <w:sz w:val="24"/>
          <w:szCs w:val="28"/>
        </w:rPr>
        <w:lastRenderedPageBreak/>
        <w:t xml:space="preserve">Schedule 11C </w:t>
      </w:r>
      <w:r w:rsidR="00352332" w:rsidRPr="00D957F3">
        <w:rPr>
          <w:sz w:val="24"/>
          <w:szCs w:val="28"/>
        </w:rPr>
        <w:t>-</w:t>
      </w:r>
      <w:r w:rsidRPr="00D957F3">
        <w:rPr>
          <w:sz w:val="24"/>
          <w:szCs w:val="28"/>
        </w:rPr>
        <w:t xml:space="preserve"> Fair Jobs Code</w:t>
      </w:r>
      <w:bookmarkEnd w:id="3147"/>
    </w:p>
    <w:p w14:paraId="27480146" w14:textId="77777777" w:rsidR="00943548" w:rsidRDefault="00943548" w:rsidP="00943548">
      <w:pPr>
        <w:pStyle w:val="Heading3"/>
        <w:numPr>
          <w:ilvl w:val="0"/>
          <w:numId w:val="0"/>
        </w:numPr>
        <w:tabs>
          <w:tab w:val="left" w:pos="720"/>
        </w:tabs>
      </w:pPr>
      <w:r>
        <w:t>This Schedule 11C does not apply unless Item 58 states that it applies.</w:t>
      </w:r>
    </w:p>
    <w:p w14:paraId="1065A5F6" w14:textId="77777777" w:rsidR="00943548" w:rsidRDefault="00943548" w:rsidP="00943548">
      <w:pPr>
        <w:pStyle w:val="Heading3"/>
        <w:numPr>
          <w:ilvl w:val="0"/>
          <w:numId w:val="0"/>
        </w:numPr>
        <w:tabs>
          <w:tab w:val="left" w:pos="720"/>
        </w:tabs>
        <w:rPr>
          <w:rFonts w:cs="Calibri"/>
        </w:rPr>
      </w:pPr>
      <w:r>
        <w:rPr>
          <w:rFonts w:cs="Calibri"/>
        </w:rPr>
        <w:t>The application of the Fair Jobs Code may take one of two forms:</w:t>
      </w:r>
    </w:p>
    <w:p w14:paraId="269C8571" w14:textId="77777777" w:rsidR="00943548" w:rsidRDefault="00943548" w:rsidP="00943548">
      <w:pPr>
        <w:pStyle w:val="Heading4"/>
        <w:numPr>
          <w:ilvl w:val="0"/>
          <w:numId w:val="0"/>
        </w:numPr>
        <w:ind w:left="993"/>
      </w:pPr>
      <w:r>
        <w:t>Alternative 1 – Fair Jobs Code Pre-Assessment Certificate with related requirements only.  Clauses 1, 2(a), 2(b)(i), 2(b)(iv), 2(c), 2(d), 3, 5, 7 and 8 of this Schedule 11C apply.</w:t>
      </w:r>
    </w:p>
    <w:p w14:paraId="5DB806EE" w14:textId="77777777" w:rsidR="00943548" w:rsidRDefault="00943548" w:rsidP="00943548">
      <w:pPr>
        <w:pStyle w:val="Heading4"/>
        <w:numPr>
          <w:ilvl w:val="0"/>
          <w:numId w:val="0"/>
        </w:numPr>
        <w:ind w:left="993"/>
      </w:pPr>
      <w:r>
        <w:t>Alternative 2 – Fair Jobs Code Pre-Assessment Certificate with related requirements and FJC Plan with related requirements.  All clauses of this Schedule 11C apply.</w:t>
      </w:r>
    </w:p>
    <w:p w14:paraId="77EED237" w14:textId="77777777" w:rsidR="00943548" w:rsidRDefault="00943548" w:rsidP="00943548">
      <w:pPr>
        <w:pStyle w:val="Heading3"/>
        <w:numPr>
          <w:ilvl w:val="0"/>
          <w:numId w:val="0"/>
        </w:numPr>
        <w:tabs>
          <w:tab w:val="left" w:pos="720"/>
        </w:tabs>
      </w:pPr>
      <w:r>
        <w:t>The form of the Fair Jobs Code that applies to this Agreement is the alternative indicated in Item 58.</w:t>
      </w:r>
    </w:p>
    <w:p w14:paraId="20038E8E" w14:textId="77777777" w:rsidR="00943548" w:rsidRDefault="00943548" w:rsidP="00943548">
      <w:pPr>
        <w:pStyle w:val="Heading3"/>
        <w:numPr>
          <w:ilvl w:val="0"/>
          <w:numId w:val="100"/>
        </w:numPr>
        <w:tabs>
          <w:tab w:val="num" w:pos="964"/>
          <w:tab w:val="left" w:pos="993"/>
          <w:tab w:val="num" w:pos="4216"/>
        </w:tabs>
        <w:ind w:left="993" w:hanging="993"/>
        <w:rPr>
          <w:b/>
          <w:bCs w:val="0"/>
          <w:sz w:val="24"/>
          <w:szCs w:val="24"/>
        </w:rPr>
      </w:pPr>
      <w:r>
        <w:rPr>
          <w:b/>
          <w:bCs w:val="0"/>
          <w:sz w:val="24"/>
          <w:szCs w:val="24"/>
        </w:rPr>
        <w:t>Definitions</w:t>
      </w:r>
    </w:p>
    <w:p w14:paraId="438099C1" w14:textId="77777777" w:rsidR="00943548" w:rsidRDefault="00943548" w:rsidP="00943548">
      <w:pPr>
        <w:pStyle w:val="Heading3"/>
        <w:numPr>
          <w:ilvl w:val="0"/>
          <w:numId w:val="0"/>
        </w:numPr>
        <w:tabs>
          <w:tab w:val="left" w:pos="720"/>
        </w:tabs>
        <w:ind w:left="964"/>
        <w:rPr>
          <w:sz w:val="18"/>
        </w:rPr>
      </w:pPr>
      <w:r>
        <w:t>In this Schedule:</w:t>
      </w:r>
    </w:p>
    <w:p w14:paraId="3797557C" w14:textId="77777777" w:rsidR="00943548" w:rsidRDefault="00943548" w:rsidP="00943548">
      <w:pPr>
        <w:pStyle w:val="Heading3"/>
        <w:numPr>
          <w:ilvl w:val="0"/>
          <w:numId w:val="0"/>
        </w:numPr>
        <w:tabs>
          <w:tab w:val="left" w:pos="720"/>
        </w:tabs>
        <w:ind w:left="964"/>
      </w:pPr>
      <w:r>
        <w:rPr>
          <w:b/>
        </w:rPr>
        <w:t>Adverse Ruling</w:t>
      </w:r>
      <w:r>
        <w:t xml:space="preserve"> means a ruling (by any court, tribunal, board, commission or other entity with jurisdiction or legal authority to determine the matter) that the Consultant has breached an applicable employment, industrial relations or workplace health and safety law.</w:t>
      </w:r>
    </w:p>
    <w:p w14:paraId="43B73DC1" w14:textId="77777777" w:rsidR="00943548" w:rsidRDefault="00943548" w:rsidP="00943548">
      <w:pPr>
        <w:pStyle w:val="Heading3"/>
        <w:numPr>
          <w:ilvl w:val="0"/>
          <w:numId w:val="0"/>
        </w:numPr>
        <w:tabs>
          <w:tab w:val="left" w:pos="720"/>
        </w:tabs>
        <w:ind w:left="964"/>
      </w:pPr>
      <w:r>
        <w:rPr>
          <w:b/>
        </w:rPr>
        <w:t>Enforceable Undertaking</w:t>
      </w:r>
      <w:r>
        <w:t xml:space="preserve"> means a promise or agreement made by the Consultant with a regulator, Court or other body (including the Fair Work Ombudsman, WorkSafe Victoria and Wage Inspectorate Victoria) in respect of a breach or alleged/suspected breach of an applicable employment, industrial relations or workplace health and safety law.</w:t>
      </w:r>
    </w:p>
    <w:p w14:paraId="67C8E86E" w14:textId="77777777" w:rsidR="00943548" w:rsidRDefault="00943548" w:rsidP="00943548">
      <w:pPr>
        <w:pStyle w:val="Heading3"/>
        <w:numPr>
          <w:ilvl w:val="0"/>
          <w:numId w:val="0"/>
        </w:numPr>
        <w:tabs>
          <w:tab w:val="left" w:pos="720"/>
        </w:tabs>
        <w:ind w:left="964"/>
      </w:pPr>
      <w:r>
        <w:rPr>
          <w:b/>
        </w:rPr>
        <w:t>FJC Department</w:t>
      </w:r>
      <w:r>
        <w:t xml:space="preserve"> means the Department of Jobs Precincts and Regions (and its successor Government department) as the Department responsible for the Fair Jobs Code.</w:t>
      </w:r>
    </w:p>
    <w:p w14:paraId="2189C391" w14:textId="77777777" w:rsidR="00943548" w:rsidRDefault="00943548" w:rsidP="00943548">
      <w:pPr>
        <w:pStyle w:val="Heading3"/>
        <w:numPr>
          <w:ilvl w:val="0"/>
          <w:numId w:val="0"/>
        </w:numPr>
        <w:tabs>
          <w:tab w:val="left" w:pos="720"/>
        </w:tabs>
        <w:ind w:left="964"/>
      </w:pPr>
      <w:r>
        <w:rPr>
          <w:b/>
        </w:rPr>
        <w:t>FJC Guidelines</w:t>
      </w:r>
      <w:r>
        <w:t xml:space="preserve"> means Fair Jobs Code Guidelines, available at </w:t>
      </w:r>
      <w:r>
        <w:rPr>
          <w:rStyle w:val="Hyperlink"/>
          <w:color w:val="000000"/>
          <w:szCs w:val="18"/>
        </w:rPr>
        <w:t>www.buyingfor.vic.gov.au/</w:t>
      </w:r>
      <w:r>
        <w:rPr>
          <w:rStyle w:val="cf01"/>
        </w:rPr>
        <w:t>fair-jobs-code-and-guides</w:t>
      </w:r>
      <w:r>
        <w:t>.</w:t>
      </w:r>
    </w:p>
    <w:p w14:paraId="3D2051F7" w14:textId="77777777" w:rsidR="00943548" w:rsidRDefault="00943548" w:rsidP="00943548">
      <w:pPr>
        <w:pStyle w:val="Heading3"/>
        <w:numPr>
          <w:ilvl w:val="0"/>
          <w:numId w:val="0"/>
        </w:numPr>
        <w:tabs>
          <w:tab w:val="left" w:pos="720"/>
        </w:tabs>
        <w:ind w:left="964"/>
      </w:pPr>
      <w:r>
        <w:rPr>
          <w:b/>
        </w:rPr>
        <w:t xml:space="preserve">FJC Plan </w:t>
      </w:r>
      <w:r>
        <w:t>means the Consultant’s Fair Jobs Code Plan set out in Attachment 1 of this Schedule 11C, addressing industrial relations, occupational health and safety requirements and commitments and standards as required by the Fair Jobs Code.</w:t>
      </w:r>
    </w:p>
    <w:p w14:paraId="1BF544BA" w14:textId="77777777" w:rsidR="00943548" w:rsidRDefault="00943548" w:rsidP="00943548">
      <w:pPr>
        <w:pStyle w:val="Heading3"/>
        <w:numPr>
          <w:ilvl w:val="0"/>
          <w:numId w:val="0"/>
        </w:numPr>
        <w:tabs>
          <w:tab w:val="left" w:pos="720"/>
        </w:tabs>
        <w:ind w:left="964"/>
        <w:rPr>
          <w:kern w:val="22"/>
        </w:rPr>
      </w:pPr>
      <w:r>
        <w:rPr>
          <w:b/>
        </w:rPr>
        <w:t>FJC Plan Performance Report</w:t>
      </w:r>
      <w:r>
        <w:t xml:space="preserve"> means </w:t>
      </w:r>
      <w:r>
        <w:rPr>
          <w:kern w:val="22"/>
        </w:rPr>
        <w:t xml:space="preserve">a report submitted by the </w:t>
      </w:r>
      <w:r>
        <w:t>Consultant</w:t>
      </w:r>
      <w:r>
        <w:rPr>
          <w:kern w:val="22"/>
        </w:rPr>
        <w:t xml:space="preserve"> to the Principal’s Representative, which details the </w:t>
      </w:r>
      <w:r>
        <w:t>Consultant</w:t>
      </w:r>
      <w:r>
        <w:rPr>
          <w:kern w:val="22"/>
        </w:rPr>
        <w:t>’s performance against the FJC Plan.</w:t>
      </w:r>
    </w:p>
    <w:p w14:paraId="2B5A5ECD" w14:textId="77777777" w:rsidR="00943548" w:rsidRDefault="00943548" w:rsidP="00943548">
      <w:pPr>
        <w:pStyle w:val="Heading3"/>
        <w:numPr>
          <w:ilvl w:val="0"/>
          <w:numId w:val="0"/>
        </w:numPr>
        <w:tabs>
          <w:tab w:val="left" w:pos="720"/>
        </w:tabs>
        <w:ind w:left="964"/>
      </w:pPr>
      <w:r>
        <w:rPr>
          <w:b/>
        </w:rPr>
        <w:t xml:space="preserve">Fair Jobs Code </w:t>
      </w:r>
      <w:r>
        <w:t xml:space="preserve">means the Fair Jobs Code issued by the State of Victoria available at </w:t>
      </w:r>
      <w:r>
        <w:rPr>
          <w:rStyle w:val="cf01"/>
        </w:rPr>
        <w:t>https://www.buyingfor.vic.gov.au/fair-jobs-code</w:t>
      </w:r>
      <w:r>
        <w:t>.</w:t>
      </w:r>
    </w:p>
    <w:p w14:paraId="44F3A009" w14:textId="77777777" w:rsidR="00943548" w:rsidRDefault="00943548" w:rsidP="00943548">
      <w:pPr>
        <w:pStyle w:val="Heading3"/>
        <w:numPr>
          <w:ilvl w:val="0"/>
          <w:numId w:val="0"/>
        </w:numPr>
        <w:tabs>
          <w:tab w:val="left" w:pos="720"/>
        </w:tabs>
        <w:ind w:left="964"/>
      </w:pPr>
      <w:r>
        <w:rPr>
          <w:b/>
        </w:rPr>
        <w:t>Fair Jobs Code Unit</w:t>
      </w:r>
      <w:r>
        <w:t xml:space="preserve"> means the Fair Jobs Code Unit, an administrative group within the FJC Department with responsibilities in relation to the Fair Jobs Code.</w:t>
      </w:r>
    </w:p>
    <w:p w14:paraId="514F50A3" w14:textId="77777777" w:rsidR="00943548" w:rsidRDefault="00943548" w:rsidP="00943548">
      <w:pPr>
        <w:pStyle w:val="Heading3"/>
        <w:numPr>
          <w:ilvl w:val="0"/>
          <w:numId w:val="0"/>
        </w:numPr>
        <w:tabs>
          <w:tab w:val="left" w:pos="720"/>
        </w:tabs>
        <w:ind w:left="964"/>
      </w:pPr>
      <w:r>
        <w:rPr>
          <w:b/>
        </w:rPr>
        <w:t>Notice</w:t>
      </w:r>
      <w:r>
        <w:t xml:space="preserve"> means a notice given, delivered or served in accordance with this Agreement.</w:t>
      </w:r>
    </w:p>
    <w:p w14:paraId="6AD54F1C" w14:textId="77777777" w:rsidR="00943548" w:rsidRDefault="00943548" w:rsidP="00943548">
      <w:pPr>
        <w:pStyle w:val="Heading3"/>
        <w:numPr>
          <w:ilvl w:val="0"/>
          <w:numId w:val="0"/>
        </w:numPr>
        <w:tabs>
          <w:tab w:val="left" w:pos="720"/>
        </w:tabs>
        <w:ind w:left="964"/>
      </w:pPr>
      <w:r>
        <w:rPr>
          <w:b/>
        </w:rPr>
        <w:t xml:space="preserve">Pre-Assessment Certificate </w:t>
      </w:r>
      <w:r>
        <w:t>means a certificate issued to the Consultant by the Fair Jobs Code Unit prior to entering into this Agreement, or which is renewed during the term of this Agreement.</w:t>
      </w:r>
    </w:p>
    <w:p w14:paraId="1448D378" w14:textId="174D060B" w:rsidR="00943548" w:rsidRDefault="00943548" w:rsidP="00943548">
      <w:pPr>
        <w:pStyle w:val="Heading3"/>
        <w:numPr>
          <w:ilvl w:val="0"/>
          <w:numId w:val="0"/>
        </w:numPr>
        <w:tabs>
          <w:tab w:val="left" w:pos="720"/>
        </w:tabs>
        <w:ind w:left="964"/>
      </w:pPr>
      <w:r>
        <w:rPr>
          <w:b/>
        </w:rPr>
        <w:t>Significant Subcontractor</w:t>
      </w:r>
      <w:r>
        <w:t xml:space="preserve"> means an entity engaged, or to be engaged, under a subcontract directly with the Consultant, where the value of that subcontract is $1 million or more (exclusive of GST)</w:t>
      </w:r>
      <w:r w:rsidR="00057485">
        <w:t>.</w:t>
      </w:r>
    </w:p>
    <w:p w14:paraId="48E56475" w14:textId="77777777" w:rsidR="00943548" w:rsidRDefault="00943548" w:rsidP="00943548">
      <w:pPr>
        <w:pStyle w:val="Heading3"/>
        <w:numPr>
          <w:ilvl w:val="0"/>
          <w:numId w:val="100"/>
        </w:numPr>
        <w:tabs>
          <w:tab w:val="num" w:pos="964"/>
          <w:tab w:val="left" w:pos="993"/>
          <w:tab w:val="num" w:pos="4216"/>
        </w:tabs>
        <w:ind w:left="993" w:hanging="993"/>
        <w:rPr>
          <w:b/>
          <w:bCs w:val="0"/>
          <w:sz w:val="24"/>
          <w:szCs w:val="24"/>
        </w:rPr>
      </w:pPr>
      <w:r>
        <w:rPr>
          <w:b/>
          <w:bCs w:val="0"/>
          <w:sz w:val="24"/>
          <w:szCs w:val="24"/>
        </w:rPr>
        <w:t>Fair Jobs Code</w:t>
      </w:r>
    </w:p>
    <w:p w14:paraId="234BA962" w14:textId="77777777" w:rsidR="00943548" w:rsidRDefault="00943548" w:rsidP="00943548">
      <w:pPr>
        <w:pStyle w:val="Heading3"/>
        <w:numPr>
          <w:ilvl w:val="2"/>
          <w:numId w:val="101"/>
        </w:numPr>
        <w:tabs>
          <w:tab w:val="clear" w:pos="1928"/>
          <w:tab w:val="num" w:pos="1985"/>
        </w:tabs>
        <w:ind w:left="1985" w:hanging="992"/>
        <w:rPr>
          <w:sz w:val="18"/>
        </w:rPr>
      </w:pPr>
      <w:r>
        <w:t>The Consultant warrants that at the time of entering this Agreement it holds a valid Pre-Assessment Certificate.</w:t>
      </w:r>
    </w:p>
    <w:p w14:paraId="28ADD604" w14:textId="77777777" w:rsidR="00943548" w:rsidRDefault="00943548" w:rsidP="00943548">
      <w:pPr>
        <w:pStyle w:val="Heading3"/>
        <w:numPr>
          <w:ilvl w:val="2"/>
          <w:numId w:val="101"/>
        </w:numPr>
        <w:tabs>
          <w:tab w:val="clear" w:pos="1928"/>
          <w:tab w:val="num" w:pos="1985"/>
        </w:tabs>
        <w:ind w:left="1985" w:hanging="992"/>
      </w:pPr>
      <w:r>
        <w:lastRenderedPageBreak/>
        <w:t>In performing its obligations under this Agreement the Consultant acknowledges and agrees that it must:</w:t>
      </w:r>
    </w:p>
    <w:p w14:paraId="2FF820E2" w14:textId="77777777" w:rsidR="00943548" w:rsidRDefault="00943548" w:rsidP="005E1566">
      <w:pPr>
        <w:pStyle w:val="Heading4"/>
        <w:numPr>
          <w:ilvl w:val="3"/>
          <w:numId w:val="108"/>
        </w:numPr>
        <w:ind w:left="3856"/>
      </w:pPr>
      <w:r>
        <w:t>continue to hold a valid Pre-Assessment Certificate;</w:t>
      </w:r>
    </w:p>
    <w:p w14:paraId="5D12583D" w14:textId="77777777" w:rsidR="00943548" w:rsidRDefault="00943548" w:rsidP="005E1566">
      <w:pPr>
        <w:pStyle w:val="Heading4"/>
        <w:numPr>
          <w:ilvl w:val="3"/>
          <w:numId w:val="108"/>
        </w:numPr>
        <w:ind w:left="3856"/>
      </w:pPr>
      <w:r>
        <w:t>comply with its FJC Plan;</w:t>
      </w:r>
    </w:p>
    <w:p w14:paraId="23D009B5" w14:textId="77777777" w:rsidR="00943548" w:rsidRDefault="00943548" w:rsidP="005E1566">
      <w:pPr>
        <w:pStyle w:val="Heading4"/>
        <w:numPr>
          <w:ilvl w:val="3"/>
          <w:numId w:val="108"/>
        </w:numPr>
        <w:ind w:left="3856"/>
      </w:pPr>
      <w:r>
        <w:t>perform all obligations required to be performed under the FJC Plan by the due date; and</w:t>
      </w:r>
    </w:p>
    <w:p w14:paraId="7F112DA8" w14:textId="77777777" w:rsidR="00943548" w:rsidRDefault="00943548" w:rsidP="005E1566">
      <w:pPr>
        <w:pStyle w:val="Heading4"/>
        <w:numPr>
          <w:ilvl w:val="3"/>
          <w:numId w:val="108"/>
        </w:numPr>
        <w:ind w:left="3856"/>
      </w:pPr>
      <w:r>
        <w:t>comply with the Fair Jobs Code.</w:t>
      </w:r>
    </w:p>
    <w:p w14:paraId="51117C1E" w14:textId="77777777" w:rsidR="00943548" w:rsidRDefault="00943548" w:rsidP="00943548">
      <w:pPr>
        <w:pStyle w:val="Heading3"/>
        <w:numPr>
          <w:ilvl w:val="2"/>
          <w:numId w:val="101"/>
        </w:numPr>
        <w:tabs>
          <w:tab w:val="clear" w:pos="1928"/>
          <w:tab w:val="num" w:pos="1985"/>
        </w:tabs>
        <w:ind w:left="1985" w:hanging="992"/>
      </w:pPr>
      <w:r>
        <w:t>If at any time during the term of this Agreement the Consultant’s Pre</w:t>
      </w:r>
      <w:r>
        <w:noBreakHyphen/>
        <w:t>Assessment Certificate is revoked by the Fair Jobs Code Unit that revocation will constitute a breach of this Schedule 11C which will enable the Principal to exercise its rights under clause 8 of this Schedule 11C.</w:t>
      </w:r>
    </w:p>
    <w:p w14:paraId="26D36EEE" w14:textId="77777777" w:rsidR="00943548" w:rsidRDefault="00943548" w:rsidP="00943548">
      <w:pPr>
        <w:pStyle w:val="Heading3"/>
        <w:numPr>
          <w:ilvl w:val="2"/>
          <w:numId w:val="101"/>
        </w:numPr>
        <w:tabs>
          <w:tab w:val="clear" w:pos="1928"/>
          <w:tab w:val="num" w:pos="1985"/>
        </w:tabs>
        <w:ind w:left="1985" w:hanging="992"/>
      </w:pPr>
      <w:r>
        <w:t>The Consultant acknowledges and agrees that the obligations for holding and maintaining a valid Pre-Assessment Certificate apply during the term of this Agreement and any extensions to the term and until all of its reporting obligations as set out in clause 4 of this Schedule 11C are fulfilled.</w:t>
      </w:r>
    </w:p>
    <w:p w14:paraId="185366BF" w14:textId="77777777" w:rsidR="00943548" w:rsidRDefault="00943548" w:rsidP="00943548">
      <w:pPr>
        <w:pStyle w:val="Heading3"/>
        <w:numPr>
          <w:ilvl w:val="0"/>
          <w:numId w:val="100"/>
        </w:numPr>
        <w:tabs>
          <w:tab w:val="num" w:pos="964"/>
          <w:tab w:val="left" w:pos="993"/>
          <w:tab w:val="num" w:pos="4216"/>
        </w:tabs>
        <w:ind w:left="993" w:hanging="993"/>
        <w:rPr>
          <w:b/>
          <w:bCs w:val="0"/>
          <w:sz w:val="24"/>
          <w:szCs w:val="24"/>
        </w:rPr>
      </w:pPr>
      <w:r>
        <w:rPr>
          <w:b/>
          <w:bCs w:val="0"/>
          <w:sz w:val="24"/>
          <w:szCs w:val="24"/>
        </w:rPr>
        <w:t>Verification of Consultant’s Compliance with the Fair Jobs Code Pre-Assessment Certificate</w:t>
      </w:r>
    </w:p>
    <w:p w14:paraId="52996F66" w14:textId="77777777" w:rsidR="00943548" w:rsidRDefault="00943548" w:rsidP="00943548">
      <w:pPr>
        <w:pStyle w:val="Heading3"/>
        <w:numPr>
          <w:ilvl w:val="2"/>
          <w:numId w:val="106"/>
        </w:numPr>
        <w:tabs>
          <w:tab w:val="clear" w:pos="1928"/>
        </w:tabs>
        <w:rPr>
          <w:sz w:val="18"/>
        </w:rPr>
      </w:pPr>
      <w:r>
        <w:t xml:space="preserve">The Consultant must, on request by the </w:t>
      </w:r>
      <w:r>
        <w:rPr>
          <w:kern w:val="22"/>
        </w:rPr>
        <w:t>Principal’s Representative</w:t>
      </w:r>
      <w:r>
        <w:t>, provide a copy of the Pre-Assessment Certificate or any related correspondence with the Fair Jobs Code Unit.</w:t>
      </w:r>
    </w:p>
    <w:p w14:paraId="635376DE" w14:textId="77777777" w:rsidR="00943548" w:rsidRDefault="00943548" w:rsidP="00943548">
      <w:pPr>
        <w:pStyle w:val="Heading3"/>
        <w:numPr>
          <w:ilvl w:val="2"/>
          <w:numId w:val="106"/>
        </w:numPr>
        <w:tabs>
          <w:tab w:val="clear" w:pos="1928"/>
        </w:tabs>
      </w:pPr>
      <w:r>
        <w:t xml:space="preserve">If, during the term of this Agreement, the Consultant’s Pre-Assessment Certificate expires the Consultant must provide Notice to the </w:t>
      </w:r>
      <w:r>
        <w:rPr>
          <w:kern w:val="22"/>
        </w:rPr>
        <w:t>Principal’s Representative</w:t>
      </w:r>
      <w:r>
        <w:t xml:space="preserve"> of the expiry within 10 Business Days.</w:t>
      </w:r>
    </w:p>
    <w:p w14:paraId="1404022F" w14:textId="77777777" w:rsidR="00943548" w:rsidRDefault="00943548" w:rsidP="00943548">
      <w:pPr>
        <w:pStyle w:val="Heading3"/>
        <w:numPr>
          <w:ilvl w:val="2"/>
          <w:numId w:val="106"/>
        </w:numPr>
        <w:tabs>
          <w:tab w:val="clear" w:pos="1928"/>
        </w:tabs>
      </w:pPr>
      <w:r>
        <w:t xml:space="preserve">If the Consultant fails to promptly take steps to renew an expired Pre-Assessment Certificate as soon as practicable after notifying the </w:t>
      </w:r>
      <w:r>
        <w:rPr>
          <w:kern w:val="22"/>
        </w:rPr>
        <w:t>Principal’s Representative</w:t>
      </w:r>
      <w:r>
        <w:t xml:space="preserve"> of the expiration, the expiration will constitute a breach of this Schedule 11C which will enable the Principal to exercise its rights under clause 8 of this Schedule 11C.</w:t>
      </w:r>
    </w:p>
    <w:p w14:paraId="78D48F40" w14:textId="77777777" w:rsidR="00943548" w:rsidRDefault="00943548" w:rsidP="00943548">
      <w:pPr>
        <w:pStyle w:val="Heading3"/>
        <w:numPr>
          <w:ilvl w:val="0"/>
          <w:numId w:val="100"/>
        </w:numPr>
        <w:tabs>
          <w:tab w:val="num" w:pos="964"/>
          <w:tab w:val="left" w:pos="993"/>
          <w:tab w:val="num" w:pos="4216"/>
        </w:tabs>
        <w:ind w:left="993" w:hanging="993"/>
        <w:rPr>
          <w:b/>
          <w:bCs w:val="0"/>
          <w:sz w:val="24"/>
          <w:szCs w:val="24"/>
        </w:rPr>
      </w:pPr>
      <w:r>
        <w:rPr>
          <w:b/>
          <w:bCs w:val="0"/>
          <w:sz w:val="24"/>
          <w:szCs w:val="24"/>
        </w:rPr>
        <w:t>Reporting</w:t>
      </w:r>
    </w:p>
    <w:p w14:paraId="0D8883B6" w14:textId="77777777" w:rsidR="00943548" w:rsidRDefault="00943548" w:rsidP="00943548">
      <w:pPr>
        <w:pStyle w:val="Heading3"/>
        <w:numPr>
          <w:ilvl w:val="2"/>
          <w:numId w:val="107"/>
        </w:numPr>
        <w:tabs>
          <w:tab w:val="clear" w:pos="1928"/>
        </w:tabs>
        <w:ind w:left="851" w:hanging="426"/>
        <w:rPr>
          <w:sz w:val="18"/>
        </w:rPr>
      </w:pPr>
      <w:r>
        <w:t>The Consultant must prepare and maintain records demonstrating its compliance with, and implementation of, the FJC Plan.</w:t>
      </w:r>
    </w:p>
    <w:p w14:paraId="4931A187" w14:textId="77777777" w:rsidR="00943548" w:rsidRDefault="00943548" w:rsidP="00943548">
      <w:pPr>
        <w:pStyle w:val="Heading3"/>
        <w:numPr>
          <w:ilvl w:val="2"/>
          <w:numId w:val="107"/>
        </w:numPr>
        <w:tabs>
          <w:tab w:val="clear" w:pos="1928"/>
        </w:tabs>
        <w:ind w:left="851" w:hanging="426"/>
      </w:pPr>
      <w:r>
        <w:t>The Consultant must, during the term of this Agreement, provide FJC Plan Performance Reports at a time or times set out at Item 59.</w:t>
      </w:r>
    </w:p>
    <w:p w14:paraId="100E8BAB" w14:textId="77777777" w:rsidR="00943548" w:rsidRDefault="00943548" w:rsidP="00943548">
      <w:pPr>
        <w:pStyle w:val="Heading3"/>
        <w:numPr>
          <w:ilvl w:val="2"/>
          <w:numId w:val="107"/>
        </w:numPr>
        <w:tabs>
          <w:tab w:val="clear" w:pos="1928"/>
        </w:tabs>
        <w:ind w:left="851" w:hanging="426"/>
      </w:pPr>
      <w:r>
        <w:t xml:space="preserve">In additions to the FJC Plan Performance Reports, upon completion of the Services, and at such other reporting dates for the purpose of this clause 4(c) as indicated at Item 60, the Consultant must provide to the </w:t>
      </w:r>
      <w:r>
        <w:rPr>
          <w:kern w:val="22"/>
        </w:rPr>
        <w:t>Principal’s Representative</w:t>
      </w:r>
      <w:r>
        <w:t>:</w:t>
      </w:r>
    </w:p>
    <w:p w14:paraId="1910C783" w14:textId="77777777" w:rsidR="00943548" w:rsidRDefault="00943548" w:rsidP="005E1566">
      <w:pPr>
        <w:pStyle w:val="Heading4"/>
        <w:numPr>
          <w:ilvl w:val="3"/>
          <w:numId w:val="108"/>
        </w:numPr>
        <w:ind w:left="3856"/>
      </w:pPr>
      <w:r>
        <w:t>a final FJC Plan Performance Report (final FJC Plan Performance Report); and</w:t>
      </w:r>
    </w:p>
    <w:p w14:paraId="33C29C65" w14:textId="77777777" w:rsidR="00943548" w:rsidRDefault="00943548" w:rsidP="005E1566">
      <w:pPr>
        <w:pStyle w:val="Heading4"/>
        <w:numPr>
          <w:ilvl w:val="3"/>
          <w:numId w:val="108"/>
        </w:numPr>
        <w:ind w:left="3856"/>
      </w:pPr>
      <w:r>
        <w:t>a statutory declaration (FJC Statutory Declaration) to confirm that the information contained in the final FJC Plan Performance Report is true and accurate.  The FJC Statutory Declaration must be made by a director of the Consultant or the Consultant’s Chief Executive Officer or Chief Financial Officer.</w:t>
      </w:r>
    </w:p>
    <w:p w14:paraId="4BF6A42F" w14:textId="77777777" w:rsidR="00943548" w:rsidRDefault="00943548" w:rsidP="00943548">
      <w:pPr>
        <w:pStyle w:val="Heading3"/>
        <w:numPr>
          <w:ilvl w:val="2"/>
          <w:numId w:val="107"/>
        </w:numPr>
        <w:tabs>
          <w:tab w:val="clear" w:pos="1928"/>
        </w:tabs>
        <w:ind w:left="851" w:hanging="426"/>
      </w:pPr>
      <w:r>
        <w:lastRenderedPageBreak/>
        <w:t>At the request of the Principal’s Representative, the Consultant must provide further information or explanation of any differences between expected and achieved FJC Plan outcomes.</w:t>
      </w:r>
    </w:p>
    <w:p w14:paraId="50058294" w14:textId="77777777" w:rsidR="00943548" w:rsidRDefault="00943548" w:rsidP="00943548">
      <w:pPr>
        <w:pStyle w:val="Heading3"/>
        <w:numPr>
          <w:ilvl w:val="2"/>
          <w:numId w:val="107"/>
        </w:numPr>
        <w:tabs>
          <w:tab w:val="clear" w:pos="1928"/>
        </w:tabs>
        <w:ind w:left="851" w:hanging="426"/>
      </w:pPr>
      <w:r>
        <w:t>The reporting obligations in this Schedule 11C are in addition to and do not derogate from any other reporting obligations as set out in this Agreement.</w:t>
      </w:r>
    </w:p>
    <w:p w14:paraId="7E6F49FE" w14:textId="77777777" w:rsidR="00943548" w:rsidRDefault="00943548" w:rsidP="00943548">
      <w:pPr>
        <w:pStyle w:val="Heading3"/>
        <w:numPr>
          <w:ilvl w:val="0"/>
          <w:numId w:val="100"/>
        </w:numPr>
        <w:tabs>
          <w:tab w:val="num" w:pos="964"/>
          <w:tab w:val="left" w:pos="993"/>
          <w:tab w:val="num" w:pos="4216"/>
        </w:tabs>
        <w:ind w:left="993" w:hanging="993"/>
        <w:rPr>
          <w:b/>
          <w:bCs w:val="0"/>
          <w:sz w:val="24"/>
          <w:szCs w:val="24"/>
        </w:rPr>
      </w:pPr>
      <w:r>
        <w:rPr>
          <w:b/>
          <w:bCs w:val="0"/>
          <w:sz w:val="24"/>
          <w:szCs w:val="24"/>
        </w:rPr>
        <w:t>Ongoing duty of disclosure and cooperation and audits</w:t>
      </w:r>
    </w:p>
    <w:p w14:paraId="0E769A80" w14:textId="77777777" w:rsidR="00943548" w:rsidRDefault="00943548" w:rsidP="00943548">
      <w:pPr>
        <w:pStyle w:val="Heading3"/>
        <w:numPr>
          <w:ilvl w:val="2"/>
          <w:numId w:val="102"/>
        </w:numPr>
        <w:tabs>
          <w:tab w:val="clear" w:pos="1928"/>
          <w:tab w:val="num" w:pos="1985"/>
        </w:tabs>
        <w:ind w:left="1985" w:hanging="992"/>
        <w:rPr>
          <w:sz w:val="18"/>
        </w:rPr>
      </w:pPr>
      <w:r>
        <w:t xml:space="preserve">If during the term of this Agreement, the Consultant is the subject of an Adverse Ruling or Enforceable Undertaking it must provide Notice to the </w:t>
      </w:r>
      <w:r>
        <w:rPr>
          <w:kern w:val="22"/>
        </w:rPr>
        <w:t>Principal’s Representative</w:t>
      </w:r>
      <w:r>
        <w:t xml:space="preserve"> and the Fair Jobs Code Unit within 10 Business Days of the Adverse Ruling or Enforceable Undertaking being made.</w:t>
      </w:r>
    </w:p>
    <w:p w14:paraId="7711D279" w14:textId="77777777" w:rsidR="00943548" w:rsidRDefault="00943548" w:rsidP="005E1566">
      <w:pPr>
        <w:pStyle w:val="Heading3"/>
        <w:numPr>
          <w:ilvl w:val="2"/>
          <w:numId w:val="108"/>
        </w:numPr>
        <w:ind w:left="851" w:hanging="426"/>
      </w:pPr>
      <w:r>
        <w:t>During the term of this Agreement the Consultant must:</w:t>
      </w:r>
    </w:p>
    <w:p w14:paraId="01C47215" w14:textId="77777777" w:rsidR="00943548" w:rsidRDefault="00943548" w:rsidP="005E1566">
      <w:pPr>
        <w:pStyle w:val="Heading4"/>
        <w:numPr>
          <w:ilvl w:val="3"/>
          <w:numId w:val="108"/>
        </w:numPr>
        <w:ind w:left="3856"/>
      </w:pPr>
      <w:r>
        <w:t xml:space="preserve">cooperate with all reasonable requests from the </w:t>
      </w:r>
      <w:r>
        <w:rPr>
          <w:kern w:val="22"/>
        </w:rPr>
        <w:t>Principal’s Representative</w:t>
      </w:r>
      <w:r>
        <w:t xml:space="preserve"> seeking evidence of the Consultant’s compliance with the Fair Jobs Code and the FJC Plan (where applicable);</w:t>
      </w:r>
    </w:p>
    <w:p w14:paraId="6859487F" w14:textId="77777777" w:rsidR="00943548" w:rsidRDefault="00943548" w:rsidP="005E1566">
      <w:pPr>
        <w:pStyle w:val="Heading4"/>
        <w:numPr>
          <w:ilvl w:val="3"/>
          <w:numId w:val="108"/>
        </w:numPr>
        <w:ind w:left="3856"/>
      </w:pPr>
      <w:r>
        <w:t xml:space="preserve">permit the </w:t>
      </w:r>
      <w:r>
        <w:rPr>
          <w:kern w:val="22"/>
        </w:rPr>
        <w:t>Principal’s Representative</w:t>
      </w:r>
      <w:r>
        <w:t>, an accountant or auditor on behalf of the Principal, the FJC Department or any other person authorised by the Principal or FJC Department, from time to time during ordinary business hours and upon Notice, to inspect and verify all records maintained by the Consultant relating to compliance with the Fair Jobs Code and FJC Plan under this Agreement; and</w:t>
      </w:r>
    </w:p>
    <w:p w14:paraId="443F2B2C" w14:textId="77777777" w:rsidR="00943548" w:rsidRDefault="00943548" w:rsidP="005E1566">
      <w:pPr>
        <w:pStyle w:val="Heading3"/>
        <w:numPr>
          <w:ilvl w:val="2"/>
          <w:numId w:val="108"/>
        </w:numPr>
        <w:ind w:left="851" w:hanging="426"/>
      </w:pPr>
      <w:r>
        <w:rPr>
          <w:szCs w:val="18"/>
        </w:rPr>
        <w:t xml:space="preserve">ensure that its employees, agents and subcontractors give all reasonable assistance to any person authorised by the Principal or the FJC Department to </w:t>
      </w:r>
      <w:r>
        <w:t>undertake such audit or inspection.</w:t>
      </w:r>
    </w:p>
    <w:p w14:paraId="46680B34" w14:textId="77777777" w:rsidR="00943548" w:rsidRDefault="00943548" w:rsidP="005E1566">
      <w:pPr>
        <w:pStyle w:val="Heading3"/>
        <w:numPr>
          <w:ilvl w:val="2"/>
          <w:numId w:val="108"/>
        </w:numPr>
        <w:ind w:left="851" w:hanging="426"/>
      </w:pPr>
      <w:r>
        <w:t>The Principal will bear all costs associated with undertaking any audit in accordance with clause 5(b)(ii) of this Schedule 11C.</w:t>
      </w:r>
    </w:p>
    <w:p w14:paraId="2082AA07" w14:textId="77777777" w:rsidR="00943548" w:rsidRDefault="00943548" w:rsidP="005E1566">
      <w:pPr>
        <w:pStyle w:val="Heading3"/>
        <w:numPr>
          <w:ilvl w:val="2"/>
          <w:numId w:val="108"/>
        </w:numPr>
        <w:ind w:left="851" w:hanging="426"/>
      </w:pPr>
      <w:r>
        <w:t>The Consultant acknowledges and agrees that the Principal, the FJC Department, the Principal’s and the FJC Department’s duly authorised representatives (including the Fair Jobs Code Unit) are authorised to obtain information from any relevant persons, firms or corporations, including third parties, regarding the Consultant’s compliance with the Fair Jobs Code.</w:t>
      </w:r>
    </w:p>
    <w:p w14:paraId="4FC183BE" w14:textId="77777777" w:rsidR="00943548" w:rsidRDefault="00943548" w:rsidP="005E1566">
      <w:pPr>
        <w:pStyle w:val="Heading3"/>
        <w:numPr>
          <w:ilvl w:val="2"/>
          <w:numId w:val="108"/>
        </w:numPr>
        <w:ind w:left="851" w:hanging="426"/>
      </w:pPr>
      <w:r>
        <w:t>The obligations set out in this clause 5 are in addition to and do not derogate from any other obligation under this Agreement.</w:t>
      </w:r>
    </w:p>
    <w:p w14:paraId="4DE7E883" w14:textId="77777777" w:rsidR="00943548" w:rsidRDefault="00943548" w:rsidP="005E1566">
      <w:pPr>
        <w:pStyle w:val="Heading3"/>
        <w:numPr>
          <w:ilvl w:val="2"/>
          <w:numId w:val="108"/>
        </w:numPr>
        <w:ind w:left="851" w:hanging="426"/>
      </w:pPr>
      <w:r>
        <w:t>A failure to comply with this clause 5 will constitute a breach of this Schedule 11C which will enable the Principal to exercise its rights under clause 8 of this Schedule 11C.</w:t>
      </w:r>
    </w:p>
    <w:p w14:paraId="54CFD749" w14:textId="77777777" w:rsidR="00943548" w:rsidRDefault="00943548" w:rsidP="00943548">
      <w:pPr>
        <w:pStyle w:val="Heading3"/>
        <w:numPr>
          <w:ilvl w:val="0"/>
          <w:numId w:val="100"/>
        </w:numPr>
        <w:tabs>
          <w:tab w:val="num" w:pos="964"/>
          <w:tab w:val="left" w:pos="993"/>
          <w:tab w:val="num" w:pos="4216"/>
        </w:tabs>
        <w:ind w:left="993" w:hanging="993"/>
        <w:rPr>
          <w:b/>
          <w:bCs w:val="0"/>
          <w:sz w:val="24"/>
          <w:szCs w:val="24"/>
        </w:rPr>
      </w:pPr>
      <w:r>
        <w:rPr>
          <w:b/>
          <w:bCs w:val="0"/>
          <w:sz w:val="24"/>
          <w:szCs w:val="24"/>
        </w:rPr>
        <w:t>Significant Subcontracting</w:t>
      </w:r>
    </w:p>
    <w:p w14:paraId="4482E25D" w14:textId="77777777" w:rsidR="00943548" w:rsidRDefault="00943548" w:rsidP="00943548">
      <w:pPr>
        <w:pStyle w:val="Heading3"/>
        <w:numPr>
          <w:ilvl w:val="2"/>
          <w:numId w:val="103"/>
        </w:numPr>
        <w:tabs>
          <w:tab w:val="clear" w:pos="1928"/>
          <w:tab w:val="num" w:pos="1701"/>
          <w:tab w:val="num" w:pos="1985"/>
        </w:tabs>
        <w:ind w:left="1985" w:hanging="992"/>
        <w:rPr>
          <w:sz w:val="18"/>
        </w:rPr>
      </w:pPr>
      <w:r>
        <w:t>The Consultant warrants that any Significant Subcontractors engaged or proposed to be engaged to perform work under this Agreement hold a valid Pre-Assessment Certificate when they are engaged or proposed to be engaged.</w:t>
      </w:r>
    </w:p>
    <w:p w14:paraId="6C32D144" w14:textId="77777777" w:rsidR="00943548" w:rsidRDefault="00943548" w:rsidP="005E1566">
      <w:pPr>
        <w:pStyle w:val="Heading3"/>
        <w:numPr>
          <w:ilvl w:val="2"/>
          <w:numId w:val="108"/>
        </w:numPr>
        <w:ind w:left="851" w:hanging="426"/>
      </w:pPr>
      <w:r>
        <w:t>The Consultant must ensure that any subcontracts entered into by the Consultant with Significant Subcontractors in relation to work under this Agreement contain clauses requiring Significant Subcontractors to:</w:t>
      </w:r>
    </w:p>
    <w:p w14:paraId="7493027B" w14:textId="77777777" w:rsidR="00943548" w:rsidRDefault="00943548" w:rsidP="005E1566">
      <w:pPr>
        <w:pStyle w:val="Heading4"/>
        <w:numPr>
          <w:ilvl w:val="3"/>
          <w:numId w:val="108"/>
        </w:numPr>
        <w:ind w:left="3856"/>
      </w:pPr>
      <w:r>
        <w:t>comply with the Fair Jobs Code;</w:t>
      </w:r>
    </w:p>
    <w:p w14:paraId="46D30E5C" w14:textId="77777777" w:rsidR="00943548" w:rsidRDefault="00943548" w:rsidP="005E1566">
      <w:pPr>
        <w:pStyle w:val="Heading4"/>
        <w:numPr>
          <w:ilvl w:val="3"/>
          <w:numId w:val="108"/>
        </w:numPr>
        <w:ind w:left="3856"/>
      </w:pPr>
      <w:r>
        <w:t>hold a valid Pre-Assessment Certificate;</w:t>
      </w:r>
    </w:p>
    <w:p w14:paraId="29DACBFF" w14:textId="77777777" w:rsidR="00943548" w:rsidRDefault="00943548" w:rsidP="005E1566">
      <w:pPr>
        <w:pStyle w:val="Heading4"/>
        <w:numPr>
          <w:ilvl w:val="3"/>
          <w:numId w:val="108"/>
        </w:numPr>
        <w:ind w:left="3856"/>
      </w:pPr>
      <w:r>
        <w:lastRenderedPageBreak/>
        <w:t>notify the Consultant if its Pre-Assessment Certificate is revoked, or if its Pre-Assessment Certificate expires without being replaced with a new Pre-Assessment Certificate;</w:t>
      </w:r>
    </w:p>
    <w:p w14:paraId="49D0B0AE" w14:textId="77777777" w:rsidR="00943548" w:rsidRDefault="00943548" w:rsidP="005E1566">
      <w:pPr>
        <w:pStyle w:val="Heading4"/>
        <w:numPr>
          <w:ilvl w:val="3"/>
          <w:numId w:val="108"/>
        </w:numPr>
        <w:ind w:left="3856"/>
      </w:pPr>
      <w:r>
        <w:t>comply with the ongoing duty of disclosure and cooperation set out in clause 5, as if references to the Consultant were references to the Significant Subcontractor;</w:t>
      </w:r>
    </w:p>
    <w:p w14:paraId="6616E225" w14:textId="77777777" w:rsidR="00943548" w:rsidRDefault="00943548" w:rsidP="005E1566">
      <w:pPr>
        <w:pStyle w:val="Heading4"/>
        <w:numPr>
          <w:ilvl w:val="3"/>
          <w:numId w:val="108"/>
        </w:numPr>
        <w:ind w:left="3856"/>
      </w:pPr>
      <w:r>
        <w:t>comply with the FJC Plan, to the extent that it applies to work performed under the subcontract;</w:t>
      </w:r>
    </w:p>
    <w:p w14:paraId="16EE849A" w14:textId="77777777" w:rsidR="00943548" w:rsidRDefault="00943548" w:rsidP="005E1566">
      <w:pPr>
        <w:pStyle w:val="Heading4"/>
        <w:numPr>
          <w:ilvl w:val="3"/>
          <w:numId w:val="108"/>
        </w:numPr>
        <w:ind w:left="3856"/>
      </w:pPr>
      <w:r>
        <w:t>provide necessary information that allows the Consultant to comply with its reporting obligations under clause 4 of this Schedule 11C; and</w:t>
      </w:r>
    </w:p>
    <w:p w14:paraId="5761D5A5" w14:textId="77777777" w:rsidR="00943548" w:rsidRDefault="00943548" w:rsidP="005E1566">
      <w:pPr>
        <w:pStyle w:val="Heading4"/>
        <w:numPr>
          <w:ilvl w:val="3"/>
          <w:numId w:val="108"/>
        </w:numPr>
        <w:ind w:left="3856"/>
      </w:pPr>
      <w:r>
        <w:t>permit the Principal and the FJC Department to exercise their inspection and audit rights under clause 5 of this Schedule 11C.</w:t>
      </w:r>
    </w:p>
    <w:p w14:paraId="5F4E02A4" w14:textId="77777777" w:rsidR="00943548" w:rsidRDefault="00943548" w:rsidP="005E1566">
      <w:pPr>
        <w:pStyle w:val="Heading3"/>
        <w:numPr>
          <w:ilvl w:val="2"/>
          <w:numId w:val="108"/>
        </w:numPr>
        <w:ind w:left="851" w:hanging="426"/>
      </w:pPr>
      <w:r>
        <w:t>The subcontracting obligations set out in this clause 6 are in addition to and do not derogate from any other obligations under this Agreement.</w:t>
      </w:r>
    </w:p>
    <w:p w14:paraId="4EC83667" w14:textId="77777777" w:rsidR="00943548" w:rsidRDefault="00943548" w:rsidP="005E1566">
      <w:pPr>
        <w:pStyle w:val="Heading3"/>
        <w:numPr>
          <w:ilvl w:val="2"/>
          <w:numId w:val="108"/>
        </w:numPr>
        <w:ind w:left="851" w:hanging="426"/>
      </w:pPr>
      <w:r>
        <w:t>The Consultant’s failure to comply with this clause 6 will constitute a breach of this Schedule 11C which will enable the Principal to exercise its rights under clause 8 of this Schedule 11C.</w:t>
      </w:r>
    </w:p>
    <w:p w14:paraId="71DBEBAD" w14:textId="77777777" w:rsidR="00943548" w:rsidRDefault="00943548" w:rsidP="00943548">
      <w:pPr>
        <w:pStyle w:val="Heading3"/>
        <w:numPr>
          <w:ilvl w:val="0"/>
          <w:numId w:val="100"/>
        </w:numPr>
        <w:tabs>
          <w:tab w:val="num" w:pos="964"/>
          <w:tab w:val="left" w:pos="993"/>
          <w:tab w:val="num" w:pos="4216"/>
        </w:tabs>
        <w:ind w:left="993" w:hanging="993"/>
        <w:rPr>
          <w:b/>
          <w:bCs w:val="0"/>
          <w:sz w:val="24"/>
          <w:szCs w:val="24"/>
        </w:rPr>
      </w:pPr>
      <w:r>
        <w:rPr>
          <w:b/>
          <w:bCs w:val="0"/>
          <w:sz w:val="24"/>
          <w:szCs w:val="24"/>
        </w:rPr>
        <w:t>Use of information</w:t>
      </w:r>
    </w:p>
    <w:p w14:paraId="1CED3905" w14:textId="77777777" w:rsidR="00943548" w:rsidRDefault="00943548" w:rsidP="00943548">
      <w:pPr>
        <w:pStyle w:val="Heading3"/>
        <w:numPr>
          <w:ilvl w:val="0"/>
          <w:numId w:val="0"/>
        </w:numPr>
        <w:tabs>
          <w:tab w:val="left" w:pos="720"/>
        </w:tabs>
        <w:ind w:left="964"/>
        <w:rPr>
          <w:sz w:val="18"/>
        </w:rPr>
      </w:pPr>
      <w:r>
        <w:t>The Consultant acknowledges and agrees that:</w:t>
      </w:r>
    </w:p>
    <w:p w14:paraId="53B14151" w14:textId="0131BDEE" w:rsidR="00943548" w:rsidRDefault="00943548" w:rsidP="00943548">
      <w:pPr>
        <w:pStyle w:val="Heading3"/>
        <w:numPr>
          <w:ilvl w:val="2"/>
          <w:numId w:val="104"/>
        </w:numPr>
        <w:tabs>
          <w:tab w:val="clear" w:pos="1928"/>
          <w:tab w:val="num" w:pos="1985"/>
        </w:tabs>
        <w:ind w:left="1985" w:hanging="992"/>
      </w:pPr>
      <w:r>
        <w:t>Fair Jobs Code Unit will assess the Consultant’s compliance with the Fair Jobs Code</w:t>
      </w:r>
      <w:r w:rsidR="00057485">
        <w:t xml:space="preserve"> and may monitor Fair Jobs Code Plan implementation</w:t>
      </w:r>
      <w:r>
        <w:t>.</w:t>
      </w:r>
    </w:p>
    <w:p w14:paraId="5223ABB9" w14:textId="77777777" w:rsidR="00943548" w:rsidRDefault="00943548" w:rsidP="005E1566">
      <w:pPr>
        <w:pStyle w:val="Heading3"/>
        <w:numPr>
          <w:ilvl w:val="2"/>
          <w:numId w:val="108"/>
        </w:numPr>
        <w:ind w:left="851" w:hanging="426"/>
      </w:pPr>
      <w:r>
        <w:t>Information regarding the Consultant’s compliance with the Fair Jobs Code including any disclosures regarding Adverse Rulings or Enforceable Undertakings:</w:t>
      </w:r>
    </w:p>
    <w:p w14:paraId="3D7FB63E" w14:textId="77777777" w:rsidR="00943548" w:rsidRDefault="00943548" w:rsidP="005E1566">
      <w:pPr>
        <w:pStyle w:val="Heading4"/>
        <w:numPr>
          <w:ilvl w:val="3"/>
          <w:numId w:val="108"/>
        </w:numPr>
        <w:ind w:left="3856"/>
      </w:pPr>
      <w:r>
        <w:t xml:space="preserve">will be reported by the </w:t>
      </w:r>
      <w:r>
        <w:rPr>
          <w:kern w:val="22"/>
        </w:rPr>
        <w:t>Principal’s Representative</w:t>
      </w:r>
      <w:r>
        <w:t xml:space="preserve"> to the Fair Jobs Code Unit in compliance with the Principal’s obligations under the Fair Jobs Code; and</w:t>
      </w:r>
    </w:p>
    <w:p w14:paraId="677F40C9" w14:textId="77777777" w:rsidR="00943548" w:rsidRDefault="00943548" w:rsidP="005E1566">
      <w:pPr>
        <w:pStyle w:val="Heading4"/>
        <w:numPr>
          <w:ilvl w:val="3"/>
          <w:numId w:val="108"/>
        </w:numPr>
        <w:ind w:left="3856"/>
      </w:pPr>
      <w:r>
        <w:t>may be disclosed in the circumstances authorised or permitted under the terms of this Agreement or as otherwise required by Law.</w:t>
      </w:r>
    </w:p>
    <w:p w14:paraId="17E55E2D" w14:textId="77777777" w:rsidR="00943548" w:rsidRDefault="00943548" w:rsidP="005E1566">
      <w:pPr>
        <w:pStyle w:val="Heading3"/>
        <w:numPr>
          <w:ilvl w:val="2"/>
          <w:numId w:val="108"/>
        </w:numPr>
        <w:ind w:left="851" w:hanging="426"/>
      </w:pPr>
      <w:r>
        <w:t>Nothing in this provision removes the obligation for the Consultant to report Adverse Rulings or Enforceable Undertakings to the Fair Jobs Code Unit as per clause 5 of this Schedule 11C.</w:t>
      </w:r>
    </w:p>
    <w:p w14:paraId="555AA130" w14:textId="77777777" w:rsidR="00943548" w:rsidRDefault="00943548" w:rsidP="00943548">
      <w:pPr>
        <w:pStyle w:val="Heading3"/>
        <w:numPr>
          <w:ilvl w:val="0"/>
          <w:numId w:val="100"/>
        </w:numPr>
        <w:tabs>
          <w:tab w:val="num" w:pos="964"/>
          <w:tab w:val="left" w:pos="993"/>
          <w:tab w:val="num" w:pos="4216"/>
        </w:tabs>
        <w:ind w:left="993" w:hanging="993"/>
        <w:rPr>
          <w:b/>
          <w:bCs w:val="0"/>
          <w:sz w:val="24"/>
          <w:szCs w:val="24"/>
        </w:rPr>
      </w:pPr>
      <w:r>
        <w:rPr>
          <w:b/>
          <w:bCs w:val="0"/>
          <w:sz w:val="24"/>
          <w:szCs w:val="24"/>
        </w:rPr>
        <w:t>Consequences of breach</w:t>
      </w:r>
    </w:p>
    <w:p w14:paraId="10E69B29" w14:textId="77777777" w:rsidR="00943548" w:rsidRDefault="00943548" w:rsidP="00943548">
      <w:pPr>
        <w:pStyle w:val="Heading3"/>
        <w:numPr>
          <w:ilvl w:val="2"/>
          <w:numId w:val="105"/>
        </w:numPr>
        <w:tabs>
          <w:tab w:val="clear" w:pos="1928"/>
          <w:tab w:val="num" w:pos="1985"/>
        </w:tabs>
        <w:ind w:left="1985" w:hanging="992"/>
        <w:rPr>
          <w:sz w:val="18"/>
        </w:rPr>
      </w:pPr>
      <w:r>
        <w:t>Any breach of the provisions of this Schedule 11C will enable the Principal, in its absolute discretion, to do any or all of the following:</w:t>
      </w:r>
    </w:p>
    <w:p w14:paraId="79DB3CDF" w14:textId="77777777" w:rsidR="00943548" w:rsidRDefault="00943548" w:rsidP="005E1566">
      <w:pPr>
        <w:pStyle w:val="Heading4"/>
        <w:numPr>
          <w:ilvl w:val="3"/>
          <w:numId w:val="108"/>
        </w:numPr>
        <w:ind w:left="3856"/>
      </w:pPr>
      <w:r>
        <w:t>suspend the Agreement until such time as the breach has been remedied to the satisfaction of the Principal and within a timeframe acceptable to the Principal;</w:t>
      </w:r>
    </w:p>
    <w:p w14:paraId="6ABB3411" w14:textId="77777777" w:rsidR="00943548" w:rsidRDefault="00943548" w:rsidP="005E1566">
      <w:pPr>
        <w:pStyle w:val="Heading4"/>
        <w:numPr>
          <w:ilvl w:val="3"/>
          <w:numId w:val="108"/>
        </w:numPr>
        <w:ind w:left="3856"/>
      </w:pPr>
      <w:r>
        <w:t>by written notice immediately terminate the Agreement; or</w:t>
      </w:r>
    </w:p>
    <w:p w14:paraId="2AC95029" w14:textId="77777777" w:rsidR="00943548" w:rsidRDefault="00943548" w:rsidP="005E1566">
      <w:pPr>
        <w:pStyle w:val="Heading4"/>
        <w:numPr>
          <w:ilvl w:val="3"/>
          <w:numId w:val="108"/>
        </w:numPr>
        <w:ind w:left="3856"/>
      </w:pPr>
      <w:r>
        <w:t>exercise any rights that it has under this Agreement.</w:t>
      </w:r>
    </w:p>
    <w:p w14:paraId="08150286" w14:textId="77777777" w:rsidR="00943548" w:rsidRPr="00FA2AC4" w:rsidRDefault="00943548" w:rsidP="00D957F3">
      <w:r>
        <w:rPr>
          <w:rFonts w:eastAsia="Calibri"/>
          <w:kern w:val="24"/>
          <w:szCs w:val="18"/>
        </w:rPr>
        <w:br w:type="page"/>
      </w:r>
      <w:r w:rsidRPr="00D957F3">
        <w:rPr>
          <w:b/>
          <w:bCs/>
          <w:sz w:val="24"/>
          <w:szCs w:val="24"/>
        </w:rPr>
        <w:lastRenderedPageBreak/>
        <w:t>Attachment 1 to Schedule 11C - Fair Jobs Code Plan</w:t>
      </w:r>
    </w:p>
    <w:p w14:paraId="290E890D" w14:textId="77777777" w:rsidR="00943548" w:rsidRDefault="00943548" w:rsidP="00943548">
      <w:pPr>
        <w:pStyle w:val="LDStandard4"/>
        <w:keepNext w:val="0"/>
        <w:keepLines w:val="0"/>
        <w:numPr>
          <w:ilvl w:val="0"/>
          <w:numId w:val="0"/>
        </w:numPr>
        <w:tabs>
          <w:tab w:val="left" w:pos="720"/>
        </w:tabs>
        <w:spacing w:before="100" w:after="100"/>
        <w:rPr>
          <w:rFonts w:ascii="Arial" w:hAnsi="Arial" w:cs="Arial"/>
          <w:b/>
          <w:bCs/>
          <w:i/>
          <w:iCs/>
          <w:sz w:val="18"/>
          <w:szCs w:val="18"/>
        </w:rPr>
      </w:pPr>
      <w:r>
        <w:rPr>
          <w:rFonts w:ascii="Arial" w:hAnsi="Arial" w:cs="Arial"/>
          <w:b/>
          <w:bCs/>
          <w:i/>
          <w:iCs/>
          <w:sz w:val="18"/>
          <w:szCs w:val="18"/>
          <w:highlight w:val="yellow"/>
        </w:rPr>
        <w:t>[Drafting note:  attach FJC Plan</w:t>
      </w:r>
      <w:r>
        <w:rPr>
          <w:rFonts w:ascii="Arial" w:hAnsi="Arial" w:cs="Arial"/>
          <w:b/>
          <w:bCs/>
          <w:i/>
          <w:iCs/>
          <w:sz w:val="18"/>
          <w:szCs w:val="18"/>
        </w:rPr>
        <w:t>.</w:t>
      </w:r>
    </w:p>
    <w:p w14:paraId="2DAC7E4E" w14:textId="77777777" w:rsidR="00943548" w:rsidRDefault="00943548" w:rsidP="00943548">
      <w:pPr>
        <w:pStyle w:val="LDStandard4"/>
        <w:keepNext w:val="0"/>
        <w:keepLines w:val="0"/>
        <w:numPr>
          <w:ilvl w:val="0"/>
          <w:numId w:val="0"/>
        </w:numPr>
        <w:tabs>
          <w:tab w:val="left" w:pos="720"/>
        </w:tabs>
        <w:spacing w:before="100" w:after="100"/>
        <w:rPr>
          <w:rFonts w:ascii="Arial" w:hAnsi="Arial" w:cs="Arial"/>
          <w:b/>
          <w:bCs/>
          <w:i/>
          <w:iCs/>
          <w:sz w:val="18"/>
          <w:szCs w:val="18"/>
        </w:rPr>
      </w:pPr>
      <w:r>
        <w:rPr>
          <w:rFonts w:ascii="Arial" w:hAnsi="Arial" w:cs="Arial"/>
          <w:b/>
          <w:bCs/>
          <w:i/>
          <w:iCs/>
          <w:sz w:val="18"/>
          <w:szCs w:val="18"/>
          <w:highlight w:val="yellow"/>
        </w:rPr>
        <w:t>If the FJC Plan does not apply to this Agreement, insert: ‘Attachment 1 to Schedule 11C does not apply’.]</w:t>
      </w:r>
    </w:p>
    <w:p w14:paraId="4D765438" w14:textId="77777777" w:rsidR="00943548" w:rsidRDefault="00943548" w:rsidP="00943548">
      <w:pPr>
        <w:pStyle w:val="TOCHeader"/>
        <w:keepNext w:val="0"/>
        <w:widowControl w:val="0"/>
        <w:spacing w:before="100" w:after="100"/>
      </w:pPr>
    </w:p>
    <w:p w14:paraId="7A1236A5" w14:textId="77777777" w:rsidR="00943548" w:rsidRPr="00F22B32" w:rsidRDefault="00943548">
      <w:pPr>
        <w:spacing w:after="0"/>
        <w:rPr>
          <w:b/>
          <w:bCs/>
          <w:i/>
          <w:iCs/>
        </w:rPr>
      </w:pPr>
    </w:p>
    <w:sectPr w:rsidR="00943548" w:rsidRPr="00F22B32" w:rsidSect="00FA2AC4">
      <w:pgSz w:w="11909" w:h="16834"/>
      <w:pgMar w:top="1134" w:right="1134" w:bottom="1134" w:left="1417" w:header="1077" w:footer="567" w:gutter="0"/>
      <w:cols w:space="720" w:equalWidth="0">
        <w:col w:w="9358" w:space="708"/>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4331" w14:textId="77777777" w:rsidR="00606272" w:rsidRDefault="00606272">
      <w:r>
        <w:separator/>
      </w:r>
    </w:p>
  </w:endnote>
  <w:endnote w:type="continuationSeparator" w:id="0">
    <w:p w14:paraId="545ACE79" w14:textId="77777777" w:rsidR="00606272" w:rsidRDefault="0060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Arial Bold">
    <w:altName w:val="Arial"/>
    <w:panose1 w:val="020B0704020202020204"/>
    <w:charset w:val="00"/>
    <w:family w:val="auto"/>
    <w:notTrueType/>
    <w:pitch w:val="variable"/>
    <w:sig w:usb0="00000003" w:usb1="00000000" w:usb2="00000000" w:usb3="00000000" w:csb0="00000001" w:csb1="00000000"/>
  </w:font>
  <w:font w:name="CG Omega">
    <w:altName w:val="Times New Roman"/>
    <w:charset w:val="00"/>
    <w:family w:val="roman"/>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3FC5" w14:textId="77777777" w:rsidR="007E0CFB" w:rsidRDefault="007E0CFB" w:rsidP="00EE21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CC33DE" w14:textId="77777777" w:rsidR="007E0CFB" w:rsidRPr="00192B2B" w:rsidRDefault="007E0CFB" w:rsidP="00EE217E">
    <w:pPr>
      <w:pStyle w:val="Footer"/>
      <w:ind w:right="360"/>
    </w:pPr>
    <w:fldSimple w:instr=" DOCVARIABLE  CUFooterText  \* MERGEFORMAT \* MERGEFORMAT " w:fldLock="1">
      <w:r>
        <w:t>L\326128895.5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39BF" w14:textId="73BF88F0" w:rsidR="007E0CFB" w:rsidRPr="00722C5E" w:rsidRDefault="00EC4DB6" w:rsidP="00722C5E">
    <w:pPr>
      <w:pStyle w:val="Footer"/>
      <w:pBdr>
        <w:top w:val="single" w:sz="4" w:space="1" w:color="auto"/>
      </w:pBdr>
    </w:pPr>
    <w:r>
      <w:rPr>
        <w:noProof/>
        <w:szCs w:val="18"/>
      </w:rPr>
      <mc:AlternateContent>
        <mc:Choice Requires="wps">
          <w:drawing>
            <wp:anchor distT="0" distB="0" distL="114300" distR="114300" simplePos="0" relativeHeight="251658240" behindDoc="0" locked="0" layoutInCell="0" allowOverlap="1" wp14:anchorId="7A9CE6C1" wp14:editId="390F71DD">
              <wp:simplePos x="0" y="0"/>
              <wp:positionH relativeFrom="page">
                <wp:posOffset>0</wp:posOffset>
              </wp:positionH>
              <wp:positionV relativeFrom="page">
                <wp:posOffset>10458450</wp:posOffset>
              </wp:positionV>
              <wp:extent cx="7772400" cy="222250"/>
              <wp:effectExtent l="0" t="0" r="0" b="6350"/>
              <wp:wrapNone/>
              <wp:docPr id="10" name="MSIPCMc3a349e6ba9cce32746459ac"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222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BF90C2" w14:textId="1C3252A2" w:rsidR="00EC4DB6" w:rsidRPr="00452937" w:rsidRDefault="00EC4DB6" w:rsidP="00452937">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9CE6C1" id="_x0000_t202" coordsize="21600,21600" o:spt="202" path="m,l,21600r21600,l21600,xe">
              <v:stroke joinstyle="miter"/>
              <v:path gradientshapeok="t" o:connecttype="rect"/>
            </v:shapetype>
            <v:shape id="MSIPCMc3a349e6ba9cce32746459ac" o:spid="_x0000_s1026" type="#_x0000_t202" alt="{&quot;HashCode&quot;:-1267603503,&quot;Height&quot;:9999999.0,&quot;Width&quot;:9999999.0,&quot;Placement&quot;:&quot;Footer&quot;,&quot;Index&quot;:&quot;Primary&quot;,&quot;Section&quot;:1,&quot;Top&quot;:0.0,&quot;Left&quot;:0.0}" style="position:absolute;margin-left:0;margin-top:823.5pt;width:612pt;height:17.5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" o:allowincell="f" filled="f" stroked="f" strokeweight=".5pt">
              <v:textbox inset="20pt,0,,0">
                <w:txbxContent>
                  <w:p w14:paraId="63BF90C2" w14:textId="1C3252A2" w:rsidR="00EC4DB6" w:rsidRPr="00452937" w:rsidRDefault="00EC4DB6" w:rsidP="00452937">
                    <w:pPr>
                      <w:spacing w:after="0"/>
                      <w:rPr>
                        <w:rFonts w:ascii="Calibri" w:hAnsi="Calibri" w:cs="Calibri"/>
                        <w:color w:val="000000"/>
                        <w:sz w:val="22"/>
                      </w:rPr>
                    </w:pPr>
                  </w:p>
                </w:txbxContent>
              </v:textbox>
              <w10:wrap anchorx="page" anchory="page"/>
            </v:shape>
          </w:pict>
        </mc:Fallback>
      </mc:AlternateContent>
    </w:r>
    <w:r w:rsidR="007E0CFB">
      <w:rPr>
        <w:szCs w:val="18"/>
      </w:rPr>
      <w:t xml:space="preserve">Consultancy Agreement </w:t>
    </w:r>
    <w:r w:rsidR="00DF6B3C">
      <w:rPr>
        <w:szCs w:val="18"/>
      </w:rPr>
      <w:t xml:space="preserve">related to construction </w:t>
    </w:r>
    <w:r w:rsidR="007E0CFB">
      <w:rPr>
        <w:szCs w:val="18"/>
      </w:rPr>
      <w:t xml:space="preserve">(Long form) </w:t>
    </w:r>
    <w:r w:rsidR="00057485">
      <w:rPr>
        <w:szCs w:val="18"/>
      </w:rPr>
      <w:t>(</w:t>
    </w:r>
    <w:r w:rsidR="00CA4A2D">
      <w:rPr>
        <w:szCs w:val="18"/>
      </w:rPr>
      <w:t xml:space="preserve">December </w:t>
    </w:r>
    <w:r w:rsidR="00337207">
      <w:rPr>
        <w:szCs w:val="18"/>
      </w:rPr>
      <w:t>2025</w:t>
    </w:r>
    <w:r w:rsidR="007E0CFB">
      <w:rPr>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7D71" w14:textId="15F549AA" w:rsidR="007E0CFB" w:rsidRPr="00192B2B" w:rsidRDefault="007E0CFB" w:rsidP="00722C5E">
    <w:pPr>
      <w:pStyle w:val="Footer"/>
      <w:pBdr>
        <w:top w:val="single" w:sz="4" w:space="1" w:color="auto"/>
      </w:pBdr>
      <w:tabs>
        <w:tab w:val="center" w:pos="4536"/>
        <w:tab w:val="right" w:pos="9214"/>
      </w:tabs>
    </w:pPr>
    <w:r>
      <w:t xml:space="preserve">Consultancy Agreement </w:t>
    </w:r>
    <w:r w:rsidR="00DF6B3C">
      <w:t xml:space="preserve">related to construction </w:t>
    </w:r>
    <w:r>
      <w:rPr>
        <w:szCs w:val="18"/>
      </w:rPr>
      <w:t xml:space="preserve">(Long form) </w:t>
    </w:r>
    <w:r>
      <w:t>(</w:t>
    </w:r>
    <w:r w:rsidR="00316ABF">
      <w:t xml:space="preserve">December </w:t>
    </w:r>
    <w:r w:rsidR="001B7C93">
      <w:t>2025</w:t>
    </w:r>
    <w:r>
      <w:t>)</w:t>
    </w:r>
    <w:r>
      <w:tab/>
    </w:r>
    <w:r>
      <w:fldChar w:fldCharType="begin"/>
    </w:r>
    <w:r>
      <w:instrText xml:space="preserve"> PAGE   \* MERGEFORMAT </w:instrText>
    </w:r>
    <w:r>
      <w:fldChar w:fldCharType="separate"/>
    </w:r>
    <w:r>
      <w:rPr>
        <w:noProof/>
      </w:rPr>
      <w:t>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1F7C" w14:textId="7E17B693" w:rsidR="007E0CFB" w:rsidRPr="00722C5E" w:rsidRDefault="005F09ED" w:rsidP="000F55D2">
    <w:pPr>
      <w:pStyle w:val="Footer"/>
      <w:pBdr>
        <w:top w:val="single" w:sz="4" w:space="1" w:color="auto"/>
      </w:pBdr>
      <w:tabs>
        <w:tab w:val="center" w:pos="4536"/>
        <w:tab w:val="right" w:pos="9214"/>
      </w:tabs>
    </w:pPr>
    <w:r>
      <w:rPr>
        <w:noProof/>
      </w:rPr>
      <mc:AlternateContent>
        <mc:Choice Requires="wps">
          <w:drawing>
            <wp:anchor distT="0" distB="0" distL="114300" distR="114300" simplePos="0" relativeHeight="251650048" behindDoc="0" locked="0" layoutInCell="0" allowOverlap="1" wp14:anchorId="567DAEA7" wp14:editId="2B70697F">
              <wp:simplePos x="0" y="0"/>
              <wp:positionH relativeFrom="page">
                <wp:align>left</wp:align>
              </wp:positionH>
              <wp:positionV relativeFrom="page">
                <wp:align>bottom</wp:align>
              </wp:positionV>
              <wp:extent cx="7772400" cy="463550"/>
              <wp:effectExtent l="0" t="0" r="0" b="12700"/>
              <wp:wrapNone/>
              <wp:docPr id="1" name="MSIPCM57e24bb7b7aa0a319f8f9037"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4BB39F" w14:textId="5198D902" w:rsidR="005F09ED" w:rsidRPr="00452937" w:rsidRDefault="005F09ED" w:rsidP="00452937">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67DAEA7" id="_x0000_t202" coordsize="21600,21600" o:spt="202" path="m,l,21600r21600,l21600,xe">
              <v:stroke joinstyle="miter"/>
              <v:path gradientshapeok="t" o:connecttype="rect"/>
            </v:shapetype>
            <v:shape id="MSIPCM57e24bb7b7aa0a319f8f9037" o:spid="_x0000_s1027" type="#_x0000_t202" alt="{&quot;HashCode&quot;:-1267603503,&quot;Height&quot;:9999999.0,&quot;Width&quot;:9999999.0,&quot;Placement&quot;:&quot;Footer&quot;,&quot;Index&quot;:&quot;Primary&quot;,&quot;Section&quot;:2,&quot;Top&quot;:0.0,&quot;Left&quot;:0.0}" style="position:absolute;margin-left:0;margin-top:0;width:612pt;height:36.5pt;z-index:25165004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1D4BB39F" w14:textId="5198D902" w:rsidR="005F09ED" w:rsidRPr="00452937" w:rsidRDefault="005F09ED" w:rsidP="00452937">
                    <w:pPr>
                      <w:spacing w:after="0"/>
                      <w:rPr>
                        <w:rFonts w:ascii="Calibri" w:hAnsi="Calibri" w:cs="Calibri"/>
                        <w:color w:val="000000"/>
                        <w:sz w:val="22"/>
                      </w:rPr>
                    </w:pPr>
                  </w:p>
                </w:txbxContent>
              </v:textbox>
              <w10:wrap anchorx="page" anchory="page"/>
            </v:shape>
          </w:pict>
        </mc:Fallback>
      </mc:AlternateContent>
    </w:r>
    <w:r w:rsidR="007E0CFB">
      <w:t xml:space="preserve">Consultancy Agreement </w:t>
    </w:r>
    <w:r w:rsidR="00DF6B3C">
      <w:t xml:space="preserve">related to construction </w:t>
    </w:r>
    <w:r w:rsidR="007E0CFB">
      <w:rPr>
        <w:szCs w:val="18"/>
      </w:rPr>
      <w:t xml:space="preserve">(Long form) </w:t>
    </w:r>
    <w:r w:rsidR="007E0CFB">
      <w:t>(</w:t>
    </w:r>
    <w:r w:rsidR="00316ABF">
      <w:t xml:space="preserve">December </w:t>
    </w:r>
    <w:r w:rsidR="001B7C93">
      <w:t>2025</w:t>
    </w:r>
    <w:r w:rsidR="007E0CFB">
      <w:t>)</w:t>
    </w:r>
    <w:r w:rsidR="007E0CFB">
      <w:tab/>
    </w:r>
    <w:r w:rsidR="007E0CFB">
      <w:fldChar w:fldCharType="begin"/>
    </w:r>
    <w:r w:rsidR="007E0CFB">
      <w:instrText xml:space="preserve"> PAGE   \* MERGEFORMAT </w:instrText>
    </w:r>
    <w:r w:rsidR="007E0CFB">
      <w:fldChar w:fldCharType="separate"/>
    </w:r>
    <w:r w:rsidR="007E0CFB">
      <w:rPr>
        <w:noProof/>
      </w:rPr>
      <w:t>ii</w:t>
    </w:r>
    <w:r w:rsidR="007E0CFB">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CC41" w14:textId="77777777" w:rsidR="007E0CFB" w:rsidRDefault="007E0CFB">
    <w:pPr>
      <w:pStyle w:val="Footer"/>
    </w:pPr>
    <w:fldSimple w:instr=" DOCVARIABLE  CUFooterText \* MERGEFORMAT " w:fldLock="1">
      <w:r>
        <w:t>L\326128895.5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B214" w14:textId="6EC431F7" w:rsidR="007E0CFB" w:rsidRPr="00722C5E" w:rsidRDefault="007E0CFB" w:rsidP="00722C5E">
    <w:pPr>
      <w:pStyle w:val="Footer"/>
      <w:pBdr>
        <w:top w:val="single" w:sz="4" w:space="1" w:color="auto"/>
      </w:pBdr>
      <w:tabs>
        <w:tab w:val="center" w:pos="4536"/>
        <w:tab w:val="right" w:pos="9214"/>
      </w:tabs>
    </w:pPr>
    <w:r>
      <w:t>Consultancy Agreement</w:t>
    </w:r>
    <w:r w:rsidR="00DF6B3C">
      <w:t xml:space="preserve"> related to construction</w:t>
    </w:r>
    <w:r>
      <w:t xml:space="preserve"> </w:t>
    </w:r>
    <w:r>
      <w:rPr>
        <w:szCs w:val="18"/>
      </w:rPr>
      <w:t xml:space="preserve">(Long form) </w:t>
    </w:r>
    <w:r>
      <w:t>(</w:t>
    </w:r>
    <w:r w:rsidR="004055E8">
      <w:t xml:space="preserve">December </w:t>
    </w:r>
    <w:r w:rsidR="001B7C93">
      <w:t>2025</w:t>
    </w:r>
    <w:r>
      <w:t>)</w:t>
    </w:r>
    <w:r>
      <w:tab/>
    </w:r>
    <w:r>
      <w:fldChar w:fldCharType="begin"/>
    </w:r>
    <w:r>
      <w:instrText xml:space="preserve"> PAGE   \* MERGEFORMAT </w:instrText>
    </w:r>
    <w:r>
      <w:fldChar w:fldCharType="separate"/>
    </w:r>
    <w:r>
      <w:rPr>
        <w:noProof/>
      </w:rPr>
      <w:t>65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D0E1" w14:textId="77777777" w:rsidR="007E0CFB" w:rsidRDefault="007E0C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81</w:t>
    </w:r>
    <w:r>
      <w:rPr>
        <w:rStyle w:val="PageNumber"/>
      </w:rPr>
      <w:fldChar w:fldCharType="end"/>
    </w:r>
  </w:p>
  <w:p w14:paraId="4E220375" w14:textId="77777777" w:rsidR="007E0CFB" w:rsidRDefault="007E0CFB">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Pr>
        <w:rStyle w:val="DocsOpenFilename"/>
      </w:rPr>
      <w:t>L\326128895.5</w:t>
    </w:r>
    <w:r>
      <w:rPr>
        <w:rStyle w:val="DocsOpenFilename"/>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E608" w14:textId="77BDC7A3" w:rsidR="007E0CFB" w:rsidRPr="000F55D2" w:rsidRDefault="007E0CFB" w:rsidP="000F55D2">
    <w:pPr>
      <w:pStyle w:val="Footer"/>
      <w:pBdr>
        <w:top w:val="single" w:sz="4" w:space="1" w:color="auto"/>
      </w:pBdr>
      <w:tabs>
        <w:tab w:val="center" w:pos="4536"/>
        <w:tab w:val="right" w:pos="9214"/>
      </w:tabs>
    </w:pPr>
    <w:r>
      <w:rPr>
        <w:noProof/>
      </w:rPr>
      <mc:AlternateContent>
        <mc:Choice Requires="wps">
          <w:drawing>
            <wp:anchor distT="0" distB="0" distL="114300" distR="114300" simplePos="0" relativeHeight="251672576" behindDoc="0" locked="0" layoutInCell="0" allowOverlap="1" wp14:anchorId="13E5295D" wp14:editId="58DFA331">
              <wp:simplePos x="0" y="0"/>
              <wp:positionH relativeFrom="page">
                <wp:align>left</wp:align>
              </wp:positionH>
              <wp:positionV relativeFrom="page">
                <wp:align>bottom</wp:align>
              </wp:positionV>
              <wp:extent cx="7772400" cy="266700"/>
              <wp:effectExtent l="0" t="0" r="0" b="0"/>
              <wp:wrapNone/>
              <wp:docPr id="6" name="MSIPCMc43642b1af100dae6589f48d" descr="{&quot;HashCode&quot;:-1267603503,&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49006C" w14:textId="62CDAAF4" w:rsidR="007E0CFB" w:rsidRPr="007853BB" w:rsidRDefault="007E0CFB" w:rsidP="007853BB">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E5295D" id="_x0000_t202" coordsize="21600,21600" o:spt="202" path="m,l,21600r21600,l21600,xe">
              <v:stroke joinstyle="miter"/>
              <v:path gradientshapeok="t" o:connecttype="rect"/>
            </v:shapetype>
            <v:shape id="MSIPCMc43642b1af100dae6589f48d" o:spid="_x0000_s1028" type="#_x0000_t202" alt="{&quot;HashCode&quot;:-1267603503,&quot;Height&quot;:9999999.0,&quot;Width&quot;:9999999.0,&quot;Placement&quot;:&quot;Footer&quot;,&quot;Index&quot;:&quot;Primary&quot;,&quot;Section&quot;:4,&quot;Top&quot;:0.0,&quot;Left&quot;:0.0}" style="position:absolute;margin-left:0;margin-top:0;width:612pt;height:21pt;z-index:25167257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" o:allowincell="f" filled="f" stroked="f" strokeweight=".5pt">
              <v:textbox inset="20pt,0,,0">
                <w:txbxContent>
                  <w:p w14:paraId="6149006C" w14:textId="62CDAAF4" w:rsidR="007E0CFB" w:rsidRPr="007853BB" w:rsidRDefault="007E0CFB" w:rsidP="007853BB">
                    <w:pPr>
                      <w:spacing w:after="0"/>
                      <w:rPr>
                        <w:rFonts w:ascii="Calibri" w:hAnsi="Calibri" w:cs="Calibri"/>
                        <w:color w:val="000000"/>
                        <w:sz w:val="22"/>
                      </w:rPr>
                    </w:pPr>
                  </w:p>
                </w:txbxContent>
              </v:textbox>
              <w10:wrap anchorx="page" anchory="page"/>
            </v:shape>
          </w:pict>
        </mc:Fallback>
      </mc:AlternateContent>
    </w:r>
    <w:r>
      <w:t xml:space="preserve">Consultancy Agreement </w:t>
    </w:r>
    <w:r w:rsidR="008608C0">
      <w:rPr>
        <w:szCs w:val="18"/>
      </w:rPr>
      <w:t xml:space="preserve">related to construction </w:t>
    </w:r>
    <w:r>
      <w:rPr>
        <w:szCs w:val="18"/>
      </w:rPr>
      <w:t xml:space="preserve">(Long form) </w:t>
    </w:r>
    <w:r>
      <w:t>(</w:t>
    </w:r>
    <w:r w:rsidR="004055E8">
      <w:t xml:space="preserve">December </w:t>
    </w:r>
    <w:r w:rsidR="00E9359E">
      <w:t>202</w:t>
    </w:r>
    <w:r w:rsidR="008D1A0E">
      <w:t>5</w:t>
    </w:r>
    <w:r>
      <w:t>)</w:t>
    </w:r>
    <w:r>
      <w:tab/>
    </w:r>
    <w:r>
      <w:fldChar w:fldCharType="begin"/>
    </w:r>
    <w:r>
      <w:instrText xml:space="preserve"> PAGE   \* MERGEFORMAT </w:instrText>
    </w:r>
    <w:r>
      <w:fldChar w:fldCharType="separate"/>
    </w:r>
    <w:r>
      <w:rPr>
        <w:noProof/>
      </w:rPr>
      <w:t>91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945A" w14:textId="46A0C29B" w:rsidR="007E0CFB" w:rsidRPr="000F55D2" w:rsidRDefault="007E0CFB" w:rsidP="000F55D2">
    <w:pPr>
      <w:pStyle w:val="Footer"/>
      <w:pBdr>
        <w:top w:val="single" w:sz="4" w:space="1" w:color="auto"/>
      </w:pBdr>
      <w:tabs>
        <w:tab w:val="center" w:pos="4536"/>
        <w:tab w:val="right" w:pos="9214"/>
      </w:tabs>
    </w:pPr>
    <w:r>
      <w:t xml:space="preserve">Consultancy Agreement </w:t>
    </w:r>
    <w:r w:rsidR="008608C0">
      <w:t xml:space="preserve">related to construction </w:t>
    </w:r>
    <w:r>
      <w:rPr>
        <w:szCs w:val="18"/>
      </w:rPr>
      <w:t xml:space="preserve">(Long form) </w:t>
    </w:r>
    <w:r>
      <w:t>(</w:t>
    </w:r>
    <w:r w:rsidR="00891916">
      <w:t xml:space="preserve">December </w:t>
    </w:r>
    <w:r w:rsidR="00E9359E">
      <w:t>202</w:t>
    </w:r>
    <w:r w:rsidR="008D1A0E">
      <w:t>5</w:t>
    </w:r>
    <w:r>
      <w:t>)</w:t>
    </w:r>
    <w:r>
      <w:tab/>
    </w:r>
    <w:r>
      <w:fldChar w:fldCharType="begin"/>
    </w:r>
    <w:r>
      <w:instrText xml:space="preserve"> PAGE   \* MERGEFORMAT </w:instrText>
    </w:r>
    <w:r>
      <w:fldChar w:fldCharType="separate"/>
    </w:r>
    <w:r>
      <w:rPr>
        <w:noProof/>
      </w:rPr>
      <w:t>95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681A" w14:textId="77777777" w:rsidR="00606272" w:rsidRDefault="00606272">
      <w:r>
        <w:separator/>
      </w:r>
    </w:p>
  </w:footnote>
  <w:footnote w:type="continuationSeparator" w:id="0">
    <w:p w14:paraId="26640D57" w14:textId="77777777" w:rsidR="00606272" w:rsidRDefault="00606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1296" w14:textId="77777777" w:rsidR="007E0CFB" w:rsidRDefault="007E0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26FC" w14:textId="7B185AF7" w:rsidR="007E0CFB" w:rsidRDefault="007E0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0CBE" w14:textId="63047020" w:rsidR="007E0CFB" w:rsidRDefault="007E0C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9AED" w14:textId="19589754" w:rsidR="007E0CFB" w:rsidRDefault="007E0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8E1798"/>
    <w:lvl w:ilvl="0">
      <w:start w:val="1"/>
      <w:numFmt w:val="decimal"/>
      <w:pStyle w:val="ListNumber5"/>
      <w:lvlText w:val="%1)"/>
      <w:lvlJc w:val="left"/>
      <w:pPr>
        <w:tabs>
          <w:tab w:val="num" w:pos="4216"/>
        </w:tabs>
        <w:ind w:left="4216" w:hanging="360"/>
      </w:pPr>
      <w:rPr>
        <w:rFonts w:hint="default"/>
      </w:rPr>
    </w:lvl>
  </w:abstractNum>
  <w:abstractNum w:abstractNumId="1" w15:restartNumberingAfterBreak="0">
    <w:nsid w:val="FFFFFF7D"/>
    <w:multiLevelType w:val="singleLevel"/>
    <w:tmpl w:val="7F4AB33E"/>
    <w:lvl w:ilvl="0">
      <w:start w:val="1"/>
      <w:numFmt w:val="upperLetter"/>
      <w:pStyle w:val="ListNumber4"/>
      <w:lvlText w:val="%1."/>
      <w:lvlJc w:val="left"/>
      <w:pPr>
        <w:tabs>
          <w:tab w:val="num" w:pos="3856"/>
        </w:tabs>
        <w:ind w:left="3856" w:hanging="964"/>
      </w:pPr>
      <w:rPr>
        <w:rFonts w:hint="default"/>
      </w:rPr>
    </w:lvl>
  </w:abstractNum>
  <w:abstractNum w:abstractNumId="2" w15:restartNumberingAfterBreak="0">
    <w:nsid w:val="FFFFFF7E"/>
    <w:multiLevelType w:val="singleLevel"/>
    <w:tmpl w:val="426E0034"/>
    <w:lvl w:ilvl="0">
      <w:start w:val="1"/>
      <w:numFmt w:val="lowerRoman"/>
      <w:pStyle w:val="ListNumber3"/>
      <w:lvlText w:val="(%1)"/>
      <w:lvlJc w:val="left"/>
      <w:pPr>
        <w:tabs>
          <w:tab w:val="num" w:pos="2892"/>
        </w:tabs>
        <w:ind w:left="2892" w:hanging="964"/>
      </w:pPr>
      <w:rPr>
        <w:rFonts w:hint="default"/>
      </w:rPr>
    </w:lvl>
  </w:abstractNum>
  <w:abstractNum w:abstractNumId="3" w15:restartNumberingAfterBreak="0">
    <w:nsid w:val="FFFFFF7F"/>
    <w:multiLevelType w:val="singleLevel"/>
    <w:tmpl w:val="0E285452"/>
    <w:lvl w:ilvl="0">
      <w:start w:val="1"/>
      <w:numFmt w:val="lowerLetter"/>
      <w:pStyle w:val="ListNumber2"/>
      <w:lvlText w:val="(%1)"/>
      <w:lvlJc w:val="left"/>
      <w:pPr>
        <w:tabs>
          <w:tab w:val="num" w:pos="1928"/>
        </w:tabs>
        <w:ind w:left="1928" w:hanging="964"/>
      </w:pPr>
      <w:rPr>
        <w:rFonts w:hint="default"/>
      </w:r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9570DFE"/>
    <w:multiLevelType w:val="multilevel"/>
    <w:tmpl w:val="5DD64158"/>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5B1E6F"/>
    <w:multiLevelType w:val="hybridMultilevel"/>
    <w:tmpl w:val="601A44D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0F822AEF"/>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12EC1457"/>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18F8181F"/>
    <w:multiLevelType w:val="multilevel"/>
    <w:tmpl w:val="41CE124E"/>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20"/>
        <w:szCs w:val="24"/>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1A154156"/>
    <w:multiLevelType w:val="multilevel"/>
    <w:tmpl w:val="27B6FFD6"/>
    <w:lvl w:ilvl="0">
      <w:start w:val="1"/>
      <w:numFmt w:val="decimal"/>
      <w:lvlText w:val="%1."/>
      <w:lvlJc w:val="left"/>
      <w:pPr>
        <w:tabs>
          <w:tab w:val="num" w:pos="1389"/>
        </w:tabs>
        <w:ind w:left="1389"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18"/>
        <w:szCs w:val="18"/>
        <w:u w:val="none"/>
      </w:rPr>
    </w:lvl>
    <w:lvl w:ilvl="3">
      <w:start w:val="1"/>
      <w:numFmt w:val="lowerRoman"/>
      <w:lvlText w:val="(%4)"/>
      <w:lvlJc w:val="left"/>
      <w:pPr>
        <w:tabs>
          <w:tab w:val="num" w:pos="2892"/>
        </w:tabs>
        <w:ind w:left="2892" w:hanging="964"/>
      </w:pPr>
      <w:rPr>
        <w:rFonts w:ascii="Arial" w:hAnsi="Arial" w:hint="default"/>
        <w:b w:val="0"/>
        <w:i w:val="0"/>
        <w:sz w:val="18"/>
        <w:u w:val="none"/>
      </w:rPr>
    </w:lvl>
    <w:lvl w:ilvl="4">
      <w:start w:val="1"/>
      <w:numFmt w:val="upperLetter"/>
      <w:lvlText w:val="%5."/>
      <w:lvlJc w:val="left"/>
      <w:pPr>
        <w:tabs>
          <w:tab w:val="num" w:pos="3856"/>
        </w:tabs>
        <w:ind w:left="3856" w:hanging="964"/>
      </w:pPr>
      <w:rPr>
        <w:rFonts w:ascii="Arial" w:hAnsi="Arial" w:hint="default"/>
        <w:b w:val="0"/>
        <w:i w:val="0"/>
        <w:sz w:val="18"/>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1D4506AA"/>
    <w:multiLevelType w:val="multilevel"/>
    <w:tmpl w:val="B3D0A6B2"/>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4" w15:restartNumberingAfterBreak="0">
    <w:nsid w:val="203F4E04"/>
    <w:multiLevelType w:val="multilevel"/>
    <w:tmpl w:val="E5D48D36"/>
    <w:lvl w:ilvl="0">
      <w:start w:val="1"/>
      <w:numFmt w:val="decimal"/>
      <w:lvlRestart w:val="0"/>
      <w:pStyle w:val="ASHeading1"/>
      <w:lvlText w:val="%1"/>
      <w:lvlJc w:val="left"/>
      <w:pPr>
        <w:tabs>
          <w:tab w:val="num" w:pos="567"/>
        </w:tabs>
        <w:ind w:left="567" w:hanging="567"/>
      </w:pPr>
      <w:rPr>
        <w:rFonts w:ascii="Times New Roman Bold" w:hAnsi="Times New Roman Bold" w:hint="default"/>
        <w:b/>
        <w:i w:val="0"/>
        <w:caps w:val="0"/>
        <w:strike w:val="0"/>
        <w:dstrike w:val="0"/>
        <w:vanish w:val="0"/>
        <w:color w:val="000000"/>
        <w:sz w:val="22"/>
        <w:szCs w:val="22"/>
        <w:u w:val="none"/>
        <w:vertAlign w:val="baseline"/>
      </w:rPr>
    </w:lvl>
    <w:lvl w:ilvl="1">
      <w:start w:val="1"/>
      <w:numFmt w:val="decimal"/>
      <w:pStyle w:val="ASHeading2"/>
      <w:lvlText w:val="%1.%2"/>
      <w:lvlJc w:val="left"/>
      <w:pPr>
        <w:tabs>
          <w:tab w:val="num" w:pos="567"/>
        </w:tabs>
        <w:ind w:left="567" w:hanging="567"/>
      </w:pPr>
      <w:rPr>
        <w:rFonts w:ascii="Times New Roman Bold" w:hAnsi="Times New Roman Bold" w:hint="default"/>
        <w:b/>
        <w:i w:val="0"/>
        <w:caps w:val="0"/>
        <w:strike w:val="0"/>
        <w:dstrike w:val="0"/>
        <w:vanish w:val="0"/>
        <w:color w:val="000000"/>
        <w:sz w:val="22"/>
        <w:u w:val="none"/>
        <w:vertAlign w:val="baseline"/>
      </w:rPr>
    </w:lvl>
    <w:lvl w:ilvl="2">
      <w:start w:val="1"/>
      <w:numFmt w:val="lowerLetter"/>
      <w:pStyle w:val="ASHeading3"/>
      <w:lvlText w:val="(%3)"/>
      <w:lvlJc w:val="left"/>
      <w:pPr>
        <w:tabs>
          <w:tab w:val="num" w:pos="567"/>
        </w:tabs>
        <w:ind w:left="567" w:hanging="567"/>
      </w:pPr>
      <w:rPr>
        <w:rFonts w:ascii="Times New Roman" w:hAnsi="Times New Roman" w:hint="default"/>
        <w:b w:val="0"/>
        <w:i w:val="0"/>
        <w:sz w:val="22"/>
        <w:u w:val="none"/>
      </w:rPr>
    </w:lvl>
    <w:lvl w:ilvl="3">
      <w:start w:val="1"/>
      <w:numFmt w:val="lowerRoman"/>
      <w:pStyle w:val="ASHeading4"/>
      <w:lvlText w:val="(%4)"/>
      <w:lvlJc w:val="left"/>
      <w:pPr>
        <w:tabs>
          <w:tab w:val="num" w:pos="1134"/>
        </w:tabs>
        <w:ind w:left="1134" w:hanging="567"/>
      </w:pPr>
      <w:rPr>
        <w:rFonts w:ascii="Times New Roman" w:hAnsi="Times New Roman" w:hint="default"/>
        <w:b w:val="0"/>
        <w:i w:val="0"/>
        <w:sz w:val="22"/>
        <w:u w:val="none"/>
      </w:rPr>
    </w:lvl>
    <w:lvl w:ilvl="4">
      <w:start w:val="1"/>
      <w:numFmt w:val="upperLetter"/>
      <w:pStyle w:val="ASHeading5"/>
      <w:lvlText w:val="(%5)"/>
      <w:lvlJc w:val="left"/>
      <w:pPr>
        <w:tabs>
          <w:tab w:val="num" w:pos="1701"/>
        </w:tabs>
        <w:ind w:left="1701" w:hanging="567"/>
      </w:pPr>
      <w:rPr>
        <w:rFonts w:ascii="Times New Roman" w:hAnsi="Times New Roman" w:hint="default"/>
        <w:b w:val="0"/>
        <w:i w:val="0"/>
        <w:sz w:val="22"/>
        <w:u w:val="none"/>
      </w:rPr>
    </w:lvl>
    <w:lvl w:ilvl="5">
      <w:start w:val="1"/>
      <w:numFmt w:val="decimal"/>
      <w:pStyle w:val="ASHeading6"/>
      <w:lvlText w:val="%6)"/>
      <w:lvlJc w:val="left"/>
      <w:pPr>
        <w:tabs>
          <w:tab w:val="num" w:pos="2268"/>
        </w:tabs>
        <w:ind w:left="2268" w:hanging="567"/>
      </w:pPr>
      <w:rPr>
        <w:rFonts w:ascii="Times New Roman" w:hAnsi="Times New Roman" w:hint="default"/>
        <w:b w:val="0"/>
        <w:i w:val="0"/>
        <w:sz w:val="22"/>
        <w:u w:val="none"/>
      </w:rPr>
    </w:lvl>
    <w:lvl w:ilvl="6">
      <w:start w:val="1"/>
      <w:numFmt w:val="decimal"/>
      <w:lvlRestart w:val="1"/>
      <w:pStyle w:val="ASHeading2NoBold"/>
      <w:lvlText w:val="%1.%7"/>
      <w:lvlJc w:val="left"/>
      <w:pPr>
        <w:tabs>
          <w:tab w:val="num" w:pos="567"/>
        </w:tabs>
        <w:ind w:left="567" w:hanging="567"/>
      </w:pPr>
      <w:rPr>
        <w:rFonts w:ascii="Times New Roman" w:hAnsi="Times New Roman" w:hint="default"/>
        <w:b w:val="0"/>
        <w:i w:val="0"/>
        <w:sz w:val="22"/>
        <w:u w:val="none"/>
      </w:rPr>
    </w:lvl>
    <w:lvl w:ilvl="7">
      <w:start w:val="1"/>
      <w:numFmt w:val="none"/>
      <w:lvlRestart w:val="1"/>
      <w:lvlText w:val="%8"/>
      <w:lvlJc w:val="left"/>
      <w:pPr>
        <w:tabs>
          <w:tab w:val="num" w:pos="567"/>
        </w:tabs>
        <w:ind w:left="567" w:hanging="567"/>
      </w:pPr>
      <w:rPr>
        <w:rFonts w:ascii="Times New Roman" w:hAnsi="Times New Roman" w:hint="default"/>
        <w:b w:val="0"/>
        <w:i w:val="0"/>
        <w:sz w:val="22"/>
        <w:u w:val="none"/>
      </w:rPr>
    </w:lvl>
    <w:lvl w:ilvl="8">
      <w:start w:val="1"/>
      <w:numFmt w:val="none"/>
      <w:suff w:val="nothing"/>
      <w:lvlText w:val=""/>
      <w:lvlJc w:val="left"/>
      <w:pPr>
        <w:ind w:left="-1757" w:firstLine="0"/>
      </w:pPr>
      <w:rPr>
        <w:rFonts w:ascii="Times New Roman" w:hAnsi="Times New Roman" w:hint="default"/>
        <w:b w:val="0"/>
        <w:i w:val="0"/>
        <w:sz w:val="24"/>
      </w:rPr>
    </w:lvl>
  </w:abstractNum>
  <w:abstractNum w:abstractNumId="15" w15:restartNumberingAfterBreak="0">
    <w:nsid w:val="22A37DCE"/>
    <w:multiLevelType w:val="hybridMultilevel"/>
    <w:tmpl w:val="4A24DC3E"/>
    <w:lvl w:ilvl="0" w:tplc="2C6A672E">
      <w:start w:val="1"/>
      <w:numFmt w:val="lowerRoman"/>
      <w:pStyle w:val="ListNumber7"/>
      <w:lvlText w:val="%1)"/>
      <w:lvlJc w:val="left"/>
      <w:pPr>
        <w:tabs>
          <w:tab w:val="num" w:pos="6747"/>
        </w:tabs>
        <w:ind w:left="6747" w:hanging="964"/>
      </w:pPr>
      <w:rPr>
        <w:rFonts w:hint="default"/>
      </w:rPr>
    </w:lvl>
    <w:lvl w:ilvl="1" w:tplc="B31CE620" w:tentative="1">
      <w:start w:val="1"/>
      <w:numFmt w:val="lowerLetter"/>
      <w:lvlText w:val="%2."/>
      <w:lvlJc w:val="left"/>
      <w:pPr>
        <w:tabs>
          <w:tab w:val="num" w:pos="1440"/>
        </w:tabs>
        <w:ind w:left="1440" w:hanging="360"/>
      </w:pPr>
    </w:lvl>
    <w:lvl w:ilvl="2" w:tplc="EF1A6D2A" w:tentative="1">
      <w:start w:val="1"/>
      <w:numFmt w:val="lowerRoman"/>
      <w:lvlText w:val="%3."/>
      <w:lvlJc w:val="right"/>
      <w:pPr>
        <w:tabs>
          <w:tab w:val="num" w:pos="2160"/>
        </w:tabs>
        <w:ind w:left="2160" w:hanging="180"/>
      </w:pPr>
    </w:lvl>
    <w:lvl w:ilvl="3" w:tplc="758CF39A" w:tentative="1">
      <w:start w:val="1"/>
      <w:numFmt w:val="decimal"/>
      <w:lvlText w:val="%4."/>
      <w:lvlJc w:val="left"/>
      <w:pPr>
        <w:tabs>
          <w:tab w:val="num" w:pos="2880"/>
        </w:tabs>
        <w:ind w:left="2880" w:hanging="360"/>
      </w:pPr>
    </w:lvl>
    <w:lvl w:ilvl="4" w:tplc="F638509C" w:tentative="1">
      <w:start w:val="1"/>
      <w:numFmt w:val="lowerLetter"/>
      <w:lvlText w:val="%5."/>
      <w:lvlJc w:val="left"/>
      <w:pPr>
        <w:tabs>
          <w:tab w:val="num" w:pos="3600"/>
        </w:tabs>
        <w:ind w:left="3600" w:hanging="360"/>
      </w:pPr>
    </w:lvl>
    <w:lvl w:ilvl="5" w:tplc="DF929EB8" w:tentative="1">
      <w:start w:val="1"/>
      <w:numFmt w:val="lowerRoman"/>
      <w:lvlText w:val="%6."/>
      <w:lvlJc w:val="right"/>
      <w:pPr>
        <w:tabs>
          <w:tab w:val="num" w:pos="4320"/>
        </w:tabs>
        <w:ind w:left="4320" w:hanging="180"/>
      </w:pPr>
    </w:lvl>
    <w:lvl w:ilvl="6" w:tplc="99EA4AA8" w:tentative="1">
      <w:start w:val="1"/>
      <w:numFmt w:val="decimal"/>
      <w:lvlText w:val="%7."/>
      <w:lvlJc w:val="left"/>
      <w:pPr>
        <w:tabs>
          <w:tab w:val="num" w:pos="5040"/>
        </w:tabs>
        <w:ind w:left="5040" w:hanging="360"/>
      </w:pPr>
    </w:lvl>
    <w:lvl w:ilvl="7" w:tplc="5C020CB6" w:tentative="1">
      <w:start w:val="1"/>
      <w:numFmt w:val="lowerLetter"/>
      <w:lvlText w:val="%8."/>
      <w:lvlJc w:val="left"/>
      <w:pPr>
        <w:tabs>
          <w:tab w:val="num" w:pos="5760"/>
        </w:tabs>
        <w:ind w:left="5760" w:hanging="360"/>
      </w:pPr>
    </w:lvl>
    <w:lvl w:ilvl="8" w:tplc="FCC00CDE" w:tentative="1">
      <w:start w:val="1"/>
      <w:numFmt w:val="lowerRoman"/>
      <w:lvlText w:val="%9."/>
      <w:lvlJc w:val="right"/>
      <w:pPr>
        <w:tabs>
          <w:tab w:val="num" w:pos="6480"/>
        </w:tabs>
        <w:ind w:left="6480" w:hanging="180"/>
      </w:pPr>
    </w:lvl>
  </w:abstractNum>
  <w:abstractNum w:abstractNumId="16" w15:restartNumberingAfterBreak="0">
    <w:nsid w:val="23FE1090"/>
    <w:multiLevelType w:val="multilevel"/>
    <w:tmpl w:val="35B24AE4"/>
    <w:numStyleLink w:val="CUNumber"/>
  </w:abstractNum>
  <w:abstractNum w:abstractNumId="17" w15:restartNumberingAfterBreak="0">
    <w:nsid w:val="268B4E5D"/>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9" w15:restartNumberingAfterBreak="0">
    <w:nsid w:val="28DE79B5"/>
    <w:multiLevelType w:val="hybridMultilevel"/>
    <w:tmpl w:val="C5B0A204"/>
    <w:lvl w:ilvl="0" w:tplc="0C09000F">
      <w:start w:val="1"/>
      <w:numFmt w:val="decimal"/>
      <w:lvlText w:val="%1."/>
      <w:lvlJc w:val="left"/>
      <w:pPr>
        <w:tabs>
          <w:tab w:val="num" w:pos="800"/>
        </w:tabs>
        <w:ind w:left="80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AFE06F4"/>
    <w:multiLevelType w:val="multilevel"/>
    <w:tmpl w:val="41CE124E"/>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1417" w:hanging="425"/>
      </w:pPr>
      <w:rPr>
        <w:rFonts w:ascii="Arial" w:hAnsi="Arial" w:hint="default"/>
        <w:b w:val="0"/>
        <w:i w:val="0"/>
        <w:sz w:val="20"/>
        <w:szCs w:val="24"/>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1" w15:restartNumberingAfterBreak="0">
    <w:nsid w:val="2DB81657"/>
    <w:multiLevelType w:val="multilevel"/>
    <w:tmpl w:val="E0D8827E"/>
    <w:styleLink w:val="Annexures"/>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2"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30E91D6F"/>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34D22A3F"/>
    <w:multiLevelType w:val="multilevel"/>
    <w:tmpl w:val="4E8E04CA"/>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rPr>
        <w:rFonts w:ascii="Arial" w:hAnsi="Arial" w:cs="Arial" w:hint="default"/>
        <w:sz w:val="20"/>
        <w:szCs w:val="20"/>
      </w:r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6" w15:restartNumberingAfterBreak="0">
    <w:nsid w:val="39A05C90"/>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3B9F0EE5"/>
    <w:multiLevelType w:val="multilevel"/>
    <w:tmpl w:val="959E5978"/>
    <w:numStyleLink w:val="CUDefinitions"/>
  </w:abstractNum>
  <w:abstractNum w:abstractNumId="28"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9" w15:restartNumberingAfterBreak="0">
    <w:nsid w:val="3ECF3DB5"/>
    <w:multiLevelType w:val="multilevel"/>
    <w:tmpl w:val="D6AC156C"/>
    <w:lvl w:ilvl="0">
      <w:start w:val="1"/>
      <w:numFmt w:val="decimal"/>
      <w:lvlText w:val="%1."/>
      <w:lvlJc w:val="left"/>
      <w:pPr>
        <w:tabs>
          <w:tab w:val="num" w:pos="1389"/>
        </w:tabs>
        <w:ind w:left="1389"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18"/>
        <w:szCs w:val="18"/>
        <w:u w:val="none"/>
      </w:rPr>
    </w:lvl>
    <w:lvl w:ilvl="3">
      <w:start w:val="1"/>
      <w:numFmt w:val="lowerRoman"/>
      <w:lvlText w:val="(%4)"/>
      <w:lvlJc w:val="left"/>
      <w:pPr>
        <w:tabs>
          <w:tab w:val="num" w:pos="2892"/>
        </w:tabs>
        <w:ind w:left="2892" w:hanging="964"/>
      </w:pPr>
      <w:rPr>
        <w:rFonts w:ascii="Arial" w:hAnsi="Arial" w:hint="default"/>
        <w:b w:val="0"/>
        <w:i w:val="0"/>
        <w:sz w:val="20"/>
        <w:szCs w:val="22"/>
        <w:u w:val="none"/>
      </w:rPr>
    </w:lvl>
    <w:lvl w:ilvl="4">
      <w:start w:val="1"/>
      <w:numFmt w:val="upperLetter"/>
      <w:lvlText w:val="%5."/>
      <w:lvlJc w:val="left"/>
      <w:pPr>
        <w:tabs>
          <w:tab w:val="num" w:pos="3856"/>
        </w:tabs>
        <w:ind w:left="3856" w:hanging="964"/>
      </w:pPr>
      <w:rPr>
        <w:rFonts w:ascii="Arial" w:hAnsi="Arial" w:hint="default"/>
        <w:b w:val="0"/>
        <w:i w:val="0"/>
        <w:sz w:val="18"/>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41B756FF"/>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1"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2" w15:restartNumberingAfterBreak="0">
    <w:nsid w:val="458D0364"/>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6E11E5"/>
    <w:multiLevelType w:val="multilevel"/>
    <w:tmpl w:val="C1C07B0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1105"/>
        </w:tabs>
        <w:ind w:left="1105"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6" w15:restartNumberingAfterBreak="0">
    <w:nsid w:val="4DB96A37"/>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8" w15:restartNumberingAfterBreak="0">
    <w:nsid w:val="4FA11DB0"/>
    <w:multiLevelType w:val="multilevel"/>
    <w:tmpl w:val="27B6FFD6"/>
    <w:lvl w:ilvl="0">
      <w:start w:val="1"/>
      <w:numFmt w:val="decimal"/>
      <w:lvlText w:val="%1."/>
      <w:lvlJc w:val="left"/>
      <w:pPr>
        <w:tabs>
          <w:tab w:val="num" w:pos="1389"/>
        </w:tabs>
        <w:ind w:left="1389"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18"/>
        <w:szCs w:val="18"/>
        <w:u w:val="none"/>
      </w:rPr>
    </w:lvl>
    <w:lvl w:ilvl="3">
      <w:start w:val="1"/>
      <w:numFmt w:val="lowerRoman"/>
      <w:lvlText w:val="(%4)"/>
      <w:lvlJc w:val="left"/>
      <w:pPr>
        <w:tabs>
          <w:tab w:val="num" w:pos="2892"/>
        </w:tabs>
        <w:ind w:left="2892" w:hanging="964"/>
      </w:pPr>
      <w:rPr>
        <w:rFonts w:ascii="Arial" w:hAnsi="Arial" w:hint="default"/>
        <w:b w:val="0"/>
        <w:i w:val="0"/>
        <w:sz w:val="18"/>
        <w:u w:val="none"/>
      </w:rPr>
    </w:lvl>
    <w:lvl w:ilvl="4">
      <w:start w:val="1"/>
      <w:numFmt w:val="upperLetter"/>
      <w:lvlText w:val="%5."/>
      <w:lvlJc w:val="left"/>
      <w:pPr>
        <w:tabs>
          <w:tab w:val="num" w:pos="3856"/>
        </w:tabs>
        <w:ind w:left="3856" w:hanging="964"/>
      </w:pPr>
      <w:rPr>
        <w:rFonts w:ascii="Arial" w:hAnsi="Arial" w:hint="default"/>
        <w:b w:val="0"/>
        <w:i w:val="0"/>
        <w:sz w:val="18"/>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9" w15:restartNumberingAfterBreak="0">
    <w:nsid w:val="51BE2D26"/>
    <w:multiLevelType w:val="multilevel"/>
    <w:tmpl w:val="E0DE27D8"/>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0" w15:restartNumberingAfterBreak="0">
    <w:nsid w:val="52A83888"/>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1" w15:restartNumberingAfterBreak="0">
    <w:nsid w:val="52F53EBE"/>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2" w15:restartNumberingAfterBreak="0">
    <w:nsid w:val="53551C6A"/>
    <w:multiLevelType w:val="multilevel"/>
    <w:tmpl w:val="4EBE3488"/>
    <w:name w:val="SectOutline2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3" w15:restartNumberingAfterBreak="0">
    <w:nsid w:val="547A2321"/>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4" w15:restartNumberingAfterBreak="0">
    <w:nsid w:val="549C32F0"/>
    <w:multiLevelType w:val="multilevel"/>
    <w:tmpl w:val="0540E31E"/>
    <w:numStyleLink w:val="MELegal"/>
  </w:abstractNum>
  <w:abstractNum w:abstractNumId="45"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75F14E9"/>
    <w:multiLevelType w:val="hybridMultilevel"/>
    <w:tmpl w:val="4A26FEAA"/>
    <w:lvl w:ilvl="0" w:tplc="88382C90">
      <w:start w:val="1"/>
      <w:numFmt w:val="decimal"/>
      <w:pStyle w:val="ListNumber"/>
      <w:lvlText w:val="%1."/>
      <w:lvlJc w:val="left"/>
      <w:pPr>
        <w:tabs>
          <w:tab w:val="num" w:pos="964"/>
        </w:tabs>
        <w:ind w:left="964" w:hanging="96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8"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9"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50"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51" w15:restartNumberingAfterBreak="0">
    <w:nsid w:val="5E024435"/>
    <w:multiLevelType w:val="multilevel"/>
    <w:tmpl w:val="8C4CC720"/>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2" w15:restartNumberingAfterBreak="0">
    <w:nsid w:val="63157650"/>
    <w:multiLevelType w:val="multilevel"/>
    <w:tmpl w:val="1000217E"/>
    <w:lvl w:ilvl="0">
      <w:start w:val="1"/>
      <w:numFmt w:val="decimal"/>
      <w:lvlText w:val="%1."/>
      <w:lvlJc w:val="left"/>
      <w:pPr>
        <w:tabs>
          <w:tab w:val="num" w:pos="1389"/>
        </w:tabs>
        <w:ind w:left="1389"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18"/>
        <w:szCs w:val="18"/>
        <w:u w:val="none"/>
      </w:rPr>
    </w:lvl>
    <w:lvl w:ilvl="3">
      <w:start w:val="1"/>
      <w:numFmt w:val="lowerRoman"/>
      <w:lvlText w:val="(%4)"/>
      <w:lvlJc w:val="left"/>
      <w:pPr>
        <w:tabs>
          <w:tab w:val="num" w:pos="2892"/>
        </w:tabs>
        <w:ind w:left="2892" w:hanging="964"/>
      </w:pPr>
      <w:rPr>
        <w:rFonts w:ascii="Arial" w:hAnsi="Arial" w:hint="default"/>
        <w:b w:val="0"/>
        <w:i w:val="0"/>
        <w:sz w:val="20"/>
        <w:szCs w:val="22"/>
        <w:u w:val="none"/>
      </w:rPr>
    </w:lvl>
    <w:lvl w:ilvl="4">
      <w:start w:val="1"/>
      <w:numFmt w:val="upperLetter"/>
      <w:lvlText w:val="%5."/>
      <w:lvlJc w:val="left"/>
      <w:pPr>
        <w:tabs>
          <w:tab w:val="num" w:pos="3856"/>
        </w:tabs>
        <w:ind w:left="3856" w:hanging="964"/>
      </w:pPr>
      <w:rPr>
        <w:rFonts w:ascii="Arial" w:hAnsi="Arial" w:hint="default"/>
        <w:b w:val="0"/>
        <w:i w:val="0"/>
        <w:sz w:val="18"/>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3"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54" w15:restartNumberingAfterBreak="0">
    <w:nsid w:val="688D26AD"/>
    <w:multiLevelType w:val="multilevel"/>
    <w:tmpl w:val="35B24AE4"/>
    <w:numStyleLink w:val="CUNumber"/>
  </w:abstractNum>
  <w:abstractNum w:abstractNumId="55"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56" w15:restartNumberingAfterBreak="0">
    <w:nsid w:val="6F4E4AF3"/>
    <w:multiLevelType w:val="multilevel"/>
    <w:tmpl w:val="A22CE254"/>
    <w:lvl w:ilvl="0">
      <w:start w:val="1"/>
      <w:numFmt w:val="decimal"/>
      <w:lvlRestart w:val="0"/>
      <w:pStyle w:val="List1Bullet"/>
      <w:lvlText w:val="%1"/>
      <w:lvlJc w:val="left"/>
      <w:pPr>
        <w:tabs>
          <w:tab w:val="num" w:pos="567"/>
        </w:tabs>
        <w:ind w:left="567" w:hanging="567"/>
      </w:pPr>
      <w:rPr>
        <w:rFonts w:ascii="Times New Roman Bold" w:hAnsi="Times New Roman Bold" w:hint="default"/>
        <w:b/>
        <w:i w:val="0"/>
        <w:caps w:val="0"/>
        <w:strike w:val="0"/>
        <w:dstrike w:val="0"/>
        <w:vanish w:val="0"/>
        <w:color w:val="000000"/>
        <w:sz w:val="24"/>
        <w:szCs w:val="22"/>
        <w:u w:val="none"/>
        <w:vertAlign w:val="baseline"/>
      </w:rPr>
    </w:lvl>
    <w:lvl w:ilvl="1">
      <w:start w:val="1"/>
      <w:numFmt w:val="decimal"/>
      <w:lvlText w:val="%1.%2"/>
      <w:lvlJc w:val="left"/>
      <w:pPr>
        <w:tabs>
          <w:tab w:val="num" w:pos="567"/>
        </w:tabs>
        <w:ind w:left="567" w:hanging="567"/>
      </w:pPr>
      <w:rPr>
        <w:rFonts w:ascii="Times New Roman Bold" w:hAnsi="Times New Roman Bold" w:hint="default"/>
        <w:b/>
        <w:i w:val="0"/>
        <w:caps w:val="0"/>
        <w:strike w:val="0"/>
        <w:dstrike w:val="0"/>
        <w:vanish w:val="0"/>
        <w:color w:val="000000"/>
        <w:sz w:val="22"/>
        <w:u w:val="none"/>
        <w:vertAlign w:val="baseline"/>
      </w:rPr>
    </w:lvl>
    <w:lvl w:ilvl="2">
      <w:start w:val="1"/>
      <w:numFmt w:val="lowerLetter"/>
      <w:pStyle w:val="H3A"/>
      <w:lvlText w:val="(%3)"/>
      <w:lvlJc w:val="left"/>
      <w:pPr>
        <w:tabs>
          <w:tab w:val="num" w:pos="567"/>
        </w:tabs>
        <w:ind w:left="567" w:hanging="567"/>
      </w:pPr>
      <w:rPr>
        <w:rFonts w:ascii="Times New Roman" w:hAnsi="Times New Roman" w:hint="default"/>
        <w:b w:val="0"/>
        <w:i w:val="0"/>
        <w:sz w:val="22"/>
        <w:u w:val="none"/>
      </w:rPr>
    </w:lvl>
    <w:lvl w:ilvl="3">
      <w:start w:val="1"/>
      <w:numFmt w:val="lowerRoman"/>
      <w:pStyle w:val="Schedule40"/>
      <w:lvlText w:val="(%4)"/>
      <w:lvlJc w:val="left"/>
      <w:pPr>
        <w:tabs>
          <w:tab w:val="num" w:pos="1134"/>
        </w:tabs>
        <w:ind w:left="1134" w:hanging="567"/>
      </w:pPr>
      <w:rPr>
        <w:rFonts w:ascii="Times New Roman" w:hAnsi="Times New Roman" w:hint="default"/>
        <w:b w:val="0"/>
        <w:i w:val="0"/>
        <w:sz w:val="22"/>
        <w:u w:val="none"/>
      </w:rPr>
    </w:lvl>
    <w:lvl w:ilvl="4">
      <w:start w:val="1"/>
      <w:numFmt w:val="upperLetter"/>
      <w:pStyle w:val="H5A"/>
      <w:lvlText w:val="(%5)"/>
      <w:lvlJc w:val="left"/>
      <w:pPr>
        <w:tabs>
          <w:tab w:val="num" w:pos="1701"/>
        </w:tabs>
        <w:ind w:left="1701" w:hanging="567"/>
      </w:pPr>
      <w:rPr>
        <w:rFonts w:ascii="Times New Roman" w:hAnsi="Times New Roman" w:hint="default"/>
        <w:b w:val="0"/>
        <w:i w:val="0"/>
        <w:sz w:val="22"/>
        <w:u w:val="none"/>
      </w:rPr>
    </w:lvl>
    <w:lvl w:ilvl="5">
      <w:start w:val="1"/>
      <w:numFmt w:val="decimal"/>
      <w:lvlText w:val="%6)"/>
      <w:lvlJc w:val="left"/>
      <w:pPr>
        <w:tabs>
          <w:tab w:val="num" w:pos="3062"/>
        </w:tabs>
        <w:ind w:left="3062" w:hanging="964"/>
      </w:pPr>
      <w:rPr>
        <w:rFonts w:ascii="Times New Roman" w:hAnsi="Times New Roman" w:hint="default"/>
        <w:b w:val="0"/>
        <w:i w:val="0"/>
        <w:sz w:val="22"/>
        <w:u w:val="none"/>
      </w:rPr>
    </w:lvl>
    <w:lvl w:ilvl="6">
      <w:start w:val="1"/>
      <w:numFmt w:val="lowerLetter"/>
      <w:lvlText w:val="%7)"/>
      <w:lvlJc w:val="left"/>
      <w:pPr>
        <w:tabs>
          <w:tab w:val="num" w:pos="4026"/>
        </w:tabs>
        <w:ind w:left="4026" w:hanging="964"/>
      </w:pPr>
      <w:rPr>
        <w:rFonts w:ascii="Times New Roman" w:hAnsi="Times New Roman" w:hint="default"/>
        <w:b w:val="0"/>
        <w:i w:val="0"/>
        <w:sz w:val="22"/>
        <w:u w:val="none"/>
      </w:rPr>
    </w:lvl>
    <w:lvl w:ilvl="7">
      <w:start w:val="1"/>
      <w:numFmt w:val="lowerRoman"/>
      <w:lvlText w:val="%8)"/>
      <w:lvlJc w:val="left"/>
      <w:pPr>
        <w:tabs>
          <w:tab w:val="num" w:pos="4989"/>
        </w:tabs>
        <w:ind w:left="4989" w:hanging="963"/>
      </w:pPr>
      <w:rPr>
        <w:rFonts w:ascii="Times New Roman" w:hAnsi="Times New Roman" w:hint="default"/>
        <w:b w:val="0"/>
        <w:i w:val="0"/>
        <w:sz w:val="22"/>
        <w:u w:val="none"/>
      </w:rPr>
    </w:lvl>
    <w:lvl w:ilvl="8">
      <w:start w:val="1"/>
      <w:numFmt w:val="none"/>
      <w:suff w:val="nothing"/>
      <w:lvlText w:val=""/>
      <w:lvlJc w:val="left"/>
      <w:pPr>
        <w:ind w:left="-1757" w:firstLine="0"/>
      </w:pPr>
      <w:rPr>
        <w:rFonts w:ascii="Times New Roman" w:hAnsi="Times New Roman" w:hint="default"/>
        <w:b w:val="0"/>
        <w:i w:val="0"/>
        <w:sz w:val="24"/>
      </w:rPr>
    </w:lvl>
  </w:abstractNum>
  <w:abstractNum w:abstractNumId="57" w15:restartNumberingAfterBreak="0">
    <w:nsid w:val="712A31B9"/>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8" w15:restartNumberingAfterBreak="0">
    <w:nsid w:val="74053C1F"/>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9" w15:restartNumberingAfterBreak="0">
    <w:nsid w:val="74EC53DE"/>
    <w:multiLevelType w:val="multilevel"/>
    <w:tmpl w:val="99861942"/>
    <w:styleLink w:val="ZZClausenumbers"/>
    <w:lvl w:ilvl="0">
      <w:start w:val="1"/>
      <w:numFmt w:val="decimal"/>
      <w:lvlText w:val="Schedule %1"/>
      <w:lvlJc w:val="left"/>
      <w:pPr>
        <w:tabs>
          <w:tab w:val="num" w:pos="2268"/>
        </w:tabs>
        <w:ind w:left="2268" w:hanging="2268"/>
      </w:pPr>
      <w:rPr>
        <w:rFonts w:cs="Times New Roman" w:hint="default"/>
        <w:b w:val="0"/>
        <w:i w:val="0"/>
        <w:sz w:val="36"/>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851"/>
        </w:tabs>
        <w:ind w:left="851" w:hanging="851"/>
      </w:pPr>
      <w:rPr>
        <w:rFonts w:cs="Times New Roman" w:hint="default"/>
      </w:rPr>
    </w:lvl>
    <w:lvl w:ilvl="3">
      <w:start w:val="1"/>
      <w:numFmt w:val="lowerLetter"/>
      <w:lvlText w:val="(%4)"/>
      <w:lvlJc w:val="left"/>
      <w:pPr>
        <w:tabs>
          <w:tab w:val="num" w:pos="1418"/>
        </w:tabs>
        <w:ind w:left="1418" w:hanging="567"/>
      </w:pPr>
      <w:rPr>
        <w:rFonts w:cs="Times New Roman" w:hint="default"/>
      </w:rPr>
    </w:lvl>
    <w:lvl w:ilvl="4">
      <w:start w:val="1"/>
      <w:numFmt w:val="lowerRoman"/>
      <w:lvlText w:val="(%5)"/>
      <w:lvlJc w:val="left"/>
      <w:pPr>
        <w:tabs>
          <w:tab w:val="num" w:pos="1985"/>
        </w:tabs>
        <w:ind w:left="1985" w:hanging="567"/>
      </w:pPr>
      <w:rPr>
        <w:rFonts w:cs="Times New Roman" w:hint="default"/>
      </w:rPr>
    </w:lvl>
    <w:lvl w:ilvl="5">
      <w:start w:val="1"/>
      <w:numFmt w:val="none"/>
      <w:lvlRestart w:val="0"/>
      <w:lvlText w:val=""/>
      <w:lvlJc w:val="right"/>
      <w:pPr>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right"/>
      <w:pPr>
        <w:ind w:left="0" w:firstLine="0"/>
      </w:pPr>
      <w:rPr>
        <w:rFonts w:cs="Times New Roman" w:hint="default"/>
      </w:rPr>
    </w:lvl>
  </w:abstractNum>
  <w:abstractNum w:abstractNumId="60" w15:restartNumberingAfterBreak="0">
    <w:nsid w:val="76F73450"/>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1"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2"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3" w15:restartNumberingAfterBreak="0">
    <w:nsid w:val="7A5B4FD5"/>
    <w:multiLevelType w:val="hybridMultilevel"/>
    <w:tmpl w:val="8306DAC4"/>
    <w:lvl w:ilvl="0" w:tplc="7F60FB3C">
      <w:start w:val="1"/>
      <w:numFmt w:val="lowerLetter"/>
      <w:pStyle w:val="ListNumber6"/>
      <w:lvlText w:val="%1)"/>
      <w:lvlJc w:val="left"/>
      <w:pPr>
        <w:tabs>
          <w:tab w:val="num" w:pos="5783"/>
        </w:tabs>
        <w:ind w:left="5783" w:hanging="963"/>
      </w:pPr>
      <w:rPr>
        <w:rFonts w:ascii="Times New Roman" w:hAnsi="Times New Roman" w:hint="default"/>
        <w:b w:val="0"/>
        <w:i w:val="0"/>
        <w:sz w:val="22"/>
      </w:rPr>
    </w:lvl>
    <w:lvl w:ilvl="1" w:tplc="93E42C7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4" w15:restartNumberingAfterBreak="0">
    <w:nsid w:val="7D237050"/>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5" w15:restartNumberingAfterBreak="0">
    <w:nsid w:val="7D877DF2"/>
    <w:multiLevelType w:val="hybridMultilevel"/>
    <w:tmpl w:val="5666FD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205482928">
    <w:abstractNumId w:val="3"/>
  </w:num>
  <w:num w:numId="2" w16cid:durableId="68042584">
    <w:abstractNumId w:val="2"/>
  </w:num>
  <w:num w:numId="3" w16cid:durableId="1498156376">
    <w:abstractNumId w:val="1"/>
  </w:num>
  <w:num w:numId="4" w16cid:durableId="11419908">
    <w:abstractNumId w:val="0"/>
  </w:num>
  <w:num w:numId="5" w16cid:durableId="2055545615">
    <w:abstractNumId w:val="63"/>
  </w:num>
  <w:num w:numId="6" w16cid:durableId="365789013">
    <w:abstractNumId w:val="15"/>
  </w:num>
  <w:num w:numId="7" w16cid:durableId="1834098472">
    <w:abstractNumId w:val="46"/>
  </w:num>
  <w:num w:numId="8" w16cid:durableId="724138796">
    <w:abstractNumId w:val="19"/>
  </w:num>
  <w:num w:numId="9" w16cid:durableId="19534382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6268067">
    <w:abstractNumId w:val="47"/>
  </w:num>
  <w:num w:numId="11" w16cid:durableId="2134248564">
    <w:abstractNumId w:val="37"/>
  </w:num>
  <w:num w:numId="12" w16cid:durableId="1603763297">
    <w:abstractNumId w:val="35"/>
  </w:num>
  <w:num w:numId="13" w16cid:durableId="13773385">
    <w:abstractNumId w:val="28"/>
  </w:num>
  <w:num w:numId="14" w16cid:durableId="1134711993">
    <w:abstractNumId w:val="4"/>
  </w:num>
  <w:num w:numId="15" w16cid:durableId="1595556109">
    <w:abstractNumId w:val="25"/>
  </w:num>
  <w:num w:numId="16" w16cid:durableId="1095054528">
    <w:abstractNumId w:val="33"/>
  </w:num>
  <w:num w:numId="17" w16cid:durableId="2102486124">
    <w:abstractNumId w:val="13"/>
  </w:num>
  <w:num w:numId="18" w16cid:durableId="1189559380">
    <w:abstractNumId w:val="51"/>
  </w:num>
  <w:num w:numId="19" w16cid:durableId="344789882">
    <w:abstractNumId w:val="31"/>
  </w:num>
  <w:num w:numId="20" w16cid:durableId="1398433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8829266">
    <w:abstractNumId w:val="21"/>
  </w:num>
  <w:num w:numId="22" w16cid:durableId="1155491567">
    <w:abstractNumId w:val="39"/>
  </w:num>
  <w:num w:numId="23" w16cid:durableId="723255575">
    <w:abstractNumId w:val="14"/>
  </w:num>
  <w:num w:numId="24" w16cid:durableId="81487515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12391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0431162">
    <w:abstractNumId w:val="53"/>
  </w:num>
  <w:num w:numId="27" w16cid:durableId="217591023">
    <w:abstractNumId w:val="5"/>
  </w:num>
  <w:num w:numId="28" w16cid:durableId="2013027649">
    <w:abstractNumId w:val="45"/>
  </w:num>
  <w:num w:numId="29" w16cid:durableId="1241908213">
    <w:abstractNumId w:val="34"/>
  </w:num>
  <w:num w:numId="30" w16cid:durableId="1647317041">
    <w:abstractNumId w:val="48"/>
  </w:num>
  <w:num w:numId="31" w16cid:durableId="2119055620">
    <w:abstractNumId w:val="59"/>
  </w:num>
  <w:num w:numId="32" w16cid:durableId="1657756026">
    <w:abstractNumId w:val="18"/>
  </w:num>
  <w:num w:numId="33" w16cid:durableId="1134644509">
    <w:abstractNumId w:val="8"/>
  </w:num>
  <w:num w:numId="34" w16cid:durableId="1707875609">
    <w:abstractNumId w:val="22"/>
  </w:num>
  <w:num w:numId="35" w16cid:durableId="571504384">
    <w:abstractNumId w:val="61"/>
  </w:num>
  <w:num w:numId="36" w16cid:durableId="960693988">
    <w:abstractNumId w:val="27"/>
  </w:num>
  <w:num w:numId="37" w16cid:durableId="653292823">
    <w:abstractNumId w:val="50"/>
  </w:num>
  <w:num w:numId="38" w16cid:durableId="731736382">
    <w:abstractNumId w:val="62"/>
  </w:num>
  <w:num w:numId="39" w16cid:durableId="1334607009">
    <w:abstractNumId w:val="54"/>
  </w:num>
  <w:num w:numId="40" w16cid:durableId="1531062745">
    <w:abstractNumId w:val="33"/>
    <w:lvlOverride w:ilvl="0">
      <w:lvl w:ilvl="0">
        <w:start w:val="1"/>
        <w:numFmt w:val="decimal"/>
        <w:pStyle w:val="CUTable1"/>
        <w:lvlText w:val="%1."/>
        <w:lvlJc w:val="left"/>
        <w:pPr>
          <w:tabs>
            <w:tab w:val="num" w:pos="567"/>
          </w:tabs>
          <w:ind w:left="567" w:hanging="567"/>
        </w:pPr>
        <w:rPr>
          <w:rFonts w:ascii="Arial" w:hAnsi="Arial" w:hint="default"/>
          <w:b w:val="0"/>
          <w:i w:val="0"/>
          <w:sz w:val="20"/>
        </w:rPr>
      </w:lvl>
    </w:lvlOverride>
  </w:num>
  <w:num w:numId="41" w16cid:durableId="1700274119">
    <w:abstractNumId w:val="22"/>
  </w:num>
  <w:num w:numId="42" w16cid:durableId="186407072">
    <w:abstractNumId w:val="61"/>
  </w:num>
  <w:num w:numId="43" w16cid:durableId="1504082073">
    <w:abstractNumId w:val="27"/>
  </w:num>
  <w:num w:numId="44" w16cid:durableId="906186167">
    <w:abstractNumId w:val="49"/>
  </w:num>
  <w:num w:numId="45" w16cid:durableId="716852889">
    <w:abstractNumId w:val="35"/>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1105"/>
          </w:tabs>
          <w:ind w:left="1105"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46" w16cid:durableId="1075666989">
    <w:abstractNumId w:val="28"/>
  </w:num>
  <w:num w:numId="47" w16cid:durableId="1226262740">
    <w:abstractNumId w:val="47"/>
  </w:num>
  <w:num w:numId="48" w16cid:durableId="1462117301">
    <w:abstractNumId w:val="25"/>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num>
  <w:num w:numId="49" w16cid:durableId="19936337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56600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79757462">
    <w:abstractNumId w:val="6"/>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16cid:durableId="1000698074">
    <w:abstractNumId w:val="6"/>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16cid:durableId="1545285658">
    <w:abstractNumId w:val="6"/>
  </w:num>
  <w:num w:numId="54" w16cid:durableId="902645290">
    <w:abstractNumId w:val="11"/>
  </w:num>
  <w:num w:numId="55" w16cid:durableId="1225143144">
    <w:abstractNumId w:val="64"/>
  </w:num>
  <w:num w:numId="56" w16cid:durableId="8377698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04886147">
    <w:abstractNumId w:val="57"/>
  </w:num>
  <w:num w:numId="58" w16cid:durableId="17377762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314980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443086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618297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180961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57272658">
    <w:abstractNumId w:val="9"/>
  </w:num>
  <w:num w:numId="64" w16cid:durableId="247614627">
    <w:abstractNumId w:val="58"/>
  </w:num>
  <w:num w:numId="65" w16cid:durableId="1701466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16769231">
    <w:abstractNumId w:val="60"/>
  </w:num>
  <w:num w:numId="67" w16cid:durableId="1706757065">
    <w:abstractNumId w:val="43"/>
  </w:num>
  <w:num w:numId="68" w16cid:durableId="782647429">
    <w:abstractNumId w:val="26"/>
  </w:num>
  <w:num w:numId="69" w16cid:durableId="1808811712">
    <w:abstractNumId w:val="40"/>
  </w:num>
  <w:num w:numId="70" w16cid:durableId="438304894">
    <w:abstractNumId w:val="10"/>
  </w:num>
  <w:num w:numId="71" w16cid:durableId="948777318">
    <w:abstractNumId w:val="17"/>
  </w:num>
  <w:num w:numId="72" w16cid:durableId="560096869">
    <w:abstractNumId w:val="30"/>
  </w:num>
  <w:num w:numId="73" w16cid:durableId="61606642">
    <w:abstractNumId w:val="23"/>
  </w:num>
  <w:num w:numId="74" w16cid:durableId="1672827607">
    <w:abstractNumId w:val="6"/>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5" w16cid:durableId="10029716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834853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872078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541064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203408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46916562">
    <w:abstractNumId w:val="6"/>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1" w16cid:durableId="177548778">
    <w:abstractNumId w:val="41"/>
  </w:num>
  <w:num w:numId="82" w16cid:durableId="14272694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7531329">
    <w:abstractNumId w:val="35"/>
    <w:lvlOverride w:ilvl="0">
      <w:startOverride w:val="1"/>
      <w:lvl w:ilvl="0">
        <w:start w:val="1"/>
        <w:numFmt w:val="decimal"/>
        <w:pStyle w:val="Heading1"/>
        <w:lvlText w:val=""/>
        <w:lvlJc w:val="left"/>
      </w:lvl>
    </w:lvlOverride>
    <w:lvlOverride w:ilvl="1">
      <w:startOverride w:val="1"/>
      <w:lvl w:ilvl="1">
        <w:start w:va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decimal"/>
        <w:pStyle w:val="Heading5"/>
        <w:lvlText w:val=""/>
        <w:lvlJc w:val="left"/>
      </w:lvl>
    </w:lvlOverride>
  </w:num>
  <w:num w:numId="84" w16cid:durableId="2014451882">
    <w:abstractNumId w:val="32"/>
  </w:num>
  <w:num w:numId="85" w16cid:durableId="2900900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00805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608547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50242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234908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06632072">
    <w:abstractNumId w:val="29"/>
  </w:num>
  <w:num w:numId="91" w16cid:durableId="11588806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94877701">
    <w:abstractNumId w:val="24"/>
  </w:num>
  <w:num w:numId="93" w16cid:durableId="1476069501">
    <w:abstractNumId w:val="36"/>
  </w:num>
  <w:num w:numId="94" w16cid:durableId="1438408056">
    <w:abstractNumId w:val="7"/>
  </w:num>
  <w:num w:numId="95" w16cid:durableId="3693052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476296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298488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297970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600488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780057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105532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404830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787485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670897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164188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5825838">
    <w:abstractNumId w:val="12"/>
  </w:num>
  <w:num w:numId="107" w16cid:durableId="1110933246">
    <w:abstractNumId w:val="38"/>
  </w:num>
  <w:num w:numId="108" w16cid:durableId="961690276">
    <w:abstractNumId w:val="52"/>
  </w:num>
  <w:num w:numId="109" w16cid:durableId="921992701">
    <w:abstractNumId w:val="55"/>
  </w:num>
  <w:num w:numId="110" w16cid:durableId="1468662266">
    <w:abstractNumId w:val="44"/>
    <w:lvlOverride w:ilvl="0">
      <w:lvl w:ilvl="0">
        <w:start w:val="1"/>
        <w:numFmt w:val="decimal"/>
        <w:pStyle w:val="MELegal1"/>
        <w:lvlText w:val="%1."/>
        <w:lvlJc w:val="left"/>
        <w:pPr>
          <w:ind w:left="680" w:hanging="680"/>
        </w:pPr>
        <w:rPr>
          <w:rFonts w:hint="default"/>
          <w:b/>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111" w16cid:durableId="1451514349">
    <w:abstractNumId w:val="44"/>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112" w16cid:durableId="1602451447">
    <w:abstractNumId w:val="44"/>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113" w16cid:durableId="698091990">
    <w:abstractNumId w:val="44"/>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114" w16cid:durableId="228197257">
    <w:abstractNumId w:val="35"/>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num>
  <w:num w:numId="115" w16cid:durableId="1782913527">
    <w:abstractNumId w:val="20"/>
  </w:num>
  <w:num w:numId="116" w16cid:durableId="145170478">
    <w:abstractNumId w:val="35"/>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1105"/>
          </w:tabs>
          <w:ind w:left="1105"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117" w16cid:durableId="610623364">
    <w:abstractNumId w:val="35"/>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1105"/>
          </w:tabs>
          <w:ind w:left="1105"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118" w16cid:durableId="1617177540">
    <w:abstractNumId w:val="35"/>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1105"/>
          </w:tabs>
          <w:ind w:left="1105"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119" w16cid:durableId="1315447938">
    <w:abstractNumId w:val="35"/>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1105"/>
          </w:tabs>
          <w:ind w:left="1105"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120" w16cid:durableId="93134226">
    <w:abstractNumId w:val="35"/>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1105"/>
          </w:tabs>
          <w:ind w:left="1105"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121" w16cid:durableId="829248019">
    <w:abstractNumId w:val="35"/>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1105"/>
          </w:tabs>
          <w:ind w:left="1105"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5" w:nlCheck="1" w:checkStyle="1"/>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964"/>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UAutoFooter" w:val="-1"/>
    <w:docVar w:name="CUFooterText" w:val="L\326128895.5"/>
    <w:docVar w:name="CUIddEO" w:val="-1"/>
  </w:docVars>
  <w:rsids>
    <w:rsidRoot w:val="00EB70C4"/>
    <w:rsid w:val="00001D4C"/>
    <w:rsid w:val="00001D69"/>
    <w:rsid w:val="0000253E"/>
    <w:rsid w:val="00002E76"/>
    <w:rsid w:val="00003878"/>
    <w:rsid w:val="00003D29"/>
    <w:rsid w:val="000054AF"/>
    <w:rsid w:val="000063B2"/>
    <w:rsid w:val="00006F1F"/>
    <w:rsid w:val="00007978"/>
    <w:rsid w:val="0001031A"/>
    <w:rsid w:val="00010B0D"/>
    <w:rsid w:val="00015F7D"/>
    <w:rsid w:val="00016B58"/>
    <w:rsid w:val="00017915"/>
    <w:rsid w:val="000223E9"/>
    <w:rsid w:val="00023AFE"/>
    <w:rsid w:val="00024F88"/>
    <w:rsid w:val="00026161"/>
    <w:rsid w:val="00026F4F"/>
    <w:rsid w:val="00030C4E"/>
    <w:rsid w:val="00031091"/>
    <w:rsid w:val="000322B0"/>
    <w:rsid w:val="000325B4"/>
    <w:rsid w:val="0003328D"/>
    <w:rsid w:val="0003358E"/>
    <w:rsid w:val="0003553C"/>
    <w:rsid w:val="000364FB"/>
    <w:rsid w:val="00036DFE"/>
    <w:rsid w:val="00036E94"/>
    <w:rsid w:val="00037A15"/>
    <w:rsid w:val="00037EBB"/>
    <w:rsid w:val="00040340"/>
    <w:rsid w:val="00041544"/>
    <w:rsid w:val="00042A2B"/>
    <w:rsid w:val="000430B6"/>
    <w:rsid w:val="00043584"/>
    <w:rsid w:val="00044ADD"/>
    <w:rsid w:val="00044CFB"/>
    <w:rsid w:val="00046644"/>
    <w:rsid w:val="00046960"/>
    <w:rsid w:val="00046F07"/>
    <w:rsid w:val="00047102"/>
    <w:rsid w:val="0004712B"/>
    <w:rsid w:val="0004715D"/>
    <w:rsid w:val="000473D5"/>
    <w:rsid w:val="00050A81"/>
    <w:rsid w:val="00051E73"/>
    <w:rsid w:val="00052F70"/>
    <w:rsid w:val="00055100"/>
    <w:rsid w:val="00055F9C"/>
    <w:rsid w:val="000562BF"/>
    <w:rsid w:val="00056404"/>
    <w:rsid w:val="0005647E"/>
    <w:rsid w:val="00057485"/>
    <w:rsid w:val="000603A7"/>
    <w:rsid w:val="00060554"/>
    <w:rsid w:val="00060F8D"/>
    <w:rsid w:val="00061B0B"/>
    <w:rsid w:val="000621C6"/>
    <w:rsid w:val="0006386C"/>
    <w:rsid w:val="000657B3"/>
    <w:rsid w:val="0006650C"/>
    <w:rsid w:val="0006762E"/>
    <w:rsid w:val="00067ED7"/>
    <w:rsid w:val="00070ECA"/>
    <w:rsid w:val="00071699"/>
    <w:rsid w:val="00071AA6"/>
    <w:rsid w:val="00073900"/>
    <w:rsid w:val="00073950"/>
    <w:rsid w:val="00074991"/>
    <w:rsid w:val="000754EC"/>
    <w:rsid w:val="0007558B"/>
    <w:rsid w:val="000758E7"/>
    <w:rsid w:val="00075CC5"/>
    <w:rsid w:val="000764A0"/>
    <w:rsid w:val="00076E93"/>
    <w:rsid w:val="000771B0"/>
    <w:rsid w:val="0007761E"/>
    <w:rsid w:val="00077775"/>
    <w:rsid w:val="00080A69"/>
    <w:rsid w:val="00080B62"/>
    <w:rsid w:val="00081628"/>
    <w:rsid w:val="00083A01"/>
    <w:rsid w:val="00084915"/>
    <w:rsid w:val="00084E40"/>
    <w:rsid w:val="00085AE9"/>
    <w:rsid w:val="00085EEB"/>
    <w:rsid w:val="00086206"/>
    <w:rsid w:val="000867AA"/>
    <w:rsid w:val="00086C44"/>
    <w:rsid w:val="000878CA"/>
    <w:rsid w:val="00090AAE"/>
    <w:rsid w:val="000915C3"/>
    <w:rsid w:val="00091C7D"/>
    <w:rsid w:val="00093363"/>
    <w:rsid w:val="00094811"/>
    <w:rsid w:val="000948BC"/>
    <w:rsid w:val="00094BA6"/>
    <w:rsid w:val="00096956"/>
    <w:rsid w:val="0009795C"/>
    <w:rsid w:val="000A13AD"/>
    <w:rsid w:val="000A3E4F"/>
    <w:rsid w:val="000A4113"/>
    <w:rsid w:val="000A4B23"/>
    <w:rsid w:val="000A4D04"/>
    <w:rsid w:val="000A5208"/>
    <w:rsid w:val="000A6CA9"/>
    <w:rsid w:val="000A6E37"/>
    <w:rsid w:val="000A77EF"/>
    <w:rsid w:val="000A7B9E"/>
    <w:rsid w:val="000B15E7"/>
    <w:rsid w:val="000B3380"/>
    <w:rsid w:val="000B4933"/>
    <w:rsid w:val="000B531A"/>
    <w:rsid w:val="000B642A"/>
    <w:rsid w:val="000B66F9"/>
    <w:rsid w:val="000B68C9"/>
    <w:rsid w:val="000B72B3"/>
    <w:rsid w:val="000C09EF"/>
    <w:rsid w:val="000C18DC"/>
    <w:rsid w:val="000C2BFF"/>
    <w:rsid w:val="000C3F91"/>
    <w:rsid w:val="000C4CE2"/>
    <w:rsid w:val="000C4D6F"/>
    <w:rsid w:val="000C6602"/>
    <w:rsid w:val="000D02F9"/>
    <w:rsid w:val="000D0348"/>
    <w:rsid w:val="000D0FB1"/>
    <w:rsid w:val="000D1C63"/>
    <w:rsid w:val="000D2F63"/>
    <w:rsid w:val="000D3E93"/>
    <w:rsid w:val="000D4AA0"/>
    <w:rsid w:val="000D4C34"/>
    <w:rsid w:val="000D5210"/>
    <w:rsid w:val="000D5ADF"/>
    <w:rsid w:val="000D7C07"/>
    <w:rsid w:val="000D7D20"/>
    <w:rsid w:val="000D7DAF"/>
    <w:rsid w:val="000E37E7"/>
    <w:rsid w:val="000E3F8F"/>
    <w:rsid w:val="000E4737"/>
    <w:rsid w:val="000E71EB"/>
    <w:rsid w:val="000E78AC"/>
    <w:rsid w:val="000F028A"/>
    <w:rsid w:val="000F2C87"/>
    <w:rsid w:val="000F38C0"/>
    <w:rsid w:val="000F55D2"/>
    <w:rsid w:val="000F627B"/>
    <w:rsid w:val="000F6910"/>
    <w:rsid w:val="000F7194"/>
    <w:rsid w:val="001015F9"/>
    <w:rsid w:val="001019A8"/>
    <w:rsid w:val="00102E75"/>
    <w:rsid w:val="00103508"/>
    <w:rsid w:val="00104EB5"/>
    <w:rsid w:val="00105527"/>
    <w:rsid w:val="00106E50"/>
    <w:rsid w:val="00107284"/>
    <w:rsid w:val="00110D18"/>
    <w:rsid w:val="001114DB"/>
    <w:rsid w:val="00112525"/>
    <w:rsid w:val="00112761"/>
    <w:rsid w:val="00115D97"/>
    <w:rsid w:val="00116B98"/>
    <w:rsid w:val="00117FD6"/>
    <w:rsid w:val="001212DD"/>
    <w:rsid w:val="00121EB3"/>
    <w:rsid w:val="0012432B"/>
    <w:rsid w:val="0012445B"/>
    <w:rsid w:val="00126BB2"/>
    <w:rsid w:val="00126D71"/>
    <w:rsid w:val="0012729F"/>
    <w:rsid w:val="0013004F"/>
    <w:rsid w:val="00130B50"/>
    <w:rsid w:val="00131788"/>
    <w:rsid w:val="00134A11"/>
    <w:rsid w:val="00134AEB"/>
    <w:rsid w:val="00135658"/>
    <w:rsid w:val="00136123"/>
    <w:rsid w:val="001400D2"/>
    <w:rsid w:val="00140D00"/>
    <w:rsid w:val="001414E3"/>
    <w:rsid w:val="0014243C"/>
    <w:rsid w:val="00142B5F"/>
    <w:rsid w:val="00142FFC"/>
    <w:rsid w:val="001447B7"/>
    <w:rsid w:val="001450E6"/>
    <w:rsid w:val="001463ED"/>
    <w:rsid w:val="00146FDF"/>
    <w:rsid w:val="001470F7"/>
    <w:rsid w:val="00152D27"/>
    <w:rsid w:val="00153D9C"/>
    <w:rsid w:val="001565B7"/>
    <w:rsid w:val="00156AA1"/>
    <w:rsid w:val="00157374"/>
    <w:rsid w:val="00160226"/>
    <w:rsid w:val="00161033"/>
    <w:rsid w:val="00161A8B"/>
    <w:rsid w:val="00164777"/>
    <w:rsid w:val="0016580E"/>
    <w:rsid w:val="00166C73"/>
    <w:rsid w:val="00172249"/>
    <w:rsid w:val="00173D61"/>
    <w:rsid w:val="00176DB1"/>
    <w:rsid w:val="00180B87"/>
    <w:rsid w:val="0018187E"/>
    <w:rsid w:val="00181C23"/>
    <w:rsid w:val="00182AA0"/>
    <w:rsid w:val="00182EFA"/>
    <w:rsid w:val="0018300A"/>
    <w:rsid w:val="00183078"/>
    <w:rsid w:val="001836FC"/>
    <w:rsid w:val="0018631F"/>
    <w:rsid w:val="001865A4"/>
    <w:rsid w:val="001865D1"/>
    <w:rsid w:val="001869AD"/>
    <w:rsid w:val="001870D0"/>
    <w:rsid w:val="00187DA8"/>
    <w:rsid w:val="00190076"/>
    <w:rsid w:val="00191D1E"/>
    <w:rsid w:val="0019264D"/>
    <w:rsid w:val="00192A5A"/>
    <w:rsid w:val="00193A1B"/>
    <w:rsid w:val="001946C8"/>
    <w:rsid w:val="001962FF"/>
    <w:rsid w:val="00197EA5"/>
    <w:rsid w:val="001A17AC"/>
    <w:rsid w:val="001A1C7E"/>
    <w:rsid w:val="001A1C82"/>
    <w:rsid w:val="001A29C6"/>
    <w:rsid w:val="001A3C76"/>
    <w:rsid w:val="001A3DA3"/>
    <w:rsid w:val="001A46E2"/>
    <w:rsid w:val="001A616B"/>
    <w:rsid w:val="001A6799"/>
    <w:rsid w:val="001A70C9"/>
    <w:rsid w:val="001B1381"/>
    <w:rsid w:val="001B1ABD"/>
    <w:rsid w:val="001B3C2F"/>
    <w:rsid w:val="001B6F31"/>
    <w:rsid w:val="001B7C93"/>
    <w:rsid w:val="001C0E59"/>
    <w:rsid w:val="001C2526"/>
    <w:rsid w:val="001C3222"/>
    <w:rsid w:val="001C3A62"/>
    <w:rsid w:val="001C4481"/>
    <w:rsid w:val="001C517C"/>
    <w:rsid w:val="001C60BF"/>
    <w:rsid w:val="001C634F"/>
    <w:rsid w:val="001C7FFE"/>
    <w:rsid w:val="001D1AEA"/>
    <w:rsid w:val="001D4183"/>
    <w:rsid w:val="001D45CD"/>
    <w:rsid w:val="001D71A7"/>
    <w:rsid w:val="001D72B7"/>
    <w:rsid w:val="001D78D8"/>
    <w:rsid w:val="001D7DE7"/>
    <w:rsid w:val="001E2634"/>
    <w:rsid w:val="001E3829"/>
    <w:rsid w:val="001E414E"/>
    <w:rsid w:val="001E4331"/>
    <w:rsid w:val="001E6541"/>
    <w:rsid w:val="001F2445"/>
    <w:rsid w:val="001F2A03"/>
    <w:rsid w:val="001F420E"/>
    <w:rsid w:val="001F45E7"/>
    <w:rsid w:val="001F65C2"/>
    <w:rsid w:val="001F68EE"/>
    <w:rsid w:val="00201BAC"/>
    <w:rsid w:val="002023C4"/>
    <w:rsid w:val="002037E1"/>
    <w:rsid w:val="00203C9B"/>
    <w:rsid w:val="00205280"/>
    <w:rsid w:val="00205FF4"/>
    <w:rsid w:val="002074FB"/>
    <w:rsid w:val="002075E2"/>
    <w:rsid w:val="00207CD7"/>
    <w:rsid w:val="00210531"/>
    <w:rsid w:val="002114F1"/>
    <w:rsid w:val="002156E1"/>
    <w:rsid w:val="00215B98"/>
    <w:rsid w:val="002161D4"/>
    <w:rsid w:val="00216EF9"/>
    <w:rsid w:val="00217F36"/>
    <w:rsid w:val="00222BF0"/>
    <w:rsid w:val="0022317A"/>
    <w:rsid w:val="00223B83"/>
    <w:rsid w:val="00223F54"/>
    <w:rsid w:val="002246E9"/>
    <w:rsid w:val="00224CD8"/>
    <w:rsid w:val="00225245"/>
    <w:rsid w:val="002258A5"/>
    <w:rsid w:val="00225A2A"/>
    <w:rsid w:val="00225ED5"/>
    <w:rsid w:val="002266AE"/>
    <w:rsid w:val="00230158"/>
    <w:rsid w:val="00231248"/>
    <w:rsid w:val="00231541"/>
    <w:rsid w:val="00231AF0"/>
    <w:rsid w:val="00231CB9"/>
    <w:rsid w:val="002333A0"/>
    <w:rsid w:val="00235047"/>
    <w:rsid w:val="00235E22"/>
    <w:rsid w:val="00237B78"/>
    <w:rsid w:val="0024004E"/>
    <w:rsid w:val="002414F1"/>
    <w:rsid w:val="0024156E"/>
    <w:rsid w:val="00243EE8"/>
    <w:rsid w:val="00243F4A"/>
    <w:rsid w:val="00247591"/>
    <w:rsid w:val="0024797F"/>
    <w:rsid w:val="0025067C"/>
    <w:rsid w:val="00250B55"/>
    <w:rsid w:val="00251430"/>
    <w:rsid w:val="00251A5F"/>
    <w:rsid w:val="00252D81"/>
    <w:rsid w:val="00256616"/>
    <w:rsid w:val="0025685D"/>
    <w:rsid w:val="002608CB"/>
    <w:rsid w:val="00260B3C"/>
    <w:rsid w:val="00260D46"/>
    <w:rsid w:val="00261112"/>
    <w:rsid w:val="0026112B"/>
    <w:rsid w:val="00261F39"/>
    <w:rsid w:val="0026444A"/>
    <w:rsid w:val="00270813"/>
    <w:rsid w:val="00273483"/>
    <w:rsid w:val="0027749F"/>
    <w:rsid w:val="002818D1"/>
    <w:rsid w:val="00282597"/>
    <w:rsid w:val="0028335A"/>
    <w:rsid w:val="0028448B"/>
    <w:rsid w:val="0028554A"/>
    <w:rsid w:val="00286696"/>
    <w:rsid w:val="0028781B"/>
    <w:rsid w:val="00290C1B"/>
    <w:rsid w:val="00290CED"/>
    <w:rsid w:val="00290E8C"/>
    <w:rsid w:val="00291762"/>
    <w:rsid w:val="002938B0"/>
    <w:rsid w:val="002953B2"/>
    <w:rsid w:val="002A0D44"/>
    <w:rsid w:val="002A1A56"/>
    <w:rsid w:val="002A45E7"/>
    <w:rsid w:val="002A4B94"/>
    <w:rsid w:val="002B06E0"/>
    <w:rsid w:val="002B381B"/>
    <w:rsid w:val="002B387E"/>
    <w:rsid w:val="002B3CE4"/>
    <w:rsid w:val="002B6488"/>
    <w:rsid w:val="002B741A"/>
    <w:rsid w:val="002B7D16"/>
    <w:rsid w:val="002B7E5A"/>
    <w:rsid w:val="002C08C0"/>
    <w:rsid w:val="002C0B7B"/>
    <w:rsid w:val="002C0DA6"/>
    <w:rsid w:val="002C1795"/>
    <w:rsid w:val="002C385A"/>
    <w:rsid w:val="002C4A25"/>
    <w:rsid w:val="002C4EAA"/>
    <w:rsid w:val="002C4FFF"/>
    <w:rsid w:val="002C525F"/>
    <w:rsid w:val="002C654D"/>
    <w:rsid w:val="002C6BCC"/>
    <w:rsid w:val="002C7A51"/>
    <w:rsid w:val="002D0261"/>
    <w:rsid w:val="002D1381"/>
    <w:rsid w:val="002D2D86"/>
    <w:rsid w:val="002D37B3"/>
    <w:rsid w:val="002D3FC7"/>
    <w:rsid w:val="002D50D6"/>
    <w:rsid w:val="002D542A"/>
    <w:rsid w:val="002D63EC"/>
    <w:rsid w:val="002D6E80"/>
    <w:rsid w:val="002D73B7"/>
    <w:rsid w:val="002E0A0E"/>
    <w:rsid w:val="002E0F76"/>
    <w:rsid w:val="002E1D85"/>
    <w:rsid w:val="002E33F4"/>
    <w:rsid w:val="002E52E7"/>
    <w:rsid w:val="002E5A05"/>
    <w:rsid w:val="002E6CD2"/>
    <w:rsid w:val="002E790D"/>
    <w:rsid w:val="002E79AF"/>
    <w:rsid w:val="002E7FDD"/>
    <w:rsid w:val="002F1175"/>
    <w:rsid w:val="002F28CA"/>
    <w:rsid w:val="002F37F4"/>
    <w:rsid w:val="002F3DD5"/>
    <w:rsid w:val="002F64F2"/>
    <w:rsid w:val="002F6F28"/>
    <w:rsid w:val="002F72F4"/>
    <w:rsid w:val="002F77E4"/>
    <w:rsid w:val="002F7D74"/>
    <w:rsid w:val="003006C8"/>
    <w:rsid w:val="003009B9"/>
    <w:rsid w:val="0030108B"/>
    <w:rsid w:val="003024A2"/>
    <w:rsid w:val="00302A9B"/>
    <w:rsid w:val="0030397E"/>
    <w:rsid w:val="003041AE"/>
    <w:rsid w:val="003043AC"/>
    <w:rsid w:val="00304A5C"/>
    <w:rsid w:val="00306A20"/>
    <w:rsid w:val="00312F91"/>
    <w:rsid w:val="00313852"/>
    <w:rsid w:val="00314F65"/>
    <w:rsid w:val="00316ABF"/>
    <w:rsid w:val="003177FF"/>
    <w:rsid w:val="00322472"/>
    <w:rsid w:val="003229DA"/>
    <w:rsid w:val="00322C13"/>
    <w:rsid w:val="0032790B"/>
    <w:rsid w:val="003312E8"/>
    <w:rsid w:val="00331EE4"/>
    <w:rsid w:val="00331F52"/>
    <w:rsid w:val="003350D2"/>
    <w:rsid w:val="00335267"/>
    <w:rsid w:val="00337207"/>
    <w:rsid w:val="00337375"/>
    <w:rsid w:val="003373F5"/>
    <w:rsid w:val="00337F0B"/>
    <w:rsid w:val="00341540"/>
    <w:rsid w:val="00341650"/>
    <w:rsid w:val="003419C3"/>
    <w:rsid w:val="0034221F"/>
    <w:rsid w:val="0034316F"/>
    <w:rsid w:val="00343528"/>
    <w:rsid w:val="003441F0"/>
    <w:rsid w:val="00344419"/>
    <w:rsid w:val="0034567B"/>
    <w:rsid w:val="003466BF"/>
    <w:rsid w:val="00346869"/>
    <w:rsid w:val="00347AA6"/>
    <w:rsid w:val="0035082F"/>
    <w:rsid w:val="00352332"/>
    <w:rsid w:val="003526DF"/>
    <w:rsid w:val="0035376B"/>
    <w:rsid w:val="00353A25"/>
    <w:rsid w:val="0035504B"/>
    <w:rsid w:val="00355ECC"/>
    <w:rsid w:val="003563A4"/>
    <w:rsid w:val="00362581"/>
    <w:rsid w:val="00362920"/>
    <w:rsid w:val="00363E0D"/>
    <w:rsid w:val="00365525"/>
    <w:rsid w:val="00366012"/>
    <w:rsid w:val="00372216"/>
    <w:rsid w:val="003731C4"/>
    <w:rsid w:val="0037410D"/>
    <w:rsid w:val="0037579A"/>
    <w:rsid w:val="003763DE"/>
    <w:rsid w:val="0038093E"/>
    <w:rsid w:val="0038100C"/>
    <w:rsid w:val="0038352C"/>
    <w:rsid w:val="00385052"/>
    <w:rsid w:val="00385B40"/>
    <w:rsid w:val="00386926"/>
    <w:rsid w:val="00393ACD"/>
    <w:rsid w:val="00393C3F"/>
    <w:rsid w:val="00394EC1"/>
    <w:rsid w:val="00395557"/>
    <w:rsid w:val="00395A8E"/>
    <w:rsid w:val="0039746B"/>
    <w:rsid w:val="003A3569"/>
    <w:rsid w:val="003A3A75"/>
    <w:rsid w:val="003A5D1C"/>
    <w:rsid w:val="003A7448"/>
    <w:rsid w:val="003B2FC6"/>
    <w:rsid w:val="003B32C2"/>
    <w:rsid w:val="003B33F2"/>
    <w:rsid w:val="003B4592"/>
    <w:rsid w:val="003B5597"/>
    <w:rsid w:val="003B5DB9"/>
    <w:rsid w:val="003B65E7"/>
    <w:rsid w:val="003B7599"/>
    <w:rsid w:val="003B7F25"/>
    <w:rsid w:val="003C04CD"/>
    <w:rsid w:val="003C1036"/>
    <w:rsid w:val="003C11B2"/>
    <w:rsid w:val="003C19D2"/>
    <w:rsid w:val="003C2E46"/>
    <w:rsid w:val="003C4646"/>
    <w:rsid w:val="003C5838"/>
    <w:rsid w:val="003C594C"/>
    <w:rsid w:val="003D11F0"/>
    <w:rsid w:val="003D169D"/>
    <w:rsid w:val="003D227D"/>
    <w:rsid w:val="003D4A0B"/>
    <w:rsid w:val="003D5022"/>
    <w:rsid w:val="003D5763"/>
    <w:rsid w:val="003D59C8"/>
    <w:rsid w:val="003D6FE3"/>
    <w:rsid w:val="003E1D6B"/>
    <w:rsid w:val="003E20F3"/>
    <w:rsid w:val="003E2111"/>
    <w:rsid w:val="003E2255"/>
    <w:rsid w:val="003E286F"/>
    <w:rsid w:val="003E3493"/>
    <w:rsid w:val="003E5A57"/>
    <w:rsid w:val="003E5D6B"/>
    <w:rsid w:val="003E705B"/>
    <w:rsid w:val="003E7FC2"/>
    <w:rsid w:val="003F266D"/>
    <w:rsid w:val="003F2B65"/>
    <w:rsid w:val="003F390E"/>
    <w:rsid w:val="003F3BE5"/>
    <w:rsid w:val="003F4E50"/>
    <w:rsid w:val="003F5278"/>
    <w:rsid w:val="003F643D"/>
    <w:rsid w:val="003F64EB"/>
    <w:rsid w:val="003F65CC"/>
    <w:rsid w:val="00400891"/>
    <w:rsid w:val="0040253E"/>
    <w:rsid w:val="0040381A"/>
    <w:rsid w:val="004039E2"/>
    <w:rsid w:val="0040553F"/>
    <w:rsid w:val="0040554E"/>
    <w:rsid w:val="004055E8"/>
    <w:rsid w:val="004066C4"/>
    <w:rsid w:val="00411400"/>
    <w:rsid w:val="00412B7C"/>
    <w:rsid w:val="00413C70"/>
    <w:rsid w:val="00414A8E"/>
    <w:rsid w:val="0041564A"/>
    <w:rsid w:val="00416805"/>
    <w:rsid w:val="00416CDC"/>
    <w:rsid w:val="00420455"/>
    <w:rsid w:val="00420582"/>
    <w:rsid w:val="00421050"/>
    <w:rsid w:val="0042122A"/>
    <w:rsid w:val="004215A1"/>
    <w:rsid w:val="004221BF"/>
    <w:rsid w:val="0042387B"/>
    <w:rsid w:val="00423E56"/>
    <w:rsid w:val="00424393"/>
    <w:rsid w:val="00424C8D"/>
    <w:rsid w:val="0043105C"/>
    <w:rsid w:val="00431500"/>
    <w:rsid w:val="00431F19"/>
    <w:rsid w:val="00432715"/>
    <w:rsid w:val="00433988"/>
    <w:rsid w:val="00433BB8"/>
    <w:rsid w:val="00434E46"/>
    <w:rsid w:val="00434FC4"/>
    <w:rsid w:val="0043750B"/>
    <w:rsid w:val="004415AC"/>
    <w:rsid w:val="00441AAD"/>
    <w:rsid w:val="0044246A"/>
    <w:rsid w:val="00442F1B"/>
    <w:rsid w:val="0044421C"/>
    <w:rsid w:val="0044429D"/>
    <w:rsid w:val="00444698"/>
    <w:rsid w:val="00445B99"/>
    <w:rsid w:val="0044625F"/>
    <w:rsid w:val="00447258"/>
    <w:rsid w:val="00447F54"/>
    <w:rsid w:val="004511D2"/>
    <w:rsid w:val="004514B1"/>
    <w:rsid w:val="00452937"/>
    <w:rsid w:val="00455029"/>
    <w:rsid w:val="00455878"/>
    <w:rsid w:val="00457B70"/>
    <w:rsid w:val="00457DD4"/>
    <w:rsid w:val="004615E5"/>
    <w:rsid w:val="00462259"/>
    <w:rsid w:val="004638A3"/>
    <w:rsid w:val="00463A84"/>
    <w:rsid w:val="00463AFE"/>
    <w:rsid w:val="00464BEC"/>
    <w:rsid w:val="00465664"/>
    <w:rsid w:val="004658D6"/>
    <w:rsid w:val="004702C6"/>
    <w:rsid w:val="004704D6"/>
    <w:rsid w:val="0047069C"/>
    <w:rsid w:val="00473147"/>
    <w:rsid w:val="004734AA"/>
    <w:rsid w:val="00482F6E"/>
    <w:rsid w:val="004848FD"/>
    <w:rsid w:val="00485397"/>
    <w:rsid w:val="00486968"/>
    <w:rsid w:val="00486AB2"/>
    <w:rsid w:val="0048708B"/>
    <w:rsid w:val="00490DCE"/>
    <w:rsid w:val="0049108A"/>
    <w:rsid w:val="00491380"/>
    <w:rsid w:val="004924C0"/>
    <w:rsid w:val="004942D2"/>
    <w:rsid w:val="00494EE7"/>
    <w:rsid w:val="00496300"/>
    <w:rsid w:val="004A0F31"/>
    <w:rsid w:val="004A2C55"/>
    <w:rsid w:val="004A34BF"/>
    <w:rsid w:val="004A3637"/>
    <w:rsid w:val="004A36BC"/>
    <w:rsid w:val="004A4141"/>
    <w:rsid w:val="004A44B0"/>
    <w:rsid w:val="004A44F3"/>
    <w:rsid w:val="004A45F3"/>
    <w:rsid w:val="004A5338"/>
    <w:rsid w:val="004A5DA7"/>
    <w:rsid w:val="004A6CE9"/>
    <w:rsid w:val="004A6E70"/>
    <w:rsid w:val="004B0FD9"/>
    <w:rsid w:val="004B39E9"/>
    <w:rsid w:val="004B46CD"/>
    <w:rsid w:val="004B4804"/>
    <w:rsid w:val="004B4F0B"/>
    <w:rsid w:val="004B4F49"/>
    <w:rsid w:val="004B5254"/>
    <w:rsid w:val="004B72C0"/>
    <w:rsid w:val="004B7772"/>
    <w:rsid w:val="004C05BA"/>
    <w:rsid w:val="004C09B9"/>
    <w:rsid w:val="004C0A3B"/>
    <w:rsid w:val="004C3490"/>
    <w:rsid w:val="004C3654"/>
    <w:rsid w:val="004C4FA0"/>
    <w:rsid w:val="004C5798"/>
    <w:rsid w:val="004D0ACF"/>
    <w:rsid w:val="004D1B86"/>
    <w:rsid w:val="004D1BBA"/>
    <w:rsid w:val="004D39CA"/>
    <w:rsid w:val="004D4E5C"/>
    <w:rsid w:val="004D54A0"/>
    <w:rsid w:val="004D6A0D"/>
    <w:rsid w:val="004D6B6B"/>
    <w:rsid w:val="004D7612"/>
    <w:rsid w:val="004E079C"/>
    <w:rsid w:val="004E1708"/>
    <w:rsid w:val="004E1762"/>
    <w:rsid w:val="004E1DA0"/>
    <w:rsid w:val="004E2682"/>
    <w:rsid w:val="004E3584"/>
    <w:rsid w:val="004E403F"/>
    <w:rsid w:val="004E41A4"/>
    <w:rsid w:val="004E4C60"/>
    <w:rsid w:val="004E4EDA"/>
    <w:rsid w:val="004E6347"/>
    <w:rsid w:val="004E7F04"/>
    <w:rsid w:val="004E7FEC"/>
    <w:rsid w:val="004F0E49"/>
    <w:rsid w:val="004F0FB3"/>
    <w:rsid w:val="004F16A8"/>
    <w:rsid w:val="004F1898"/>
    <w:rsid w:val="004F5517"/>
    <w:rsid w:val="004F60DC"/>
    <w:rsid w:val="004F75AE"/>
    <w:rsid w:val="004F7A77"/>
    <w:rsid w:val="00500C7A"/>
    <w:rsid w:val="005012D7"/>
    <w:rsid w:val="00501787"/>
    <w:rsid w:val="005019CF"/>
    <w:rsid w:val="00501F08"/>
    <w:rsid w:val="00502684"/>
    <w:rsid w:val="00502A53"/>
    <w:rsid w:val="00502E61"/>
    <w:rsid w:val="0050406A"/>
    <w:rsid w:val="00506351"/>
    <w:rsid w:val="005070F7"/>
    <w:rsid w:val="0050759D"/>
    <w:rsid w:val="00510A8F"/>
    <w:rsid w:val="00510D7B"/>
    <w:rsid w:val="005112A0"/>
    <w:rsid w:val="005118BD"/>
    <w:rsid w:val="00512875"/>
    <w:rsid w:val="00512900"/>
    <w:rsid w:val="00512F3D"/>
    <w:rsid w:val="005135D5"/>
    <w:rsid w:val="00513C48"/>
    <w:rsid w:val="00515465"/>
    <w:rsid w:val="005154CA"/>
    <w:rsid w:val="00516695"/>
    <w:rsid w:val="005171F2"/>
    <w:rsid w:val="005219EA"/>
    <w:rsid w:val="00521B72"/>
    <w:rsid w:val="00523E2D"/>
    <w:rsid w:val="00524215"/>
    <w:rsid w:val="005254BC"/>
    <w:rsid w:val="0053064C"/>
    <w:rsid w:val="005307D2"/>
    <w:rsid w:val="00531EC6"/>
    <w:rsid w:val="00532B85"/>
    <w:rsid w:val="00534E52"/>
    <w:rsid w:val="00536FB0"/>
    <w:rsid w:val="00537DF1"/>
    <w:rsid w:val="00543FB0"/>
    <w:rsid w:val="00544F6E"/>
    <w:rsid w:val="0054779B"/>
    <w:rsid w:val="00547E65"/>
    <w:rsid w:val="00547EC0"/>
    <w:rsid w:val="005508C7"/>
    <w:rsid w:val="0055205B"/>
    <w:rsid w:val="0055276D"/>
    <w:rsid w:val="005527B2"/>
    <w:rsid w:val="00553F93"/>
    <w:rsid w:val="00554B49"/>
    <w:rsid w:val="00555186"/>
    <w:rsid w:val="005553D2"/>
    <w:rsid w:val="00555928"/>
    <w:rsid w:val="00555F50"/>
    <w:rsid w:val="0055658C"/>
    <w:rsid w:val="0055734D"/>
    <w:rsid w:val="0055769D"/>
    <w:rsid w:val="0056069A"/>
    <w:rsid w:val="00560CAE"/>
    <w:rsid w:val="00561645"/>
    <w:rsid w:val="00562466"/>
    <w:rsid w:val="00563442"/>
    <w:rsid w:val="0056485B"/>
    <w:rsid w:val="0056521E"/>
    <w:rsid w:val="00566A0B"/>
    <w:rsid w:val="00570297"/>
    <w:rsid w:val="00570EF2"/>
    <w:rsid w:val="00571201"/>
    <w:rsid w:val="005714F4"/>
    <w:rsid w:val="0057173C"/>
    <w:rsid w:val="00572688"/>
    <w:rsid w:val="00573512"/>
    <w:rsid w:val="00574964"/>
    <w:rsid w:val="00576B44"/>
    <w:rsid w:val="005771AE"/>
    <w:rsid w:val="00581084"/>
    <w:rsid w:val="005816ED"/>
    <w:rsid w:val="00582890"/>
    <w:rsid w:val="005832DE"/>
    <w:rsid w:val="00584482"/>
    <w:rsid w:val="00584867"/>
    <w:rsid w:val="00584E03"/>
    <w:rsid w:val="0058503D"/>
    <w:rsid w:val="00586D9E"/>
    <w:rsid w:val="00591B7B"/>
    <w:rsid w:val="00592DAA"/>
    <w:rsid w:val="00593E24"/>
    <w:rsid w:val="00595B36"/>
    <w:rsid w:val="00595DCF"/>
    <w:rsid w:val="00596262"/>
    <w:rsid w:val="00596302"/>
    <w:rsid w:val="005973D9"/>
    <w:rsid w:val="00597EF7"/>
    <w:rsid w:val="005A0162"/>
    <w:rsid w:val="005A13F1"/>
    <w:rsid w:val="005A26AC"/>
    <w:rsid w:val="005A31C7"/>
    <w:rsid w:val="005A5247"/>
    <w:rsid w:val="005A53DA"/>
    <w:rsid w:val="005A57C9"/>
    <w:rsid w:val="005A5B7C"/>
    <w:rsid w:val="005A5F7E"/>
    <w:rsid w:val="005A6450"/>
    <w:rsid w:val="005A66E0"/>
    <w:rsid w:val="005A725E"/>
    <w:rsid w:val="005A7EBA"/>
    <w:rsid w:val="005B061C"/>
    <w:rsid w:val="005B17AB"/>
    <w:rsid w:val="005B1D3A"/>
    <w:rsid w:val="005B2BE0"/>
    <w:rsid w:val="005B3822"/>
    <w:rsid w:val="005B395D"/>
    <w:rsid w:val="005B3A3E"/>
    <w:rsid w:val="005B3A8E"/>
    <w:rsid w:val="005B59C0"/>
    <w:rsid w:val="005B7335"/>
    <w:rsid w:val="005B7516"/>
    <w:rsid w:val="005B7D58"/>
    <w:rsid w:val="005C1112"/>
    <w:rsid w:val="005C1E8F"/>
    <w:rsid w:val="005C2AE8"/>
    <w:rsid w:val="005C3C9E"/>
    <w:rsid w:val="005C3E47"/>
    <w:rsid w:val="005C45F9"/>
    <w:rsid w:val="005C5FDC"/>
    <w:rsid w:val="005C729F"/>
    <w:rsid w:val="005D063D"/>
    <w:rsid w:val="005D2A71"/>
    <w:rsid w:val="005D3BB3"/>
    <w:rsid w:val="005D478F"/>
    <w:rsid w:val="005D52A9"/>
    <w:rsid w:val="005D6540"/>
    <w:rsid w:val="005E11B7"/>
    <w:rsid w:val="005E1566"/>
    <w:rsid w:val="005E1965"/>
    <w:rsid w:val="005E2391"/>
    <w:rsid w:val="005E2FB7"/>
    <w:rsid w:val="005E34C3"/>
    <w:rsid w:val="005E37D9"/>
    <w:rsid w:val="005F08E5"/>
    <w:rsid w:val="005F09ED"/>
    <w:rsid w:val="005F0A03"/>
    <w:rsid w:val="005F212D"/>
    <w:rsid w:val="005F2C0F"/>
    <w:rsid w:val="005F3A72"/>
    <w:rsid w:val="005F59D2"/>
    <w:rsid w:val="005F7320"/>
    <w:rsid w:val="005F742C"/>
    <w:rsid w:val="0060012B"/>
    <w:rsid w:val="006008AE"/>
    <w:rsid w:val="00604722"/>
    <w:rsid w:val="0060500B"/>
    <w:rsid w:val="00606272"/>
    <w:rsid w:val="006071BB"/>
    <w:rsid w:val="0060786A"/>
    <w:rsid w:val="00607F5F"/>
    <w:rsid w:val="0061383E"/>
    <w:rsid w:val="006138B2"/>
    <w:rsid w:val="00615552"/>
    <w:rsid w:val="00616331"/>
    <w:rsid w:val="00616412"/>
    <w:rsid w:val="00616576"/>
    <w:rsid w:val="0061692E"/>
    <w:rsid w:val="00620DB2"/>
    <w:rsid w:val="00621CF7"/>
    <w:rsid w:val="006229D6"/>
    <w:rsid w:val="006238AC"/>
    <w:rsid w:val="006251A3"/>
    <w:rsid w:val="006254E7"/>
    <w:rsid w:val="00625EF4"/>
    <w:rsid w:val="00626EC1"/>
    <w:rsid w:val="00630546"/>
    <w:rsid w:val="00631AB2"/>
    <w:rsid w:val="00632F6E"/>
    <w:rsid w:val="00633368"/>
    <w:rsid w:val="00633C07"/>
    <w:rsid w:val="00634E47"/>
    <w:rsid w:val="006357B7"/>
    <w:rsid w:val="00642371"/>
    <w:rsid w:val="00643F43"/>
    <w:rsid w:val="00644E50"/>
    <w:rsid w:val="00644F5F"/>
    <w:rsid w:val="006450BE"/>
    <w:rsid w:val="00645334"/>
    <w:rsid w:val="00645FBD"/>
    <w:rsid w:val="0064683D"/>
    <w:rsid w:val="00650314"/>
    <w:rsid w:val="006507B0"/>
    <w:rsid w:val="00651393"/>
    <w:rsid w:val="00652D6D"/>
    <w:rsid w:val="00656856"/>
    <w:rsid w:val="00656CF2"/>
    <w:rsid w:val="00660B57"/>
    <w:rsid w:val="0066127E"/>
    <w:rsid w:val="0066218B"/>
    <w:rsid w:val="00663C59"/>
    <w:rsid w:val="00664E57"/>
    <w:rsid w:val="00666FAC"/>
    <w:rsid w:val="00667428"/>
    <w:rsid w:val="006702F5"/>
    <w:rsid w:val="006704F4"/>
    <w:rsid w:val="0067090D"/>
    <w:rsid w:val="00670ED8"/>
    <w:rsid w:val="0067104A"/>
    <w:rsid w:val="0067260A"/>
    <w:rsid w:val="006763DC"/>
    <w:rsid w:val="00676AD7"/>
    <w:rsid w:val="0067702C"/>
    <w:rsid w:val="00683494"/>
    <w:rsid w:val="00684A30"/>
    <w:rsid w:val="006855AB"/>
    <w:rsid w:val="00685ED8"/>
    <w:rsid w:val="00686367"/>
    <w:rsid w:val="00687E5F"/>
    <w:rsid w:val="00687F6E"/>
    <w:rsid w:val="00690D73"/>
    <w:rsid w:val="006914B5"/>
    <w:rsid w:val="0069218D"/>
    <w:rsid w:val="00693399"/>
    <w:rsid w:val="00693517"/>
    <w:rsid w:val="00695646"/>
    <w:rsid w:val="006960B3"/>
    <w:rsid w:val="00697B04"/>
    <w:rsid w:val="006A1124"/>
    <w:rsid w:val="006A167A"/>
    <w:rsid w:val="006A44BD"/>
    <w:rsid w:val="006A48C4"/>
    <w:rsid w:val="006A5597"/>
    <w:rsid w:val="006A7489"/>
    <w:rsid w:val="006B0C19"/>
    <w:rsid w:val="006B13E0"/>
    <w:rsid w:val="006B1E69"/>
    <w:rsid w:val="006B3B2B"/>
    <w:rsid w:val="006B63D8"/>
    <w:rsid w:val="006B6736"/>
    <w:rsid w:val="006B6839"/>
    <w:rsid w:val="006C0663"/>
    <w:rsid w:val="006C112D"/>
    <w:rsid w:val="006C1B89"/>
    <w:rsid w:val="006C4C97"/>
    <w:rsid w:val="006C5B69"/>
    <w:rsid w:val="006C6209"/>
    <w:rsid w:val="006C6576"/>
    <w:rsid w:val="006C6E23"/>
    <w:rsid w:val="006C7DCF"/>
    <w:rsid w:val="006D0F1C"/>
    <w:rsid w:val="006D115A"/>
    <w:rsid w:val="006D1170"/>
    <w:rsid w:val="006D135B"/>
    <w:rsid w:val="006D14F0"/>
    <w:rsid w:val="006D1D55"/>
    <w:rsid w:val="006D2355"/>
    <w:rsid w:val="006D4DE1"/>
    <w:rsid w:val="006D68EE"/>
    <w:rsid w:val="006E320B"/>
    <w:rsid w:val="006E4504"/>
    <w:rsid w:val="006E4A18"/>
    <w:rsid w:val="006E4D70"/>
    <w:rsid w:val="006E5D64"/>
    <w:rsid w:val="006E6322"/>
    <w:rsid w:val="006E6502"/>
    <w:rsid w:val="006E6678"/>
    <w:rsid w:val="006E6E39"/>
    <w:rsid w:val="006E75F6"/>
    <w:rsid w:val="006F13F1"/>
    <w:rsid w:val="006F1995"/>
    <w:rsid w:val="006F46BE"/>
    <w:rsid w:val="006F4F32"/>
    <w:rsid w:val="006F575F"/>
    <w:rsid w:val="006F5F5C"/>
    <w:rsid w:val="006F60BF"/>
    <w:rsid w:val="006F60C4"/>
    <w:rsid w:val="006F616D"/>
    <w:rsid w:val="00700585"/>
    <w:rsid w:val="00700752"/>
    <w:rsid w:val="007016D4"/>
    <w:rsid w:val="007029FE"/>
    <w:rsid w:val="00702A79"/>
    <w:rsid w:val="00704CF6"/>
    <w:rsid w:val="00704FC2"/>
    <w:rsid w:val="007050AF"/>
    <w:rsid w:val="007063C9"/>
    <w:rsid w:val="007064CF"/>
    <w:rsid w:val="00710469"/>
    <w:rsid w:val="00711A03"/>
    <w:rsid w:val="007131E3"/>
    <w:rsid w:val="00713826"/>
    <w:rsid w:val="00713D97"/>
    <w:rsid w:val="0071700E"/>
    <w:rsid w:val="00720111"/>
    <w:rsid w:val="00722139"/>
    <w:rsid w:val="00722C5E"/>
    <w:rsid w:val="00723C43"/>
    <w:rsid w:val="00724E6F"/>
    <w:rsid w:val="00727913"/>
    <w:rsid w:val="00730F6F"/>
    <w:rsid w:val="00731965"/>
    <w:rsid w:val="00732287"/>
    <w:rsid w:val="00732E65"/>
    <w:rsid w:val="00733860"/>
    <w:rsid w:val="007350EF"/>
    <w:rsid w:val="00735348"/>
    <w:rsid w:val="00736CBC"/>
    <w:rsid w:val="00740761"/>
    <w:rsid w:val="00741AEA"/>
    <w:rsid w:val="00743768"/>
    <w:rsid w:val="00743D9F"/>
    <w:rsid w:val="007444A2"/>
    <w:rsid w:val="007449ED"/>
    <w:rsid w:val="0074627F"/>
    <w:rsid w:val="00746D6A"/>
    <w:rsid w:val="0074706A"/>
    <w:rsid w:val="00750FB6"/>
    <w:rsid w:val="00752453"/>
    <w:rsid w:val="0075433B"/>
    <w:rsid w:val="007554D9"/>
    <w:rsid w:val="00756317"/>
    <w:rsid w:val="00757B26"/>
    <w:rsid w:val="007603B7"/>
    <w:rsid w:val="0076050C"/>
    <w:rsid w:val="0076056F"/>
    <w:rsid w:val="0076126A"/>
    <w:rsid w:val="0076174C"/>
    <w:rsid w:val="007619F9"/>
    <w:rsid w:val="007622E6"/>
    <w:rsid w:val="007633D7"/>
    <w:rsid w:val="00763574"/>
    <w:rsid w:val="00763731"/>
    <w:rsid w:val="0076397D"/>
    <w:rsid w:val="00764DD3"/>
    <w:rsid w:val="00765510"/>
    <w:rsid w:val="00766748"/>
    <w:rsid w:val="00767706"/>
    <w:rsid w:val="007707CD"/>
    <w:rsid w:val="00770F16"/>
    <w:rsid w:val="00771502"/>
    <w:rsid w:val="00771FB8"/>
    <w:rsid w:val="007720A9"/>
    <w:rsid w:val="00772278"/>
    <w:rsid w:val="007730B7"/>
    <w:rsid w:val="00773420"/>
    <w:rsid w:val="0077353C"/>
    <w:rsid w:val="00773897"/>
    <w:rsid w:val="00773E46"/>
    <w:rsid w:val="00777599"/>
    <w:rsid w:val="007776D7"/>
    <w:rsid w:val="00777B12"/>
    <w:rsid w:val="007811B3"/>
    <w:rsid w:val="00781D04"/>
    <w:rsid w:val="00782AC6"/>
    <w:rsid w:val="0078392D"/>
    <w:rsid w:val="00783EFF"/>
    <w:rsid w:val="007853BB"/>
    <w:rsid w:val="0079110E"/>
    <w:rsid w:val="00793E5C"/>
    <w:rsid w:val="00793F5F"/>
    <w:rsid w:val="00794DDA"/>
    <w:rsid w:val="00797746"/>
    <w:rsid w:val="007A0EC7"/>
    <w:rsid w:val="007A2CFB"/>
    <w:rsid w:val="007A349D"/>
    <w:rsid w:val="007A4071"/>
    <w:rsid w:val="007A4569"/>
    <w:rsid w:val="007A4CD9"/>
    <w:rsid w:val="007A520E"/>
    <w:rsid w:val="007A52E8"/>
    <w:rsid w:val="007A5A4B"/>
    <w:rsid w:val="007B04CF"/>
    <w:rsid w:val="007B06B0"/>
    <w:rsid w:val="007B235C"/>
    <w:rsid w:val="007B62DE"/>
    <w:rsid w:val="007B63EB"/>
    <w:rsid w:val="007B7D5F"/>
    <w:rsid w:val="007B7F70"/>
    <w:rsid w:val="007C4B7C"/>
    <w:rsid w:val="007C51FA"/>
    <w:rsid w:val="007C5738"/>
    <w:rsid w:val="007C5FBF"/>
    <w:rsid w:val="007C603F"/>
    <w:rsid w:val="007C7641"/>
    <w:rsid w:val="007D0524"/>
    <w:rsid w:val="007D3E3E"/>
    <w:rsid w:val="007D5923"/>
    <w:rsid w:val="007D59CB"/>
    <w:rsid w:val="007D7C1F"/>
    <w:rsid w:val="007E0CFB"/>
    <w:rsid w:val="007E1066"/>
    <w:rsid w:val="007E1F4B"/>
    <w:rsid w:val="007E2D33"/>
    <w:rsid w:val="007E32A0"/>
    <w:rsid w:val="007E4FCB"/>
    <w:rsid w:val="007E5667"/>
    <w:rsid w:val="007E607F"/>
    <w:rsid w:val="007E6A3A"/>
    <w:rsid w:val="007E7261"/>
    <w:rsid w:val="007F06F2"/>
    <w:rsid w:val="007F0A45"/>
    <w:rsid w:val="007F167E"/>
    <w:rsid w:val="007F3A81"/>
    <w:rsid w:val="007F644B"/>
    <w:rsid w:val="007F661B"/>
    <w:rsid w:val="007F6958"/>
    <w:rsid w:val="00800ECA"/>
    <w:rsid w:val="00802C03"/>
    <w:rsid w:val="00802DDB"/>
    <w:rsid w:val="00805BEB"/>
    <w:rsid w:val="008073B4"/>
    <w:rsid w:val="00807BB7"/>
    <w:rsid w:val="008106A6"/>
    <w:rsid w:val="008107B1"/>
    <w:rsid w:val="00811209"/>
    <w:rsid w:val="00811856"/>
    <w:rsid w:val="00812690"/>
    <w:rsid w:val="00812742"/>
    <w:rsid w:val="00813497"/>
    <w:rsid w:val="008147C1"/>
    <w:rsid w:val="00814A79"/>
    <w:rsid w:val="008151BD"/>
    <w:rsid w:val="008152F6"/>
    <w:rsid w:val="00815FF0"/>
    <w:rsid w:val="008170C4"/>
    <w:rsid w:val="00821175"/>
    <w:rsid w:val="00821FFC"/>
    <w:rsid w:val="00822A57"/>
    <w:rsid w:val="00822EFD"/>
    <w:rsid w:val="0082544A"/>
    <w:rsid w:val="0082746C"/>
    <w:rsid w:val="00827BAB"/>
    <w:rsid w:val="00827DCB"/>
    <w:rsid w:val="0083164D"/>
    <w:rsid w:val="00831879"/>
    <w:rsid w:val="008328FB"/>
    <w:rsid w:val="008338BB"/>
    <w:rsid w:val="00833BE1"/>
    <w:rsid w:val="00834320"/>
    <w:rsid w:val="00835BE1"/>
    <w:rsid w:val="00840A72"/>
    <w:rsid w:val="00840C27"/>
    <w:rsid w:val="008417C6"/>
    <w:rsid w:val="00842144"/>
    <w:rsid w:val="00842260"/>
    <w:rsid w:val="00842334"/>
    <w:rsid w:val="0084271E"/>
    <w:rsid w:val="008442CF"/>
    <w:rsid w:val="00844319"/>
    <w:rsid w:val="0084486E"/>
    <w:rsid w:val="0084517F"/>
    <w:rsid w:val="00845762"/>
    <w:rsid w:val="00845BB4"/>
    <w:rsid w:val="00846F1E"/>
    <w:rsid w:val="0085096C"/>
    <w:rsid w:val="008523BF"/>
    <w:rsid w:val="00853E0F"/>
    <w:rsid w:val="00854460"/>
    <w:rsid w:val="00854950"/>
    <w:rsid w:val="008560C8"/>
    <w:rsid w:val="0085672E"/>
    <w:rsid w:val="008603F3"/>
    <w:rsid w:val="008608C0"/>
    <w:rsid w:val="00861A50"/>
    <w:rsid w:val="008622AB"/>
    <w:rsid w:val="00864874"/>
    <w:rsid w:val="008648DB"/>
    <w:rsid w:val="00865032"/>
    <w:rsid w:val="00865436"/>
    <w:rsid w:val="008667A5"/>
    <w:rsid w:val="00870BAA"/>
    <w:rsid w:val="00872191"/>
    <w:rsid w:val="00873261"/>
    <w:rsid w:val="0087682D"/>
    <w:rsid w:val="00876C48"/>
    <w:rsid w:val="00880943"/>
    <w:rsid w:val="00881D0F"/>
    <w:rsid w:val="0088251C"/>
    <w:rsid w:val="00882F2D"/>
    <w:rsid w:val="00883AB8"/>
    <w:rsid w:val="00884134"/>
    <w:rsid w:val="0088514C"/>
    <w:rsid w:val="00885562"/>
    <w:rsid w:val="00885BCE"/>
    <w:rsid w:val="0088620D"/>
    <w:rsid w:val="00886FF6"/>
    <w:rsid w:val="00887E98"/>
    <w:rsid w:val="00890F75"/>
    <w:rsid w:val="00891916"/>
    <w:rsid w:val="00893779"/>
    <w:rsid w:val="008937F2"/>
    <w:rsid w:val="00894B8B"/>
    <w:rsid w:val="008960E5"/>
    <w:rsid w:val="0089614D"/>
    <w:rsid w:val="00896DB8"/>
    <w:rsid w:val="008A1690"/>
    <w:rsid w:val="008A1817"/>
    <w:rsid w:val="008A1CE7"/>
    <w:rsid w:val="008A24BA"/>
    <w:rsid w:val="008A2F9B"/>
    <w:rsid w:val="008A3380"/>
    <w:rsid w:val="008A3580"/>
    <w:rsid w:val="008A48F8"/>
    <w:rsid w:val="008A4BD2"/>
    <w:rsid w:val="008A5656"/>
    <w:rsid w:val="008A676A"/>
    <w:rsid w:val="008A70FD"/>
    <w:rsid w:val="008B0385"/>
    <w:rsid w:val="008B1C47"/>
    <w:rsid w:val="008B4821"/>
    <w:rsid w:val="008B5A94"/>
    <w:rsid w:val="008B6520"/>
    <w:rsid w:val="008B72EA"/>
    <w:rsid w:val="008C0185"/>
    <w:rsid w:val="008C018C"/>
    <w:rsid w:val="008C0F2F"/>
    <w:rsid w:val="008C16DA"/>
    <w:rsid w:val="008C171A"/>
    <w:rsid w:val="008C1C29"/>
    <w:rsid w:val="008C261E"/>
    <w:rsid w:val="008C4428"/>
    <w:rsid w:val="008C63E9"/>
    <w:rsid w:val="008C6BE8"/>
    <w:rsid w:val="008C6E5E"/>
    <w:rsid w:val="008D1A0E"/>
    <w:rsid w:val="008D22F9"/>
    <w:rsid w:val="008D2688"/>
    <w:rsid w:val="008D2ECD"/>
    <w:rsid w:val="008D2FC6"/>
    <w:rsid w:val="008D39A4"/>
    <w:rsid w:val="008D42CF"/>
    <w:rsid w:val="008D42E7"/>
    <w:rsid w:val="008D53E1"/>
    <w:rsid w:val="008D5EB6"/>
    <w:rsid w:val="008D7F7D"/>
    <w:rsid w:val="008E27D3"/>
    <w:rsid w:val="008E301D"/>
    <w:rsid w:val="008E324F"/>
    <w:rsid w:val="008E4A44"/>
    <w:rsid w:val="008E4F91"/>
    <w:rsid w:val="008E5430"/>
    <w:rsid w:val="008E6552"/>
    <w:rsid w:val="008E6A82"/>
    <w:rsid w:val="008E7128"/>
    <w:rsid w:val="008E743C"/>
    <w:rsid w:val="008F22AF"/>
    <w:rsid w:val="008F2AD5"/>
    <w:rsid w:val="008F34AF"/>
    <w:rsid w:val="008F3F1C"/>
    <w:rsid w:val="008F4F5E"/>
    <w:rsid w:val="008F673F"/>
    <w:rsid w:val="008F778C"/>
    <w:rsid w:val="009000A5"/>
    <w:rsid w:val="0090120F"/>
    <w:rsid w:val="00902763"/>
    <w:rsid w:val="00902963"/>
    <w:rsid w:val="00902B67"/>
    <w:rsid w:val="00904019"/>
    <w:rsid w:val="00904718"/>
    <w:rsid w:val="00904DD7"/>
    <w:rsid w:val="00904F89"/>
    <w:rsid w:val="00906867"/>
    <w:rsid w:val="00906D3C"/>
    <w:rsid w:val="00907E6A"/>
    <w:rsid w:val="009107C3"/>
    <w:rsid w:val="009116A7"/>
    <w:rsid w:val="00912191"/>
    <w:rsid w:val="00913A22"/>
    <w:rsid w:val="00913AF9"/>
    <w:rsid w:val="00913FAE"/>
    <w:rsid w:val="00914E53"/>
    <w:rsid w:val="009155E1"/>
    <w:rsid w:val="00915A95"/>
    <w:rsid w:val="00915D13"/>
    <w:rsid w:val="009160D2"/>
    <w:rsid w:val="00916417"/>
    <w:rsid w:val="00916578"/>
    <w:rsid w:val="00917450"/>
    <w:rsid w:val="00921CBB"/>
    <w:rsid w:val="00922A9E"/>
    <w:rsid w:val="00922B8C"/>
    <w:rsid w:val="009241AF"/>
    <w:rsid w:val="009255B4"/>
    <w:rsid w:val="00927571"/>
    <w:rsid w:val="009300A2"/>
    <w:rsid w:val="0093052E"/>
    <w:rsid w:val="0093071B"/>
    <w:rsid w:val="00930B4D"/>
    <w:rsid w:val="00931075"/>
    <w:rsid w:val="00931D37"/>
    <w:rsid w:val="009321A3"/>
    <w:rsid w:val="009336E2"/>
    <w:rsid w:val="00935C8E"/>
    <w:rsid w:val="00935F25"/>
    <w:rsid w:val="00936763"/>
    <w:rsid w:val="00937068"/>
    <w:rsid w:val="00940E89"/>
    <w:rsid w:val="00941D35"/>
    <w:rsid w:val="0094216C"/>
    <w:rsid w:val="00942418"/>
    <w:rsid w:val="00943548"/>
    <w:rsid w:val="00944163"/>
    <w:rsid w:val="00944316"/>
    <w:rsid w:val="00945219"/>
    <w:rsid w:val="0094564E"/>
    <w:rsid w:val="00947091"/>
    <w:rsid w:val="0094743D"/>
    <w:rsid w:val="00947C7B"/>
    <w:rsid w:val="00947EBE"/>
    <w:rsid w:val="00950B8B"/>
    <w:rsid w:val="00951073"/>
    <w:rsid w:val="0095141F"/>
    <w:rsid w:val="009519BB"/>
    <w:rsid w:val="009523A9"/>
    <w:rsid w:val="009525D4"/>
    <w:rsid w:val="00952EAF"/>
    <w:rsid w:val="00953CFA"/>
    <w:rsid w:val="00954A16"/>
    <w:rsid w:val="00956133"/>
    <w:rsid w:val="00956D1B"/>
    <w:rsid w:val="009579AA"/>
    <w:rsid w:val="00960519"/>
    <w:rsid w:val="00961824"/>
    <w:rsid w:val="00961D39"/>
    <w:rsid w:val="00962A79"/>
    <w:rsid w:val="00965033"/>
    <w:rsid w:val="00965683"/>
    <w:rsid w:val="009679AA"/>
    <w:rsid w:val="00970CAE"/>
    <w:rsid w:val="00971EE5"/>
    <w:rsid w:val="009721F0"/>
    <w:rsid w:val="009722AB"/>
    <w:rsid w:val="0097238A"/>
    <w:rsid w:val="00972A37"/>
    <w:rsid w:val="00974369"/>
    <w:rsid w:val="00974E1D"/>
    <w:rsid w:val="00980E53"/>
    <w:rsid w:val="00980F16"/>
    <w:rsid w:val="0098121D"/>
    <w:rsid w:val="00985D62"/>
    <w:rsid w:val="00986011"/>
    <w:rsid w:val="009915DC"/>
    <w:rsid w:val="009919B3"/>
    <w:rsid w:val="00991B12"/>
    <w:rsid w:val="00991FE7"/>
    <w:rsid w:val="009933B2"/>
    <w:rsid w:val="0099610F"/>
    <w:rsid w:val="009A0AA8"/>
    <w:rsid w:val="009A0C41"/>
    <w:rsid w:val="009A1329"/>
    <w:rsid w:val="009A176D"/>
    <w:rsid w:val="009A33EC"/>
    <w:rsid w:val="009A362E"/>
    <w:rsid w:val="009A3A60"/>
    <w:rsid w:val="009A6A59"/>
    <w:rsid w:val="009A7622"/>
    <w:rsid w:val="009B0D15"/>
    <w:rsid w:val="009B1795"/>
    <w:rsid w:val="009B3B6B"/>
    <w:rsid w:val="009B44D4"/>
    <w:rsid w:val="009B781A"/>
    <w:rsid w:val="009C0436"/>
    <w:rsid w:val="009C2127"/>
    <w:rsid w:val="009C4ACA"/>
    <w:rsid w:val="009C78B6"/>
    <w:rsid w:val="009D0ECE"/>
    <w:rsid w:val="009D26EC"/>
    <w:rsid w:val="009D47F7"/>
    <w:rsid w:val="009D47FB"/>
    <w:rsid w:val="009D4A40"/>
    <w:rsid w:val="009D6129"/>
    <w:rsid w:val="009D7434"/>
    <w:rsid w:val="009D7ACD"/>
    <w:rsid w:val="009E03D7"/>
    <w:rsid w:val="009E0632"/>
    <w:rsid w:val="009E08CF"/>
    <w:rsid w:val="009E1EDA"/>
    <w:rsid w:val="009E45ED"/>
    <w:rsid w:val="009E5922"/>
    <w:rsid w:val="009E617A"/>
    <w:rsid w:val="009E6B7D"/>
    <w:rsid w:val="009F0090"/>
    <w:rsid w:val="009F25DA"/>
    <w:rsid w:val="009F26BD"/>
    <w:rsid w:val="009F3BDF"/>
    <w:rsid w:val="009F3DE9"/>
    <w:rsid w:val="009F3E4E"/>
    <w:rsid w:val="009F4446"/>
    <w:rsid w:val="009F59AD"/>
    <w:rsid w:val="009F5D36"/>
    <w:rsid w:val="009F72FC"/>
    <w:rsid w:val="00A00358"/>
    <w:rsid w:val="00A00796"/>
    <w:rsid w:val="00A00A55"/>
    <w:rsid w:val="00A01BF4"/>
    <w:rsid w:val="00A0294A"/>
    <w:rsid w:val="00A02DED"/>
    <w:rsid w:val="00A0540B"/>
    <w:rsid w:val="00A0578F"/>
    <w:rsid w:val="00A0585A"/>
    <w:rsid w:val="00A058F0"/>
    <w:rsid w:val="00A060C4"/>
    <w:rsid w:val="00A063D5"/>
    <w:rsid w:val="00A06A1D"/>
    <w:rsid w:val="00A110F0"/>
    <w:rsid w:val="00A114C7"/>
    <w:rsid w:val="00A14F38"/>
    <w:rsid w:val="00A15279"/>
    <w:rsid w:val="00A15BEF"/>
    <w:rsid w:val="00A16408"/>
    <w:rsid w:val="00A16450"/>
    <w:rsid w:val="00A207B4"/>
    <w:rsid w:val="00A215B3"/>
    <w:rsid w:val="00A21871"/>
    <w:rsid w:val="00A21FDB"/>
    <w:rsid w:val="00A22BF8"/>
    <w:rsid w:val="00A22C21"/>
    <w:rsid w:val="00A235F5"/>
    <w:rsid w:val="00A23AD6"/>
    <w:rsid w:val="00A24146"/>
    <w:rsid w:val="00A243FA"/>
    <w:rsid w:val="00A246FF"/>
    <w:rsid w:val="00A24D00"/>
    <w:rsid w:val="00A257ED"/>
    <w:rsid w:val="00A25F1C"/>
    <w:rsid w:val="00A26497"/>
    <w:rsid w:val="00A27A11"/>
    <w:rsid w:val="00A32228"/>
    <w:rsid w:val="00A3238E"/>
    <w:rsid w:val="00A33E4E"/>
    <w:rsid w:val="00A34CB2"/>
    <w:rsid w:val="00A3796D"/>
    <w:rsid w:val="00A37F02"/>
    <w:rsid w:val="00A40705"/>
    <w:rsid w:val="00A41998"/>
    <w:rsid w:val="00A42771"/>
    <w:rsid w:val="00A43D21"/>
    <w:rsid w:val="00A463A6"/>
    <w:rsid w:val="00A46817"/>
    <w:rsid w:val="00A46DBA"/>
    <w:rsid w:val="00A476EF"/>
    <w:rsid w:val="00A47F23"/>
    <w:rsid w:val="00A50E64"/>
    <w:rsid w:val="00A5106B"/>
    <w:rsid w:val="00A51872"/>
    <w:rsid w:val="00A51BC5"/>
    <w:rsid w:val="00A52C87"/>
    <w:rsid w:val="00A52DF6"/>
    <w:rsid w:val="00A53A21"/>
    <w:rsid w:val="00A55B88"/>
    <w:rsid w:val="00A5763E"/>
    <w:rsid w:val="00A57F2B"/>
    <w:rsid w:val="00A60AF1"/>
    <w:rsid w:val="00A616B0"/>
    <w:rsid w:val="00A62F6D"/>
    <w:rsid w:val="00A6337C"/>
    <w:rsid w:val="00A636B8"/>
    <w:rsid w:val="00A673F2"/>
    <w:rsid w:val="00A70743"/>
    <w:rsid w:val="00A715A2"/>
    <w:rsid w:val="00A7345B"/>
    <w:rsid w:val="00A73474"/>
    <w:rsid w:val="00A73847"/>
    <w:rsid w:val="00A743D1"/>
    <w:rsid w:val="00A74542"/>
    <w:rsid w:val="00A74939"/>
    <w:rsid w:val="00A7526C"/>
    <w:rsid w:val="00A75563"/>
    <w:rsid w:val="00A7569E"/>
    <w:rsid w:val="00A75E0E"/>
    <w:rsid w:val="00A76E5B"/>
    <w:rsid w:val="00A772C4"/>
    <w:rsid w:val="00A80571"/>
    <w:rsid w:val="00A8077C"/>
    <w:rsid w:val="00A8135B"/>
    <w:rsid w:val="00A820B2"/>
    <w:rsid w:val="00A85974"/>
    <w:rsid w:val="00A86A01"/>
    <w:rsid w:val="00A90475"/>
    <w:rsid w:val="00A90812"/>
    <w:rsid w:val="00A91493"/>
    <w:rsid w:val="00A917E4"/>
    <w:rsid w:val="00A92170"/>
    <w:rsid w:val="00A9280D"/>
    <w:rsid w:val="00A9293A"/>
    <w:rsid w:val="00A92B92"/>
    <w:rsid w:val="00A9360F"/>
    <w:rsid w:val="00A93CBB"/>
    <w:rsid w:val="00A94DC5"/>
    <w:rsid w:val="00A94FB8"/>
    <w:rsid w:val="00A95A93"/>
    <w:rsid w:val="00A96826"/>
    <w:rsid w:val="00AA1EA9"/>
    <w:rsid w:val="00AA2254"/>
    <w:rsid w:val="00AA30DD"/>
    <w:rsid w:val="00AA49E2"/>
    <w:rsid w:val="00AA4CB1"/>
    <w:rsid w:val="00AA5D04"/>
    <w:rsid w:val="00AA62FF"/>
    <w:rsid w:val="00AA7306"/>
    <w:rsid w:val="00AA7B76"/>
    <w:rsid w:val="00AB07B4"/>
    <w:rsid w:val="00AB2458"/>
    <w:rsid w:val="00AB2735"/>
    <w:rsid w:val="00AB3F69"/>
    <w:rsid w:val="00AB4C6C"/>
    <w:rsid w:val="00AB5AD7"/>
    <w:rsid w:val="00AB7451"/>
    <w:rsid w:val="00AB7727"/>
    <w:rsid w:val="00AC018D"/>
    <w:rsid w:val="00AC1CDD"/>
    <w:rsid w:val="00AC2B7B"/>
    <w:rsid w:val="00AC31E8"/>
    <w:rsid w:val="00AC413C"/>
    <w:rsid w:val="00AC66F6"/>
    <w:rsid w:val="00AD058F"/>
    <w:rsid w:val="00AD1DCB"/>
    <w:rsid w:val="00AD309A"/>
    <w:rsid w:val="00AD317E"/>
    <w:rsid w:val="00AD49A9"/>
    <w:rsid w:val="00AD5CB7"/>
    <w:rsid w:val="00AE0FF0"/>
    <w:rsid w:val="00AE227A"/>
    <w:rsid w:val="00AE2335"/>
    <w:rsid w:val="00AE5F2E"/>
    <w:rsid w:val="00AF0DE2"/>
    <w:rsid w:val="00AF1447"/>
    <w:rsid w:val="00AF19F0"/>
    <w:rsid w:val="00AF2A5A"/>
    <w:rsid w:val="00AF300D"/>
    <w:rsid w:val="00AF3790"/>
    <w:rsid w:val="00AF4259"/>
    <w:rsid w:val="00AF4B59"/>
    <w:rsid w:val="00AF4D28"/>
    <w:rsid w:val="00AF789F"/>
    <w:rsid w:val="00AF7F36"/>
    <w:rsid w:val="00B00571"/>
    <w:rsid w:val="00B00A0B"/>
    <w:rsid w:val="00B023E5"/>
    <w:rsid w:val="00B041F7"/>
    <w:rsid w:val="00B051FB"/>
    <w:rsid w:val="00B07496"/>
    <w:rsid w:val="00B1233C"/>
    <w:rsid w:val="00B12787"/>
    <w:rsid w:val="00B12EC3"/>
    <w:rsid w:val="00B13018"/>
    <w:rsid w:val="00B1602B"/>
    <w:rsid w:val="00B16315"/>
    <w:rsid w:val="00B1766B"/>
    <w:rsid w:val="00B17AC2"/>
    <w:rsid w:val="00B202B8"/>
    <w:rsid w:val="00B204A0"/>
    <w:rsid w:val="00B22444"/>
    <w:rsid w:val="00B225CF"/>
    <w:rsid w:val="00B23E83"/>
    <w:rsid w:val="00B2446B"/>
    <w:rsid w:val="00B24FD8"/>
    <w:rsid w:val="00B2625B"/>
    <w:rsid w:val="00B26432"/>
    <w:rsid w:val="00B3013C"/>
    <w:rsid w:val="00B30611"/>
    <w:rsid w:val="00B310BF"/>
    <w:rsid w:val="00B348BD"/>
    <w:rsid w:val="00B3559E"/>
    <w:rsid w:val="00B35B8C"/>
    <w:rsid w:val="00B3614D"/>
    <w:rsid w:val="00B36459"/>
    <w:rsid w:val="00B37364"/>
    <w:rsid w:val="00B373E6"/>
    <w:rsid w:val="00B408EE"/>
    <w:rsid w:val="00B41E63"/>
    <w:rsid w:val="00B4301F"/>
    <w:rsid w:val="00B43C32"/>
    <w:rsid w:val="00B44971"/>
    <w:rsid w:val="00B46D5F"/>
    <w:rsid w:val="00B47871"/>
    <w:rsid w:val="00B50F65"/>
    <w:rsid w:val="00B51D42"/>
    <w:rsid w:val="00B54691"/>
    <w:rsid w:val="00B54D86"/>
    <w:rsid w:val="00B5502D"/>
    <w:rsid w:val="00B5509B"/>
    <w:rsid w:val="00B55CC9"/>
    <w:rsid w:val="00B61110"/>
    <w:rsid w:val="00B61165"/>
    <w:rsid w:val="00B62026"/>
    <w:rsid w:val="00B62D4B"/>
    <w:rsid w:val="00B649F9"/>
    <w:rsid w:val="00B6582E"/>
    <w:rsid w:val="00B65D69"/>
    <w:rsid w:val="00B6618B"/>
    <w:rsid w:val="00B6632B"/>
    <w:rsid w:val="00B666B4"/>
    <w:rsid w:val="00B675B2"/>
    <w:rsid w:val="00B67C20"/>
    <w:rsid w:val="00B70C25"/>
    <w:rsid w:val="00B70FF7"/>
    <w:rsid w:val="00B7149F"/>
    <w:rsid w:val="00B719B9"/>
    <w:rsid w:val="00B731C6"/>
    <w:rsid w:val="00B741E0"/>
    <w:rsid w:val="00B74B22"/>
    <w:rsid w:val="00B75C44"/>
    <w:rsid w:val="00B76876"/>
    <w:rsid w:val="00B76A1E"/>
    <w:rsid w:val="00B773BF"/>
    <w:rsid w:val="00B80292"/>
    <w:rsid w:val="00B813F5"/>
    <w:rsid w:val="00B846AF"/>
    <w:rsid w:val="00B85025"/>
    <w:rsid w:val="00B8592D"/>
    <w:rsid w:val="00B859F4"/>
    <w:rsid w:val="00B8651D"/>
    <w:rsid w:val="00B86F1B"/>
    <w:rsid w:val="00B8710B"/>
    <w:rsid w:val="00B90207"/>
    <w:rsid w:val="00B90245"/>
    <w:rsid w:val="00B923FA"/>
    <w:rsid w:val="00B92F2A"/>
    <w:rsid w:val="00B9368E"/>
    <w:rsid w:val="00B960B5"/>
    <w:rsid w:val="00B97623"/>
    <w:rsid w:val="00B978B1"/>
    <w:rsid w:val="00B97C54"/>
    <w:rsid w:val="00BA1815"/>
    <w:rsid w:val="00BA1831"/>
    <w:rsid w:val="00BA1A3E"/>
    <w:rsid w:val="00BA242A"/>
    <w:rsid w:val="00BA2875"/>
    <w:rsid w:val="00BA3B7D"/>
    <w:rsid w:val="00BA468D"/>
    <w:rsid w:val="00BA58ED"/>
    <w:rsid w:val="00BA7DA9"/>
    <w:rsid w:val="00BA7DBF"/>
    <w:rsid w:val="00BB012B"/>
    <w:rsid w:val="00BB0A6D"/>
    <w:rsid w:val="00BB1C75"/>
    <w:rsid w:val="00BB2058"/>
    <w:rsid w:val="00BB2839"/>
    <w:rsid w:val="00BB339F"/>
    <w:rsid w:val="00BB3627"/>
    <w:rsid w:val="00BB4E82"/>
    <w:rsid w:val="00BB5530"/>
    <w:rsid w:val="00BB57FB"/>
    <w:rsid w:val="00BB5997"/>
    <w:rsid w:val="00BB6F87"/>
    <w:rsid w:val="00BB7708"/>
    <w:rsid w:val="00BC1783"/>
    <w:rsid w:val="00BC197F"/>
    <w:rsid w:val="00BC1A5B"/>
    <w:rsid w:val="00BC1CC3"/>
    <w:rsid w:val="00BC2CDB"/>
    <w:rsid w:val="00BC2D3A"/>
    <w:rsid w:val="00BC334A"/>
    <w:rsid w:val="00BC3425"/>
    <w:rsid w:val="00BC3C30"/>
    <w:rsid w:val="00BC44D8"/>
    <w:rsid w:val="00BC5E5F"/>
    <w:rsid w:val="00BD0C7E"/>
    <w:rsid w:val="00BD0E0E"/>
    <w:rsid w:val="00BD1B02"/>
    <w:rsid w:val="00BD1B64"/>
    <w:rsid w:val="00BD3221"/>
    <w:rsid w:val="00BD4199"/>
    <w:rsid w:val="00BD439E"/>
    <w:rsid w:val="00BD5EFA"/>
    <w:rsid w:val="00BD6A4E"/>
    <w:rsid w:val="00BE090E"/>
    <w:rsid w:val="00BE143C"/>
    <w:rsid w:val="00BE307A"/>
    <w:rsid w:val="00BE420D"/>
    <w:rsid w:val="00BE532C"/>
    <w:rsid w:val="00BE55D6"/>
    <w:rsid w:val="00BE5D35"/>
    <w:rsid w:val="00BF0A99"/>
    <w:rsid w:val="00BF1610"/>
    <w:rsid w:val="00BF5F94"/>
    <w:rsid w:val="00BF64D9"/>
    <w:rsid w:val="00BF7C44"/>
    <w:rsid w:val="00C00A3A"/>
    <w:rsid w:val="00C00C1F"/>
    <w:rsid w:val="00C00C3E"/>
    <w:rsid w:val="00C01A11"/>
    <w:rsid w:val="00C02075"/>
    <w:rsid w:val="00C0288A"/>
    <w:rsid w:val="00C043E5"/>
    <w:rsid w:val="00C04783"/>
    <w:rsid w:val="00C04BFF"/>
    <w:rsid w:val="00C05919"/>
    <w:rsid w:val="00C0712E"/>
    <w:rsid w:val="00C07562"/>
    <w:rsid w:val="00C07F12"/>
    <w:rsid w:val="00C12F74"/>
    <w:rsid w:val="00C12F8B"/>
    <w:rsid w:val="00C1326B"/>
    <w:rsid w:val="00C14387"/>
    <w:rsid w:val="00C152F4"/>
    <w:rsid w:val="00C15D6E"/>
    <w:rsid w:val="00C165EF"/>
    <w:rsid w:val="00C20B7D"/>
    <w:rsid w:val="00C20FEB"/>
    <w:rsid w:val="00C215FA"/>
    <w:rsid w:val="00C21C26"/>
    <w:rsid w:val="00C22247"/>
    <w:rsid w:val="00C2408C"/>
    <w:rsid w:val="00C2461C"/>
    <w:rsid w:val="00C24E43"/>
    <w:rsid w:val="00C25589"/>
    <w:rsid w:val="00C25D1E"/>
    <w:rsid w:val="00C30663"/>
    <w:rsid w:val="00C330EC"/>
    <w:rsid w:val="00C33765"/>
    <w:rsid w:val="00C33DC7"/>
    <w:rsid w:val="00C34538"/>
    <w:rsid w:val="00C34DF5"/>
    <w:rsid w:val="00C363B9"/>
    <w:rsid w:val="00C37B67"/>
    <w:rsid w:val="00C40148"/>
    <w:rsid w:val="00C40B83"/>
    <w:rsid w:val="00C42063"/>
    <w:rsid w:val="00C4255E"/>
    <w:rsid w:val="00C434DC"/>
    <w:rsid w:val="00C43614"/>
    <w:rsid w:val="00C45327"/>
    <w:rsid w:val="00C45D55"/>
    <w:rsid w:val="00C47512"/>
    <w:rsid w:val="00C47674"/>
    <w:rsid w:val="00C50D1F"/>
    <w:rsid w:val="00C5163A"/>
    <w:rsid w:val="00C5264E"/>
    <w:rsid w:val="00C5409A"/>
    <w:rsid w:val="00C54528"/>
    <w:rsid w:val="00C54927"/>
    <w:rsid w:val="00C54B15"/>
    <w:rsid w:val="00C55560"/>
    <w:rsid w:val="00C55B42"/>
    <w:rsid w:val="00C55DF4"/>
    <w:rsid w:val="00C560E9"/>
    <w:rsid w:val="00C57ADF"/>
    <w:rsid w:val="00C64416"/>
    <w:rsid w:val="00C665CD"/>
    <w:rsid w:val="00C669C6"/>
    <w:rsid w:val="00C67145"/>
    <w:rsid w:val="00C67762"/>
    <w:rsid w:val="00C711BA"/>
    <w:rsid w:val="00C71904"/>
    <w:rsid w:val="00C71CE5"/>
    <w:rsid w:val="00C721DE"/>
    <w:rsid w:val="00C732C1"/>
    <w:rsid w:val="00C73AB2"/>
    <w:rsid w:val="00C750CD"/>
    <w:rsid w:val="00C8045F"/>
    <w:rsid w:val="00C8118F"/>
    <w:rsid w:val="00C82348"/>
    <w:rsid w:val="00C82B5B"/>
    <w:rsid w:val="00C8330C"/>
    <w:rsid w:val="00C83FBF"/>
    <w:rsid w:val="00C84B36"/>
    <w:rsid w:val="00C84D13"/>
    <w:rsid w:val="00C86EC8"/>
    <w:rsid w:val="00C872BD"/>
    <w:rsid w:val="00C93179"/>
    <w:rsid w:val="00C938AA"/>
    <w:rsid w:val="00C946E4"/>
    <w:rsid w:val="00C95341"/>
    <w:rsid w:val="00C975B7"/>
    <w:rsid w:val="00C97825"/>
    <w:rsid w:val="00C97F3F"/>
    <w:rsid w:val="00CA1636"/>
    <w:rsid w:val="00CA184C"/>
    <w:rsid w:val="00CA2AEF"/>
    <w:rsid w:val="00CA4A2D"/>
    <w:rsid w:val="00CA4FF8"/>
    <w:rsid w:val="00CA6AAC"/>
    <w:rsid w:val="00CB0192"/>
    <w:rsid w:val="00CB0569"/>
    <w:rsid w:val="00CB08E6"/>
    <w:rsid w:val="00CB426E"/>
    <w:rsid w:val="00CB59BF"/>
    <w:rsid w:val="00CB762B"/>
    <w:rsid w:val="00CB7882"/>
    <w:rsid w:val="00CC2A36"/>
    <w:rsid w:val="00CC3255"/>
    <w:rsid w:val="00CC4841"/>
    <w:rsid w:val="00CC6E82"/>
    <w:rsid w:val="00CC6F3E"/>
    <w:rsid w:val="00CC72EB"/>
    <w:rsid w:val="00CD1DA3"/>
    <w:rsid w:val="00CD1FBB"/>
    <w:rsid w:val="00CD2BC5"/>
    <w:rsid w:val="00CD3474"/>
    <w:rsid w:val="00CD4146"/>
    <w:rsid w:val="00CE04C7"/>
    <w:rsid w:val="00CE209B"/>
    <w:rsid w:val="00CE236C"/>
    <w:rsid w:val="00CE2A49"/>
    <w:rsid w:val="00CE45D9"/>
    <w:rsid w:val="00CE5836"/>
    <w:rsid w:val="00CE5A91"/>
    <w:rsid w:val="00CE6A53"/>
    <w:rsid w:val="00CE75F7"/>
    <w:rsid w:val="00CF0C6B"/>
    <w:rsid w:val="00CF0EAF"/>
    <w:rsid w:val="00CF143E"/>
    <w:rsid w:val="00CF1940"/>
    <w:rsid w:val="00CF1ADD"/>
    <w:rsid w:val="00CF1EB3"/>
    <w:rsid w:val="00CF2029"/>
    <w:rsid w:val="00CF429E"/>
    <w:rsid w:val="00CF5016"/>
    <w:rsid w:val="00CF565D"/>
    <w:rsid w:val="00CF6B57"/>
    <w:rsid w:val="00CF7052"/>
    <w:rsid w:val="00D01225"/>
    <w:rsid w:val="00D019DB"/>
    <w:rsid w:val="00D0634A"/>
    <w:rsid w:val="00D07371"/>
    <w:rsid w:val="00D075C7"/>
    <w:rsid w:val="00D079BA"/>
    <w:rsid w:val="00D07B4D"/>
    <w:rsid w:val="00D11546"/>
    <w:rsid w:val="00D1182F"/>
    <w:rsid w:val="00D1268E"/>
    <w:rsid w:val="00D12B10"/>
    <w:rsid w:val="00D12DA9"/>
    <w:rsid w:val="00D13ED1"/>
    <w:rsid w:val="00D140F1"/>
    <w:rsid w:val="00D16566"/>
    <w:rsid w:val="00D17753"/>
    <w:rsid w:val="00D20F40"/>
    <w:rsid w:val="00D22763"/>
    <w:rsid w:val="00D22AA3"/>
    <w:rsid w:val="00D22F0C"/>
    <w:rsid w:val="00D2349F"/>
    <w:rsid w:val="00D23AB6"/>
    <w:rsid w:val="00D24BE0"/>
    <w:rsid w:val="00D25399"/>
    <w:rsid w:val="00D300BF"/>
    <w:rsid w:val="00D3026B"/>
    <w:rsid w:val="00D321FD"/>
    <w:rsid w:val="00D325A2"/>
    <w:rsid w:val="00D3383A"/>
    <w:rsid w:val="00D3474E"/>
    <w:rsid w:val="00D35AE0"/>
    <w:rsid w:val="00D35F8C"/>
    <w:rsid w:val="00D36722"/>
    <w:rsid w:val="00D37D91"/>
    <w:rsid w:val="00D37EBB"/>
    <w:rsid w:val="00D41515"/>
    <w:rsid w:val="00D434E2"/>
    <w:rsid w:val="00D4390C"/>
    <w:rsid w:val="00D44129"/>
    <w:rsid w:val="00D4413A"/>
    <w:rsid w:val="00D44DFB"/>
    <w:rsid w:val="00D45040"/>
    <w:rsid w:val="00D45213"/>
    <w:rsid w:val="00D45308"/>
    <w:rsid w:val="00D47333"/>
    <w:rsid w:val="00D47DA6"/>
    <w:rsid w:val="00D50CE6"/>
    <w:rsid w:val="00D51350"/>
    <w:rsid w:val="00D526D5"/>
    <w:rsid w:val="00D52712"/>
    <w:rsid w:val="00D52C5A"/>
    <w:rsid w:val="00D52D5F"/>
    <w:rsid w:val="00D5309F"/>
    <w:rsid w:val="00D557CC"/>
    <w:rsid w:val="00D5594B"/>
    <w:rsid w:val="00D60A12"/>
    <w:rsid w:val="00D62CDA"/>
    <w:rsid w:val="00D6304E"/>
    <w:rsid w:val="00D647AA"/>
    <w:rsid w:val="00D64F04"/>
    <w:rsid w:val="00D663CE"/>
    <w:rsid w:val="00D67B2B"/>
    <w:rsid w:val="00D70B6C"/>
    <w:rsid w:val="00D71171"/>
    <w:rsid w:val="00D713EA"/>
    <w:rsid w:val="00D71D8A"/>
    <w:rsid w:val="00D71FDF"/>
    <w:rsid w:val="00D728D7"/>
    <w:rsid w:val="00D73BEE"/>
    <w:rsid w:val="00D7418D"/>
    <w:rsid w:val="00D75902"/>
    <w:rsid w:val="00D76DA4"/>
    <w:rsid w:val="00D77CB6"/>
    <w:rsid w:val="00D8133C"/>
    <w:rsid w:val="00D817D3"/>
    <w:rsid w:val="00D826AD"/>
    <w:rsid w:val="00D82D9B"/>
    <w:rsid w:val="00D844E9"/>
    <w:rsid w:val="00D8560D"/>
    <w:rsid w:val="00D86804"/>
    <w:rsid w:val="00D86817"/>
    <w:rsid w:val="00D8683D"/>
    <w:rsid w:val="00D86F43"/>
    <w:rsid w:val="00D90638"/>
    <w:rsid w:val="00D90666"/>
    <w:rsid w:val="00D909F0"/>
    <w:rsid w:val="00D918B0"/>
    <w:rsid w:val="00D92380"/>
    <w:rsid w:val="00D93081"/>
    <w:rsid w:val="00D948A2"/>
    <w:rsid w:val="00D957F3"/>
    <w:rsid w:val="00D960C9"/>
    <w:rsid w:val="00D96A40"/>
    <w:rsid w:val="00D96DE2"/>
    <w:rsid w:val="00D97AFB"/>
    <w:rsid w:val="00D97E38"/>
    <w:rsid w:val="00DA24A5"/>
    <w:rsid w:val="00DA260E"/>
    <w:rsid w:val="00DA3F19"/>
    <w:rsid w:val="00DA425C"/>
    <w:rsid w:val="00DA4A57"/>
    <w:rsid w:val="00DA4AEB"/>
    <w:rsid w:val="00DA518F"/>
    <w:rsid w:val="00DA52C6"/>
    <w:rsid w:val="00DA5638"/>
    <w:rsid w:val="00DA776C"/>
    <w:rsid w:val="00DA77BE"/>
    <w:rsid w:val="00DA7F30"/>
    <w:rsid w:val="00DB15A4"/>
    <w:rsid w:val="00DB1C09"/>
    <w:rsid w:val="00DB1F02"/>
    <w:rsid w:val="00DB2DE7"/>
    <w:rsid w:val="00DB3C97"/>
    <w:rsid w:val="00DB4671"/>
    <w:rsid w:val="00DB64F2"/>
    <w:rsid w:val="00DB66F5"/>
    <w:rsid w:val="00DB68F5"/>
    <w:rsid w:val="00DB70F8"/>
    <w:rsid w:val="00DB77E5"/>
    <w:rsid w:val="00DC0C92"/>
    <w:rsid w:val="00DC300A"/>
    <w:rsid w:val="00DC366E"/>
    <w:rsid w:val="00DC389E"/>
    <w:rsid w:val="00DC3BAF"/>
    <w:rsid w:val="00DC47A9"/>
    <w:rsid w:val="00DC588A"/>
    <w:rsid w:val="00DC6596"/>
    <w:rsid w:val="00DC77B4"/>
    <w:rsid w:val="00DC7C10"/>
    <w:rsid w:val="00DD1618"/>
    <w:rsid w:val="00DD2978"/>
    <w:rsid w:val="00DD3133"/>
    <w:rsid w:val="00DD372A"/>
    <w:rsid w:val="00DD4104"/>
    <w:rsid w:val="00DD46F9"/>
    <w:rsid w:val="00DD4C58"/>
    <w:rsid w:val="00DD5045"/>
    <w:rsid w:val="00DD573D"/>
    <w:rsid w:val="00DD61F6"/>
    <w:rsid w:val="00DE3333"/>
    <w:rsid w:val="00DE4509"/>
    <w:rsid w:val="00DE69C7"/>
    <w:rsid w:val="00DF0F3E"/>
    <w:rsid w:val="00DF3451"/>
    <w:rsid w:val="00DF448F"/>
    <w:rsid w:val="00DF4BF8"/>
    <w:rsid w:val="00DF55E0"/>
    <w:rsid w:val="00DF6215"/>
    <w:rsid w:val="00DF6B3C"/>
    <w:rsid w:val="00DF7186"/>
    <w:rsid w:val="00E01DB2"/>
    <w:rsid w:val="00E026EC"/>
    <w:rsid w:val="00E04366"/>
    <w:rsid w:val="00E04961"/>
    <w:rsid w:val="00E049AB"/>
    <w:rsid w:val="00E05CD1"/>
    <w:rsid w:val="00E05E0B"/>
    <w:rsid w:val="00E060B4"/>
    <w:rsid w:val="00E062FF"/>
    <w:rsid w:val="00E07AAA"/>
    <w:rsid w:val="00E1165F"/>
    <w:rsid w:val="00E11C83"/>
    <w:rsid w:val="00E12404"/>
    <w:rsid w:val="00E135F5"/>
    <w:rsid w:val="00E144A1"/>
    <w:rsid w:val="00E15707"/>
    <w:rsid w:val="00E16196"/>
    <w:rsid w:val="00E16676"/>
    <w:rsid w:val="00E20729"/>
    <w:rsid w:val="00E20F80"/>
    <w:rsid w:val="00E22000"/>
    <w:rsid w:val="00E22661"/>
    <w:rsid w:val="00E233CA"/>
    <w:rsid w:val="00E23930"/>
    <w:rsid w:val="00E23BE0"/>
    <w:rsid w:val="00E24172"/>
    <w:rsid w:val="00E24E20"/>
    <w:rsid w:val="00E2515F"/>
    <w:rsid w:val="00E266F7"/>
    <w:rsid w:val="00E2717F"/>
    <w:rsid w:val="00E310E8"/>
    <w:rsid w:val="00E313F4"/>
    <w:rsid w:val="00E329F8"/>
    <w:rsid w:val="00E32E0A"/>
    <w:rsid w:val="00E342F1"/>
    <w:rsid w:val="00E3475E"/>
    <w:rsid w:val="00E35E6F"/>
    <w:rsid w:val="00E3741B"/>
    <w:rsid w:val="00E37EE4"/>
    <w:rsid w:val="00E40BA5"/>
    <w:rsid w:val="00E41103"/>
    <w:rsid w:val="00E41B00"/>
    <w:rsid w:val="00E42768"/>
    <w:rsid w:val="00E4293F"/>
    <w:rsid w:val="00E45E68"/>
    <w:rsid w:val="00E470A9"/>
    <w:rsid w:val="00E50350"/>
    <w:rsid w:val="00E51185"/>
    <w:rsid w:val="00E51903"/>
    <w:rsid w:val="00E52196"/>
    <w:rsid w:val="00E527D7"/>
    <w:rsid w:val="00E52D5A"/>
    <w:rsid w:val="00E530A9"/>
    <w:rsid w:val="00E54BD9"/>
    <w:rsid w:val="00E55EFA"/>
    <w:rsid w:val="00E55FC5"/>
    <w:rsid w:val="00E56E45"/>
    <w:rsid w:val="00E56FC8"/>
    <w:rsid w:val="00E57502"/>
    <w:rsid w:val="00E61419"/>
    <w:rsid w:val="00E61C8E"/>
    <w:rsid w:val="00E61E7D"/>
    <w:rsid w:val="00E6202B"/>
    <w:rsid w:val="00E625D0"/>
    <w:rsid w:val="00E63A0E"/>
    <w:rsid w:val="00E64CAC"/>
    <w:rsid w:val="00E651E1"/>
    <w:rsid w:val="00E70941"/>
    <w:rsid w:val="00E72425"/>
    <w:rsid w:val="00E72CE4"/>
    <w:rsid w:val="00E73819"/>
    <w:rsid w:val="00E74BCF"/>
    <w:rsid w:val="00E758B0"/>
    <w:rsid w:val="00E773D5"/>
    <w:rsid w:val="00E7744C"/>
    <w:rsid w:val="00E808BE"/>
    <w:rsid w:val="00E815F5"/>
    <w:rsid w:val="00E82F84"/>
    <w:rsid w:val="00E838E1"/>
    <w:rsid w:val="00E84C52"/>
    <w:rsid w:val="00E86607"/>
    <w:rsid w:val="00E873FE"/>
    <w:rsid w:val="00E90AC9"/>
    <w:rsid w:val="00E916A0"/>
    <w:rsid w:val="00E93202"/>
    <w:rsid w:val="00E9331A"/>
    <w:rsid w:val="00E9359E"/>
    <w:rsid w:val="00E94310"/>
    <w:rsid w:val="00E949DE"/>
    <w:rsid w:val="00E94F94"/>
    <w:rsid w:val="00E96441"/>
    <w:rsid w:val="00E968CE"/>
    <w:rsid w:val="00E97D0F"/>
    <w:rsid w:val="00EA0164"/>
    <w:rsid w:val="00EA0609"/>
    <w:rsid w:val="00EA0C26"/>
    <w:rsid w:val="00EA3000"/>
    <w:rsid w:val="00EA4677"/>
    <w:rsid w:val="00EA49CD"/>
    <w:rsid w:val="00EA4E6C"/>
    <w:rsid w:val="00EB0839"/>
    <w:rsid w:val="00EB114B"/>
    <w:rsid w:val="00EB15A1"/>
    <w:rsid w:val="00EB1874"/>
    <w:rsid w:val="00EB1FE6"/>
    <w:rsid w:val="00EB3773"/>
    <w:rsid w:val="00EB410F"/>
    <w:rsid w:val="00EB480F"/>
    <w:rsid w:val="00EB5281"/>
    <w:rsid w:val="00EB5455"/>
    <w:rsid w:val="00EB6A62"/>
    <w:rsid w:val="00EB6A7B"/>
    <w:rsid w:val="00EB70C4"/>
    <w:rsid w:val="00EB719E"/>
    <w:rsid w:val="00EC15A2"/>
    <w:rsid w:val="00EC176A"/>
    <w:rsid w:val="00EC2DE2"/>
    <w:rsid w:val="00EC314F"/>
    <w:rsid w:val="00EC37F9"/>
    <w:rsid w:val="00EC3B85"/>
    <w:rsid w:val="00EC4DB6"/>
    <w:rsid w:val="00EC5B7E"/>
    <w:rsid w:val="00EC5EFF"/>
    <w:rsid w:val="00EC60E4"/>
    <w:rsid w:val="00ED18BC"/>
    <w:rsid w:val="00ED4C7E"/>
    <w:rsid w:val="00ED52C2"/>
    <w:rsid w:val="00ED53DF"/>
    <w:rsid w:val="00ED797B"/>
    <w:rsid w:val="00ED79D9"/>
    <w:rsid w:val="00EE0282"/>
    <w:rsid w:val="00EE0991"/>
    <w:rsid w:val="00EE0E15"/>
    <w:rsid w:val="00EE0E27"/>
    <w:rsid w:val="00EE1288"/>
    <w:rsid w:val="00EE217E"/>
    <w:rsid w:val="00EE366F"/>
    <w:rsid w:val="00EE4423"/>
    <w:rsid w:val="00EE5149"/>
    <w:rsid w:val="00EE639D"/>
    <w:rsid w:val="00EE6C89"/>
    <w:rsid w:val="00EE6E62"/>
    <w:rsid w:val="00EE7959"/>
    <w:rsid w:val="00EF00E1"/>
    <w:rsid w:val="00EF0722"/>
    <w:rsid w:val="00EF0B25"/>
    <w:rsid w:val="00EF1A69"/>
    <w:rsid w:val="00EF267C"/>
    <w:rsid w:val="00EF4697"/>
    <w:rsid w:val="00EF4CE1"/>
    <w:rsid w:val="00EF6499"/>
    <w:rsid w:val="00F002B4"/>
    <w:rsid w:val="00F05859"/>
    <w:rsid w:val="00F065E3"/>
    <w:rsid w:val="00F068FE"/>
    <w:rsid w:val="00F0728D"/>
    <w:rsid w:val="00F10C60"/>
    <w:rsid w:val="00F1176B"/>
    <w:rsid w:val="00F125F2"/>
    <w:rsid w:val="00F13739"/>
    <w:rsid w:val="00F137AC"/>
    <w:rsid w:val="00F154B1"/>
    <w:rsid w:val="00F15A30"/>
    <w:rsid w:val="00F17038"/>
    <w:rsid w:val="00F17505"/>
    <w:rsid w:val="00F205BB"/>
    <w:rsid w:val="00F22B32"/>
    <w:rsid w:val="00F23731"/>
    <w:rsid w:val="00F24076"/>
    <w:rsid w:val="00F25139"/>
    <w:rsid w:val="00F25241"/>
    <w:rsid w:val="00F3134F"/>
    <w:rsid w:val="00F32550"/>
    <w:rsid w:val="00F32845"/>
    <w:rsid w:val="00F33AB9"/>
    <w:rsid w:val="00F341B4"/>
    <w:rsid w:val="00F35431"/>
    <w:rsid w:val="00F36D08"/>
    <w:rsid w:val="00F370EF"/>
    <w:rsid w:val="00F42C67"/>
    <w:rsid w:val="00F43C23"/>
    <w:rsid w:val="00F4405E"/>
    <w:rsid w:val="00F458AA"/>
    <w:rsid w:val="00F45DBF"/>
    <w:rsid w:val="00F470BC"/>
    <w:rsid w:val="00F47F5E"/>
    <w:rsid w:val="00F51112"/>
    <w:rsid w:val="00F51E4D"/>
    <w:rsid w:val="00F52250"/>
    <w:rsid w:val="00F554F0"/>
    <w:rsid w:val="00F565FC"/>
    <w:rsid w:val="00F56CB1"/>
    <w:rsid w:val="00F56DD5"/>
    <w:rsid w:val="00F572E4"/>
    <w:rsid w:val="00F573DB"/>
    <w:rsid w:val="00F57BBF"/>
    <w:rsid w:val="00F60821"/>
    <w:rsid w:val="00F60F8A"/>
    <w:rsid w:val="00F6176E"/>
    <w:rsid w:val="00F617CC"/>
    <w:rsid w:val="00F61B63"/>
    <w:rsid w:val="00F61F70"/>
    <w:rsid w:val="00F62F08"/>
    <w:rsid w:val="00F65992"/>
    <w:rsid w:val="00F65AFF"/>
    <w:rsid w:val="00F65F87"/>
    <w:rsid w:val="00F66DAE"/>
    <w:rsid w:val="00F673B6"/>
    <w:rsid w:val="00F70C87"/>
    <w:rsid w:val="00F72556"/>
    <w:rsid w:val="00F72E01"/>
    <w:rsid w:val="00F73A53"/>
    <w:rsid w:val="00F749F4"/>
    <w:rsid w:val="00F75AD6"/>
    <w:rsid w:val="00F76C8C"/>
    <w:rsid w:val="00F82B3C"/>
    <w:rsid w:val="00F82C77"/>
    <w:rsid w:val="00F82D6D"/>
    <w:rsid w:val="00F83674"/>
    <w:rsid w:val="00F83FCB"/>
    <w:rsid w:val="00F84BF4"/>
    <w:rsid w:val="00F8520A"/>
    <w:rsid w:val="00F869AA"/>
    <w:rsid w:val="00F87BD3"/>
    <w:rsid w:val="00F87D54"/>
    <w:rsid w:val="00F90915"/>
    <w:rsid w:val="00F90B51"/>
    <w:rsid w:val="00F9249F"/>
    <w:rsid w:val="00FA0266"/>
    <w:rsid w:val="00FA0BFD"/>
    <w:rsid w:val="00FA1B59"/>
    <w:rsid w:val="00FA1BF3"/>
    <w:rsid w:val="00FA2AC4"/>
    <w:rsid w:val="00FA3781"/>
    <w:rsid w:val="00FA42CF"/>
    <w:rsid w:val="00FA5836"/>
    <w:rsid w:val="00FA6C2C"/>
    <w:rsid w:val="00FA70B0"/>
    <w:rsid w:val="00FA7387"/>
    <w:rsid w:val="00FB02C4"/>
    <w:rsid w:val="00FB0A4D"/>
    <w:rsid w:val="00FB0E72"/>
    <w:rsid w:val="00FB1B72"/>
    <w:rsid w:val="00FB2017"/>
    <w:rsid w:val="00FB3014"/>
    <w:rsid w:val="00FB3510"/>
    <w:rsid w:val="00FB45B4"/>
    <w:rsid w:val="00FB4DA5"/>
    <w:rsid w:val="00FB6AE8"/>
    <w:rsid w:val="00FB74D0"/>
    <w:rsid w:val="00FC0318"/>
    <w:rsid w:val="00FC1331"/>
    <w:rsid w:val="00FC27AE"/>
    <w:rsid w:val="00FC2CE9"/>
    <w:rsid w:val="00FC482D"/>
    <w:rsid w:val="00FC5FCD"/>
    <w:rsid w:val="00FD08CC"/>
    <w:rsid w:val="00FD1104"/>
    <w:rsid w:val="00FD1966"/>
    <w:rsid w:val="00FD196C"/>
    <w:rsid w:val="00FD2E69"/>
    <w:rsid w:val="00FD30A3"/>
    <w:rsid w:val="00FD43CB"/>
    <w:rsid w:val="00FD4BCF"/>
    <w:rsid w:val="00FD5751"/>
    <w:rsid w:val="00FD5771"/>
    <w:rsid w:val="00FD5C14"/>
    <w:rsid w:val="00FD63E7"/>
    <w:rsid w:val="00FD7EA9"/>
    <w:rsid w:val="00FE08F1"/>
    <w:rsid w:val="00FE1E1D"/>
    <w:rsid w:val="00FE22F2"/>
    <w:rsid w:val="00FE2D09"/>
    <w:rsid w:val="00FE2D39"/>
    <w:rsid w:val="00FE2E99"/>
    <w:rsid w:val="00FE2EDF"/>
    <w:rsid w:val="00FE32AC"/>
    <w:rsid w:val="00FE3436"/>
    <w:rsid w:val="00FE3D6A"/>
    <w:rsid w:val="00FE66AA"/>
    <w:rsid w:val="00FE715C"/>
    <w:rsid w:val="00FE72D6"/>
    <w:rsid w:val="00FF0015"/>
    <w:rsid w:val="00FF017C"/>
    <w:rsid w:val="00FF1346"/>
    <w:rsid w:val="00FF193F"/>
    <w:rsid w:val="00FF2802"/>
    <w:rsid w:val="00FF3A7D"/>
    <w:rsid w:val="00FF4A23"/>
    <w:rsid w:val="00FF4B98"/>
    <w:rsid w:val="00FF4EB1"/>
    <w:rsid w:val="00FF505C"/>
    <w:rsid w:val="00FF580C"/>
    <w:rsid w:val="00FF644D"/>
    <w:rsid w:val="00FF665F"/>
    <w:rsid w:val="00FF7D84"/>
    <w:rsid w:val="00FF7E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9B33F"/>
  <w15:docId w15:val="{2AF4BE49-EFFD-4B14-B0C8-ABE1149F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058"/>
    <w:pPr>
      <w:spacing w:after="240"/>
    </w:pPr>
    <w:rPr>
      <w:rFonts w:ascii="Arial" w:hAnsi="Arial"/>
      <w:lang w:eastAsia="en-US"/>
    </w:rPr>
  </w:style>
  <w:style w:type="paragraph" w:styleId="Heading1">
    <w:name w:val="heading 1"/>
    <w:aliases w:val="H1,No numbers,69%,Attribute Heading 1,Section Heading,Para1,h11,h12,L1,1 ghost,g,(Chapter Nbr),Head1,Heading apps,style1,Heading A,Heading X,Chapter Heading,H-1,T1,Title1,Appendix,Appendix1,Appendix2,Appendix3,1.,A MAJOR/BOLD,Para,Top"/>
    <w:next w:val="IndentParaLevel1"/>
    <w:link w:val="Heading1Char"/>
    <w:qFormat/>
    <w:rsid w:val="00BB2058"/>
    <w:pPr>
      <w:keepNext/>
      <w:numPr>
        <w:numId w:val="45"/>
      </w:numPr>
      <w:pBdr>
        <w:top w:val="single" w:sz="12" w:space="1" w:color="auto"/>
      </w:pBdr>
      <w:spacing w:after="220"/>
      <w:outlineLvl w:val="0"/>
    </w:pPr>
    <w:rPr>
      <w:rFonts w:ascii="Arial" w:hAnsi="Arial" w:cs="Arial"/>
      <w:b/>
      <w:bCs/>
      <w:sz w:val="28"/>
      <w:szCs w:val="32"/>
      <w:lang w:eastAsia="en-US"/>
    </w:rPr>
  </w:style>
  <w:style w:type="paragraph" w:styleId="Heading2">
    <w:name w:val="heading 2"/>
    <w:aliases w:val="h2 main heading,h2 main heading1,h2 main heading2,h2 main heading3,H2,2,l2,list 2,list 2,heading 2TOC,Head 2,List level 2,Header 2,body,Attribute Heading 2,test,Section,2m,h 2,h2.H2,UNDERRUBRIK 1-2,heading 2,B Sub/Bold,B Sub/Bold1,1.1,L2,ee2"/>
    <w:next w:val="IndentParaLevel1"/>
    <w:link w:val="Heading2Char"/>
    <w:qFormat/>
    <w:rsid w:val="00C04783"/>
    <w:pPr>
      <w:keepNext/>
      <w:numPr>
        <w:ilvl w:val="1"/>
        <w:numId w:val="45"/>
      </w:numPr>
      <w:spacing w:after="220"/>
      <w:ind w:left="964"/>
      <w:outlineLvl w:val="1"/>
    </w:pPr>
    <w:rPr>
      <w:rFonts w:ascii="Arial" w:hAnsi="Arial"/>
      <w:b/>
      <w:bCs/>
      <w:iCs/>
      <w:sz w:val="24"/>
      <w:szCs w:val="28"/>
      <w:lang w:eastAsia="en-US"/>
    </w:rPr>
  </w:style>
  <w:style w:type="paragraph" w:styleId="Heading3">
    <w:name w:val="heading 3"/>
    <w:aliases w:val="H3,H31,(Alt+3),(Alt+3)1,(Alt+3)2,(Alt+3)3,(Alt+3)4,(Alt+3)5,(Alt+3)6,(Alt+3)11,(Alt+3)21,(Alt+3)31,(Alt+3)41,(Alt+3)7,(Alt+3)12,(Alt+3)22,(Alt+3)32,(Alt+3)42,(Alt+3)8,(Alt+3)9,(Alt+3)10,(Alt+3)13,(Alt+3)23,(Alt+3)33,(Alt+3)43,(Alt+3)14,3,3m,h:"/>
    <w:basedOn w:val="Normal"/>
    <w:link w:val="Heading3Char"/>
    <w:qFormat/>
    <w:rsid w:val="00BB2058"/>
    <w:pPr>
      <w:numPr>
        <w:ilvl w:val="2"/>
        <w:numId w:val="45"/>
      </w:numPr>
      <w:outlineLvl w:val="2"/>
    </w:pPr>
    <w:rPr>
      <w:rFonts w:cs="Arial"/>
      <w:bCs/>
      <w:szCs w:val="26"/>
      <w:lang w:eastAsia="en-AU"/>
    </w:rPr>
  </w:style>
  <w:style w:type="paragraph" w:styleId="Heading4">
    <w:name w:val="heading 4"/>
    <w:aliases w:val="H4,4,h4 sub sub heading,h41,h42,Para4,Document Title 1,Level 2 - a,(Small Appendix),(Alt+4),H41,(Alt+4)1,H42,(Alt+4)2,H43,(Alt+4)3,H44,(Alt+4)4,H45,(Alt+4)5,H411,(Alt+4)11,H421,(Alt+4)21,H431,(Alt+4)31,H46,(Alt+4)6,H412,(Alt+4)12,H422,H432,H47"/>
    <w:basedOn w:val="Normal"/>
    <w:link w:val="Heading4Char"/>
    <w:qFormat/>
    <w:rsid w:val="00BB2058"/>
    <w:pPr>
      <w:numPr>
        <w:ilvl w:val="3"/>
        <w:numId w:val="45"/>
      </w:numPr>
      <w:outlineLvl w:val="3"/>
    </w:pPr>
    <w:rPr>
      <w:bCs/>
      <w:szCs w:val="28"/>
      <w:lang w:eastAsia="en-AU"/>
    </w:rPr>
  </w:style>
  <w:style w:type="paragraph" w:styleId="Heading5">
    <w:name w:val="heading 5"/>
    <w:aliases w:val="H5,Para5,h51,h52,L5,Document Title 2,Level 3 - i,Body Text (R),(A),Heading 5 StGeorge,Heading 5(unused),Lev 5,5,A,- do not use,rp_Heading 5,h5,5 sub-bullet,sb,3rd sub-clause,Block Label,Heading 5 Interstar,l5+toc5,s,Heading 5 Char1"/>
    <w:basedOn w:val="Normal"/>
    <w:qFormat/>
    <w:rsid w:val="00BB2058"/>
    <w:pPr>
      <w:numPr>
        <w:ilvl w:val="4"/>
        <w:numId w:val="45"/>
      </w:numPr>
      <w:outlineLvl w:val="4"/>
    </w:pPr>
    <w:rPr>
      <w:bCs/>
      <w:iCs/>
      <w:szCs w:val="26"/>
      <w:lang w:eastAsia="en-AU"/>
    </w:rPr>
  </w:style>
  <w:style w:type="paragraph" w:styleId="Heading6">
    <w:name w:val="heading 6"/>
    <w:aliases w:val="H6,I,(I),a.,L1 PIP,Name of Org,Legal Level 1.,Bullet (Single Lines),Lev 6,6,don't use,Heading 6 - do not use,rp_Heading 6,Square Bullet list,sub-dash,sd,h6,Heading 6  Appendix Y &amp; Z,Heading 6  Appendix Y &amp; Z1,Heading 6  Appendix Y &amp; Z2"/>
    <w:basedOn w:val="Normal"/>
    <w:qFormat/>
    <w:rsid w:val="00BB2058"/>
    <w:pPr>
      <w:numPr>
        <w:ilvl w:val="5"/>
        <w:numId w:val="45"/>
      </w:numPr>
      <w:outlineLvl w:val="5"/>
    </w:pPr>
    <w:rPr>
      <w:bCs/>
      <w:szCs w:val="22"/>
      <w:lang w:eastAsia="en-AU"/>
    </w:rPr>
  </w:style>
  <w:style w:type="paragraph" w:styleId="Heading7">
    <w:name w:val="heading 7"/>
    <w:aliases w:val="not in use,H7,i.,L2 PIP,Legal Level 1.1.,(1),ap,Indented hyphen,Lev 7,7"/>
    <w:basedOn w:val="Normal"/>
    <w:qFormat/>
    <w:rsid w:val="00BB2058"/>
    <w:pPr>
      <w:numPr>
        <w:ilvl w:val="6"/>
        <w:numId w:val="45"/>
      </w:numPr>
      <w:outlineLvl w:val="6"/>
    </w:pPr>
    <w:rPr>
      <w:lang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qFormat/>
    <w:rsid w:val="00BB2058"/>
    <w:pPr>
      <w:numPr>
        <w:ilvl w:val="7"/>
        <w:numId w:val="45"/>
      </w:numPr>
      <w:outlineLvl w:val="7"/>
    </w:pPr>
    <w:rPr>
      <w:iCs/>
      <w:lang w:eastAsia="en-AU"/>
    </w:rPr>
  </w:style>
  <w:style w:type="paragraph" w:styleId="Heading9">
    <w:name w:val="heading 9"/>
    <w:aliases w:val="Heading 9 not in use,H9,Legal Level 1.1.1.1.,Bullet 2,H9 Char,Legal Level 1.1.1.1. Char,aat,Lev 9,Heading 9 Char1,Heading 9 Char Char,Heading 9 Char1 Char Char,Heading 9 Char Char Char Char,Heading 9 Char Char1,Appendix Level 3,H91,H92,H93,H94"/>
    <w:basedOn w:val="Normal"/>
    <w:next w:val="Normal"/>
    <w:link w:val="Heading9Char"/>
    <w:qFormat/>
    <w:rsid w:val="00BB2058"/>
    <w:pPr>
      <w:keepNext/>
      <w:numPr>
        <w:ilvl w:val="8"/>
        <w:numId w:val="45"/>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1"/>
    <w:rsid w:val="00BB2058"/>
    <w:pPr>
      <w:numPr>
        <w:numId w:val="46"/>
      </w:numPr>
    </w:pPr>
  </w:style>
  <w:style w:type="character" w:customStyle="1" w:styleId="IndentParaLevel1Char1">
    <w:name w:val="IndentParaLevel1 Char1"/>
    <w:link w:val="IndentParaLevel1"/>
    <w:rsid w:val="003E286F"/>
    <w:rPr>
      <w:rFonts w:ascii="Arial" w:hAnsi="Arial"/>
      <w:lang w:eastAsia="en-US"/>
    </w:rPr>
  </w:style>
  <w:style w:type="character" w:customStyle="1" w:styleId="Heading1Char">
    <w:name w:val="Heading 1 Char"/>
    <w:aliases w:val="H1 Char,No numbers Char,69% Char,Attribute Heading 1 Char,Section Heading Char,Para1 Char,h11 Char,h12 Char,L1 Char,1 ghost Char,g Char,(Chapter Nbr) Char,Head1 Char,Heading apps Char,style1 Char,Heading A Char,Heading X Char,H-1 Char"/>
    <w:link w:val="Heading1"/>
    <w:rsid w:val="00FA0266"/>
    <w:rPr>
      <w:rFonts w:ascii="Arial" w:hAnsi="Arial" w:cs="Arial"/>
      <w:b/>
      <w:bCs/>
      <w:sz w:val="28"/>
      <w:szCs w:val="32"/>
      <w:lang w:eastAsia="en-US"/>
    </w:rPr>
  </w:style>
  <w:style w:type="character" w:customStyle="1" w:styleId="Heading2Char">
    <w:name w:val="Heading 2 Char"/>
    <w:aliases w:val="h2 main heading Char,h2 main heading1 Char,h2 main heading2 Char,h2 main heading3 Char,H2 Char,2 Char,l2 Char,list 2 Char,list 2 Char,heading 2TOC Char,Head 2 Char,List level 2 Char,Header 2 Char,body Char,Attribute Heading 2 Char"/>
    <w:link w:val="Heading2"/>
    <w:rsid w:val="00C04783"/>
    <w:rPr>
      <w:rFonts w:ascii="Arial" w:hAnsi="Arial"/>
      <w:b/>
      <w:bCs/>
      <w:iCs/>
      <w:sz w:val="24"/>
      <w:szCs w:val="28"/>
      <w:lang w:eastAsia="en-US"/>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link w:val="Heading3"/>
    <w:rsid w:val="00B75C44"/>
    <w:rPr>
      <w:rFonts w:ascii="Arial" w:hAnsi="Arial" w:cs="Arial"/>
      <w:bCs/>
      <w:szCs w:val="26"/>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link w:val="Heading4"/>
    <w:rsid w:val="00D45213"/>
    <w:rPr>
      <w:rFonts w:ascii="Arial" w:hAnsi="Arial"/>
      <w:bCs/>
      <w:szCs w:val="28"/>
    </w:rPr>
  </w:style>
  <w:style w:type="paragraph" w:styleId="Subtitle">
    <w:name w:val="Subtitle"/>
    <w:basedOn w:val="Normal"/>
    <w:link w:val="SubtitleChar"/>
    <w:qFormat/>
    <w:rsid w:val="00BB2058"/>
    <w:pPr>
      <w:keepNext/>
    </w:pPr>
    <w:rPr>
      <w:rFonts w:cs="Arial"/>
      <w:b/>
      <w:sz w:val="24"/>
    </w:rPr>
  </w:style>
  <w:style w:type="paragraph" w:customStyle="1" w:styleId="TableText">
    <w:name w:val="TableText"/>
    <w:basedOn w:val="Normal"/>
    <w:link w:val="TableTextChar"/>
    <w:rsid w:val="00BB2058"/>
    <w:pPr>
      <w:spacing w:after="0"/>
    </w:pPr>
    <w:rPr>
      <w:szCs w:val="24"/>
    </w:rPr>
  </w:style>
  <w:style w:type="character" w:customStyle="1" w:styleId="TableTextChar">
    <w:name w:val="TableText Char"/>
    <w:link w:val="TableText"/>
    <w:rsid w:val="004B46CD"/>
    <w:rPr>
      <w:rFonts w:ascii="Arial" w:hAnsi="Arial"/>
      <w:szCs w:val="24"/>
      <w:lang w:eastAsia="en-US"/>
    </w:rPr>
  </w:style>
  <w:style w:type="paragraph" w:customStyle="1" w:styleId="IndentParaLevel2">
    <w:name w:val="IndentParaLevel2"/>
    <w:basedOn w:val="Normal"/>
    <w:link w:val="IndentParaLevel2Char"/>
    <w:rsid w:val="00BB2058"/>
    <w:pPr>
      <w:numPr>
        <w:ilvl w:val="1"/>
        <w:numId w:val="46"/>
      </w:numPr>
    </w:pPr>
  </w:style>
  <w:style w:type="character" w:customStyle="1" w:styleId="IndentParaLevel2Char">
    <w:name w:val="IndentParaLevel2 Char"/>
    <w:link w:val="IndentParaLevel2"/>
    <w:rsid w:val="003E286F"/>
    <w:rPr>
      <w:rFonts w:ascii="Arial" w:hAnsi="Arial"/>
      <w:lang w:eastAsia="en-US"/>
    </w:rPr>
  </w:style>
  <w:style w:type="paragraph" w:customStyle="1" w:styleId="IndentParaLevel4">
    <w:name w:val="IndentParaLevel4"/>
    <w:basedOn w:val="Normal"/>
    <w:rsid w:val="00BB2058"/>
    <w:pPr>
      <w:numPr>
        <w:ilvl w:val="3"/>
        <w:numId w:val="46"/>
      </w:numPr>
    </w:pPr>
  </w:style>
  <w:style w:type="paragraph" w:customStyle="1" w:styleId="IndentParaLevel5">
    <w:name w:val="IndentParaLevel5"/>
    <w:basedOn w:val="Normal"/>
    <w:rsid w:val="00BB2058"/>
    <w:pPr>
      <w:numPr>
        <w:ilvl w:val="4"/>
        <w:numId w:val="46"/>
      </w:numPr>
    </w:pPr>
  </w:style>
  <w:style w:type="paragraph" w:styleId="TOC1">
    <w:name w:val="toc 1"/>
    <w:basedOn w:val="Normal"/>
    <w:next w:val="Normal"/>
    <w:uiPriority w:val="39"/>
    <w:rsid w:val="00BB2058"/>
    <w:pPr>
      <w:tabs>
        <w:tab w:val="left" w:pos="964"/>
        <w:tab w:val="right" w:leader="dot" w:pos="9356"/>
      </w:tabs>
      <w:spacing w:before="120" w:after="120"/>
      <w:ind w:left="964" w:right="1134" w:hanging="964"/>
    </w:pPr>
    <w:rPr>
      <w:b/>
    </w:rPr>
  </w:style>
  <w:style w:type="paragraph" w:customStyle="1" w:styleId="TOCHeader">
    <w:name w:val="TOCHeader"/>
    <w:basedOn w:val="Normal"/>
    <w:rsid w:val="00BB2058"/>
    <w:pPr>
      <w:keepNext/>
    </w:pPr>
    <w:rPr>
      <w:b/>
      <w:sz w:val="24"/>
    </w:rPr>
  </w:style>
  <w:style w:type="paragraph" w:styleId="TOC2">
    <w:name w:val="toc 2"/>
    <w:basedOn w:val="Normal"/>
    <w:next w:val="Normal"/>
    <w:uiPriority w:val="39"/>
    <w:rsid w:val="00BB2058"/>
    <w:pPr>
      <w:tabs>
        <w:tab w:val="left" w:pos="1928"/>
        <w:tab w:val="right" w:leader="dot" w:pos="9356"/>
      </w:tabs>
      <w:spacing w:after="0"/>
      <w:ind w:left="1928" w:right="1134" w:hanging="964"/>
    </w:pPr>
  </w:style>
  <w:style w:type="paragraph" w:styleId="Header">
    <w:name w:val="header"/>
    <w:basedOn w:val="Normal"/>
    <w:link w:val="HeaderChar"/>
    <w:unhideWhenUsed/>
    <w:rsid w:val="00BB2058"/>
    <w:pPr>
      <w:tabs>
        <w:tab w:val="center" w:pos="4513"/>
        <w:tab w:val="right" w:pos="9026"/>
      </w:tabs>
    </w:pPr>
  </w:style>
  <w:style w:type="paragraph" w:styleId="Footer">
    <w:name w:val="footer"/>
    <w:basedOn w:val="Normal"/>
    <w:link w:val="FooterChar"/>
    <w:uiPriority w:val="24"/>
    <w:unhideWhenUsed/>
    <w:rsid w:val="00BB2058"/>
    <w:pPr>
      <w:spacing w:after="0"/>
    </w:pPr>
    <w:rPr>
      <w:sz w:val="18"/>
    </w:rPr>
  </w:style>
  <w:style w:type="character" w:customStyle="1" w:styleId="FooterChar">
    <w:name w:val="Footer Char"/>
    <w:basedOn w:val="DefaultParagraphFont"/>
    <w:link w:val="Footer"/>
    <w:uiPriority w:val="24"/>
    <w:rsid w:val="00BB2058"/>
    <w:rPr>
      <w:rFonts w:ascii="Arial" w:hAnsi="Arial"/>
      <w:sz w:val="18"/>
      <w:lang w:eastAsia="en-US"/>
    </w:rPr>
  </w:style>
  <w:style w:type="character" w:styleId="Hyperlink">
    <w:name w:val="Hyperlink"/>
    <w:basedOn w:val="DefaultParagraphFont"/>
    <w:uiPriority w:val="99"/>
    <w:rsid w:val="00BB2058"/>
    <w:rPr>
      <w:color w:val="0000FF"/>
      <w:u w:val="single"/>
    </w:rPr>
  </w:style>
  <w:style w:type="character" w:styleId="PageNumber">
    <w:name w:val="page number"/>
    <w:basedOn w:val="DefaultParagraphFont"/>
    <w:semiHidden/>
    <w:rsid w:val="00BB2058"/>
    <w:rPr>
      <w:rFonts w:ascii="Arial" w:hAnsi="Arial"/>
      <w:sz w:val="18"/>
    </w:rPr>
  </w:style>
  <w:style w:type="paragraph" w:customStyle="1" w:styleId="Schedule1">
    <w:name w:val="Schedule_1"/>
    <w:basedOn w:val="Normal"/>
    <w:next w:val="IndentParaLevel1"/>
    <w:rsid w:val="00BB2058"/>
    <w:pPr>
      <w:keepNext/>
      <w:numPr>
        <w:ilvl w:val="1"/>
        <w:numId w:val="48"/>
      </w:numPr>
      <w:pBdr>
        <w:top w:val="single" w:sz="12" w:space="1" w:color="auto"/>
      </w:pBdr>
      <w:outlineLvl w:val="0"/>
    </w:pPr>
    <w:rPr>
      <w:b/>
      <w:sz w:val="28"/>
      <w:lang w:eastAsia="en-AU"/>
    </w:rPr>
  </w:style>
  <w:style w:type="paragraph" w:customStyle="1" w:styleId="Schedule2">
    <w:name w:val="Schedule_2"/>
    <w:basedOn w:val="Normal"/>
    <w:next w:val="IndentParaLevel1"/>
    <w:rsid w:val="00BB2058"/>
    <w:pPr>
      <w:keepNext/>
      <w:numPr>
        <w:ilvl w:val="2"/>
        <w:numId w:val="48"/>
      </w:numPr>
      <w:outlineLvl w:val="1"/>
    </w:pPr>
    <w:rPr>
      <w:b/>
      <w:sz w:val="24"/>
      <w:lang w:eastAsia="en-AU"/>
    </w:rPr>
  </w:style>
  <w:style w:type="paragraph" w:customStyle="1" w:styleId="Schedule3">
    <w:name w:val="Schedule_3"/>
    <w:basedOn w:val="Normal"/>
    <w:rsid w:val="00BB2058"/>
    <w:pPr>
      <w:numPr>
        <w:ilvl w:val="3"/>
        <w:numId w:val="48"/>
      </w:numPr>
      <w:outlineLvl w:val="2"/>
    </w:pPr>
    <w:rPr>
      <w:lang w:eastAsia="en-AU"/>
    </w:rPr>
  </w:style>
  <w:style w:type="paragraph" w:customStyle="1" w:styleId="Schedule4">
    <w:name w:val="Schedule_4"/>
    <w:basedOn w:val="Normal"/>
    <w:rsid w:val="00BB2058"/>
    <w:pPr>
      <w:numPr>
        <w:ilvl w:val="4"/>
        <w:numId w:val="48"/>
      </w:numPr>
      <w:outlineLvl w:val="3"/>
    </w:pPr>
    <w:rPr>
      <w:lang w:eastAsia="en-AU"/>
    </w:rPr>
  </w:style>
  <w:style w:type="paragraph" w:customStyle="1" w:styleId="Schedule5">
    <w:name w:val="Schedule_5"/>
    <w:basedOn w:val="Normal"/>
    <w:rsid w:val="00BB2058"/>
    <w:pPr>
      <w:numPr>
        <w:ilvl w:val="5"/>
        <w:numId w:val="48"/>
      </w:numPr>
      <w:outlineLvl w:val="5"/>
    </w:pPr>
    <w:rPr>
      <w:lang w:eastAsia="en-AU"/>
    </w:rPr>
  </w:style>
  <w:style w:type="paragraph" w:customStyle="1" w:styleId="Schedule6">
    <w:name w:val="Schedule_6"/>
    <w:basedOn w:val="Normal"/>
    <w:rsid w:val="00BB2058"/>
    <w:pPr>
      <w:numPr>
        <w:ilvl w:val="6"/>
        <w:numId w:val="48"/>
      </w:numPr>
      <w:outlineLvl w:val="6"/>
    </w:pPr>
    <w:rPr>
      <w:lang w:eastAsia="en-AU"/>
    </w:rPr>
  </w:style>
  <w:style w:type="paragraph" w:customStyle="1" w:styleId="Schedule7">
    <w:name w:val="Schedule_7"/>
    <w:basedOn w:val="Normal"/>
    <w:rsid w:val="00BB2058"/>
    <w:pPr>
      <w:numPr>
        <w:ilvl w:val="7"/>
        <w:numId w:val="48"/>
      </w:numPr>
      <w:outlineLvl w:val="7"/>
    </w:pPr>
    <w:rPr>
      <w:lang w:eastAsia="en-AU"/>
    </w:rPr>
  </w:style>
  <w:style w:type="paragraph" w:customStyle="1" w:styleId="Schedule8">
    <w:name w:val="Schedule_8"/>
    <w:basedOn w:val="Normal"/>
    <w:rsid w:val="00BB2058"/>
    <w:pPr>
      <w:numPr>
        <w:ilvl w:val="8"/>
        <w:numId w:val="48"/>
      </w:numPr>
      <w:outlineLvl w:val="8"/>
    </w:pPr>
    <w:rPr>
      <w:lang w:eastAsia="en-AU"/>
    </w:rPr>
  </w:style>
  <w:style w:type="paragraph" w:styleId="BodyText">
    <w:name w:val="Body Text"/>
    <w:basedOn w:val="Normal"/>
    <w:link w:val="BodyTextChar"/>
  </w:style>
  <w:style w:type="character" w:customStyle="1" w:styleId="BodyTextChar">
    <w:name w:val="Body Text Char"/>
    <w:link w:val="BodyText"/>
    <w:rsid w:val="002161D4"/>
    <w:rPr>
      <w:sz w:val="22"/>
      <w:szCs w:val="24"/>
      <w:lang w:eastAsia="en-US"/>
    </w:rPr>
  </w:style>
  <w:style w:type="character" w:styleId="FollowedHyperlink">
    <w:name w:val="FollowedHyperlink"/>
    <w:rPr>
      <w:color w:val="800080"/>
      <w:u w:val="single"/>
    </w:rPr>
  </w:style>
  <w:style w:type="paragraph" w:styleId="Title">
    <w:name w:val="Title"/>
    <w:basedOn w:val="Normal"/>
    <w:link w:val="TitleChar"/>
    <w:qFormat/>
    <w:rsid w:val="00BB2058"/>
    <w:pPr>
      <w:keepNext/>
    </w:pPr>
    <w:rPr>
      <w:rFonts w:cs="Arial"/>
      <w:b/>
      <w:bCs/>
      <w:sz w:val="28"/>
      <w:szCs w:val="32"/>
    </w:rPr>
  </w:style>
  <w:style w:type="paragraph" w:styleId="ListNumber">
    <w:name w:val="List Number"/>
    <w:basedOn w:val="Normal"/>
    <w:pPr>
      <w:numPr>
        <w:numId w:val="7"/>
      </w:numPr>
    </w:pPr>
  </w:style>
  <w:style w:type="paragraph" w:customStyle="1" w:styleId="MinorTitleArial">
    <w:name w:val="Minor_Title_Arial"/>
    <w:next w:val="Normal"/>
    <w:rsid w:val="00BB2058"/>
    <w:rPr>
      <w:rFonts w:ascii="Arial" w:hAnsi="Arial" w:cs="Arial"/>
      <w:color w:val="000000"/>
      <w:sz w:val="18"/>
      <w:szCs w:val="18"/>
      <w:lang w:eastAsia="en-US"/>
    </w:rPr>
  </w:style>
  <w:style w:type="paragraph" w:styleId="ListNumber2">
    <w:name w:val="List Number 2"/>
    <w:basedOn w:val="Normal"/>
    <w:pPr>
      <w:numPr>
        <w:numId w:val="1"/>
      </w:numPr>
    </w:pPr>
  </w:style>
  <w:style w:type="paragraph" w:styleId="ListNumber3">
    <w:name w:val="List Number 3"/>
    <w:basedOn w:val="Normal"/>
    <w:pPr>
      <w:numPr>
        <w:numId w:val="2"/>
      </w:numPr>
    </w:pPr>
  </w:style>
  <w:style w:type="paragraph" w:styleId="ListNumber4">
    <w:name w:val="List Number 4"/>
    <w:basedOn w:val="Normal"/>
    <w:pPr>
      <w:numPr>
        <w:numId w:val="3"/>
      </w:numPr>
    </w:pPr>
  </w:style>
  <w:style w:type="paragraph" w:styleId="ListNumber5">
    <w:name w:val="List Number 5"/>
    <w:basedOn w:val="Normal"/>
    <w:pPr>
      <w:numPr>
        <w:numId w:val="4"/>
      </w:numPr>
      <w:tabs>
        <w:tab w:val="clear" w:pos="4216"/>
        <w:tab w:val="left" w:pos="4820"/>
      </w:tabs>
      <w:ind w:left="4820" w:hanging="964"/>
    </w:pPr>
  </w:style>
  <w:style w:type="paragraph" w:customStyle="1" w:styleId="ListNumber6">
    <w:name w:val="List Number 6"/>
    <w:basedOn w:val="Normal"/>
    <w:pPr>
      <w:numPr>
        <w:numId w:val="5"/>
      </w:numPr>
    </w:pPr>
  </w:style>
  <w:style w:type="paragraph" w:customStyle="1" w:styleId="ListNumber7">
    <w:name w:val="List Number 7"/>
    <w:basedOn w:val="Normal"/>
    <w:pPr>
      <w:numPr>
        <w:numId w:val="6"/>
      </w:numPr>
    </w:pPr>
  </w:style>
  <w:style w:type="paragraph" w:customStyle="1" w:styleId="CUAddress">
    <w:name w:val="CUAddress"/>
    <w:basedOn w:val="Normal"/>
    <w:pPr>
      <w:spacing w:after="100"/>
    </w:pPr>
    <w:rPr>
      <w:sz w:val="18"/>
      <w:lang w:bidi="he-IL"/>
    </w:rPr>
  </w:style>
  <w:style w:type="paragraph" w:customStyle="1" w:styleId="IndentParaLevel3">
    <w:name w:val="IndentParaLevel3"/>
    <w:basedOn w:val="Normal"/>
    <w:rsid w:val="00BB2058"/>
    <w:pPr>
      <w:numPr>
        <w:ilvl w:val="2"/>
        <w:numId w:val="46"/>
      </w:numPr>
    </w:pPr>
  </w:style>
  <w:style w:type="paragraph" w:customStyle="1" w:styleId="IndentParaLevel6">
    <w:name w:val="IndentParaLevel6"/>
    <w:basedOn w:val="Normal"/>
    <w:rsid w:val="00BB2058"/>
    <w:pPr>
      <w:numPr>
        <w:ilvl w:val="5"/>
        <w:numId w:val="46"/>
      </w:numPr>
    </w:pPr>
  </w:style>
  <w:style w:type="paragraph" w:customStyle="1" w:styleId="CUNumber1">
    <w:name w:val="CU_Number1"/>
    <w:basedOn w:val="Normal"/>
    <w:rsid w:val="00BB2058"/>
    <w:pPr>
      <w:numPr>
        <w:numId w:val="39"/>
      </w:numPr>
      <w:outlineLvl w:val="0"/>
    </w:pPr>
  </w:style>
  <w:style w:type="paragraph" w:customStyle="1" w:styleId="CUNumber2">
    <w:name w:val="CU_Number2"/>
    <w:basedOn w:val="Normal"/>
    <w:rsid w:val="00BB2058"/>
    <w:pPr>
      <w:numPr>
        <w:ilvl w:val="1"/>
        <w:numId w:val="39"/>
      </w:numPr>
      <w:outlineLvl w:val="1"/>
    </w:pPr>
  </w:style>
  <w:style w:type="paragraph" w:customStyle="1" w:styleId="CUNumber3">
    <w:name w:val="CU_Number3"/>
    <w:basedOn w:val="Normal"/>
    <w:rsid w:val="00BB2058"/>
    <w:pPr>
      <w:numPr>
        <w:ilvl w:val="2"/>
        <w:numId w:val="39"/>
      </w:numPr>
      <w:outlineLvl w:val="2"/>
    </w:pPr>
  </w:style>
  <w:style w:type="paragraph" w:customStyle="1" w:styleId="CUNumber4">
    <w:name w:val="CU_Number4"/>
    <w:basedOn w:val="Normal"/>
    <w:rsid w:val="00BB2058"/>
    <w:pPr>
      <w:numPr>
        <w:ilvl w:val="3"/>
        <w:numId w:val="39"/>
      </w:numPr>
      <w:outlineLvl w:val="3"/>
    </w:pPr>
  </w:style>
  <w:style w:type="paragraph" w:customStyle="1" w:styleId="CUNumber5">
    <w:name w:val="CU_Number5"/>
    <w:basedOn w:val="Normal"/>
    <w:rsid w:val="00BB2058"/>
    <w:pPr>
      <w:numPr>
        <w:ilvl w:val="4"/>
        <w:numId w:val="39"/>
      </w:numPr>
      <w:outlineLvl w:val="4"/>
    </w:pPr>
  </w:style>
  <w:style w:type="paragraph" w:customStyle="1" w:styleId="CUNumber6">
    <w:name w:val="CU_Number6"/>
    <w:basedOn w:val="Normal"/>
    <w:rsid w:val="00BB2058"/>
    <w:pPr>
      <w:numPr>
        <w:ilvl w:val="5"/>
        <w:numId w:val="39"/>
      </w:numPr>
      <w:outlineLvl w:val="5"/>
    </w:pPr>
  </w:style>
  <w:style w:type="paragraph" w:customStyle="1" w:styleId="CUNumber7">
    <w:name w:val="CU_Number7"/>
    <w:basedOn w:val="Normal"/>
    <w:rsid w:val="00BB2058"/>
    <w:pPr>
      <w:numPr>
        <w:ilvl w:val="6"/>
        <w:numId w:val="39"/>
      </w:numPr>
      <w:outlineLvl w:val="6"/>
    </w:pPr>
  </w:style>
  <w:style w:type="paragraph" w:styleId="ListBullet">
    <w:name w:val="List Bullet"/>
    <w:basedOn w:val="Normal"/>
    <w:rsid w:val="00BB2058"/>
    <w:pPr>
      <w:numPr>
        <w:numId w:val="47"/>
      </w:numPr>
    </w:pPr>
  </w:style>
  <w:style w:type="paragraph" w:styleId="ListBullet2">
    <w:name w:val="List Bullet 2"/>
    <w:basedOn w:val="Normal"/>
    <w:rsid w:val="00BB2058"/>
    <w:pPr>
      <w:numPr>
        <w:ilvl w:val="1"/>
        <w:numId w:val="47"/>
      </w:numPr>
    </w:pPr>
  </w:style>
  <w:style w:type="paragraph" w:styleId="ListBullet3">
    <w:name w:val="List Bullet 3"/>
    <w:basedOn w:val="Normal"/>
    <w:rsid w:val="00BB2058"/>
    <w:pPr>
      <w:numPr>
        <w:ilvl w:val="2"/>
        <w:numId w:val="47"/>
      </w:numPr>
    </w:pPr>
  </w:style>
  <w:style w:type="paragraph" w:styleId="ListBullet4">
    <w:name w:val="List Bullet 4"/>
    <w:basedOn w:val="Normal"/>
    <w:rsid w:val="00BB2058"/>
    <w:pPr>
      <w:numPr>
        <w:ilvl w:val="3"/>
        <w:numId w:val="47"/>
      </w:numPr>
    </w:pPr>
  </w:style>
  <w:style w:type="paragraph" w:styleId="ListBullet5">
    <w:name w:val="List Bullet 5"/>
    <w:basedOn w:val="Normal"/>
    <w:rsid w:val="00BB2058"/>
    <w:pPr>
      <w:numPr>
        <w:ilvl w:val="4"/>
        <w:numId w:val="47"/>
      </w:numPr>
    </w:pPr>
  </w:style>
  <w:style w:type="paragraph" w:customStyle="1" w:styleId="CUAddress0">
    <w:name w:val="CU_Address"/>
    <w:basedOn w:val="Normal"/>
    <w:rsid w:val="00EC5EFF"/>
    <w:pPr>
      <w:spacing w:after="0"/>
    </w:pPr>
    <w:rPr>
      <w:sz w:val="18"/>
    </w:rPr>
  </w:style>
  <w:style w:type="paragraph" w:styleId="TOC3">
    <w:name w:val="toc 3"/>
    <w:basedOn w:val="Normal"/>
    <w:next w:val="Normal"/>
    <w:autoRedefine/>
    <w:uiPriority w:val="39"/>
    <w:rsid w:val="00BB2058"/>
    <w:pPr>
      <w:ind w:left="440"/>
    </w:pPr>
  </w:style>
  <w:style w:type="paragraph" w:styleId="TOC4">
    <w:name w:val="toc 4"/>
    <w:basedOn w:val="Normal"/>
    <w:next w:val="Normal"/>
    <w:autoRedefine/>
    <w:uiPriority w:val="39"/>
    <w:rsid w:val="00BB2058"/>
    <w:pPr>
      <w:ind w:left="660"/>
    </w:pPr>
  </w:style>
  <w:style w:type="paragraph" w:styleId="TOC5">
    <w:name w:val="toc 5"/>
    <w:basedOn w:val="Normal"/>
    <w:next w:val="Normal"/>
    <w:autoRedefine/>
    <w:uiPriority w:val="39"/>
    <w:rsid w:val="00BB2058"/>
    <w:pPr>
      <w:ind w:left="880"/>
    </w:pPr>
  </w:style>
  <w:style w:type="paragraph" w:styleId="TOC6">
    <w:name w:val="toc 6"/>
    <w:basedOn w:val="Normal"/>
    <w:next w:val="Normal"/>
    <w:autoRedefine/>
    <w:uiPriority w:val="39"/>
    <w:rsid w:val="00BB2058"/>
    <w:pPr>
      <w:ind w:left="1100"/>
    </w:pPr>
  </w:style>
  <w:style w:type="paragraph" w:styleId="TOC7">
    <w:name w:val="toc 7"/>
    <w:basedOn w:val="Normal"/>
    <w:next w:val="Normal"/>
    <w:autoRedefine/>
    <w:uiPriority w:val="39"/>
    <w:rsid w:val="00BB2058"/>
    <w:pPr>
      <w:ind w:left="1320"/>
    </w:pPr>
  </w:style>
  <w:style w:type="paragraph" w:styleId="TOC8">
    <w:name w:val="toc 8"/>
    <w:basedOn w:val="Normal"/>
    <w:next w:val="Normal"/>
    <w:autoRedefine/>
    <w:uiPriority w:val="39"/>
    <w:rsid w:val="00BB2058"/>
    <w:pPr>
      <w:ind w:left="1540"/>
    </w:pPr>
  </w:style>
  <w:style w:type="paragraph" w:styleId="TOC9">
    <w:name w:val="toc 9"/>
    <w:basedOn w:val="Normal"/>
    <w:next w:val="Normal"/>
    <w:uiPriority w:val="39"/>
    <w:rsid w:val="00BB2058"/>
    <w:pPr>
      <w:ind w:left="1758"/>
    </w:pPr>
  </w:style>
  <w:style w:type="paragraph" w:customStyle="1" w:styleId="SubTitleArial">
    <w:name w:val="SubTitle_Arial"/>
    <w:next w:val="Normal"/>
    <w:rsid w:val="0076126A"/>
    <w:pPr>
      <w:keepNext/>
      <w:spacing w:before="220"/>
    </w:pPr>
    <w:rPr>
      <w:rFonts w:ascii="Arial" w:hAnsi="Arial" w:cs="Arial"/>
      <w:color w:val="000000"/>
      <w:sz w:val="28"/>
      <w:szCs w:val="28"/>
      <w:lang w:eastAsia="en-US"/>
    </w:rPr>
  </w:style>
  <w:style w:type="paragraph" w:customStyle="1" w:styleId="TitleArial">
    <w:name w:val="Title_Arial"/>
    <w:next w:val="Normal"/>
    <w:rsid w:val="00BB2058"/>
    <w:pPr>
      <w:outlineLvl w:val="0"/>
    </w:pPr>
    <w:rPr>
      <w:rFonts w:ascii="Arial" w:hAnsi="Arial" w:cs="Arial"/>
      <w:bCs/>
      <w:sz w:val="44"/>
      <w:szCs w:val="44"/>
      <w:lang w:eastAsia="en-US"/>
    </w:rPr>
  </w:style>
  <w:style w:type="paragraph" w:customStyle="1" w:styleId="SubtitleTNR">
    <w:name w:val="Subtitle_TNR"/>
    <w:basedOn w:val="Normal"/>
    <w:rsid w:val="00EC5EFF"/>
    <w:pPr>
      <w:keepNext/>
    </w:pPr>
    <w:rPr>
      <w:b/>
      <w:sz w:val="24"/>
    </w:rPr>
  </w:style>
  <w:style w:type="paragraph" w:customStyle="1" w:styleId="TitleTNR">
    <w:name w:val="Title_TNR"/>
    <w:basedOn w:val="Normal"/>
    <w:rsid w:val="00EC5EFF"/>
    <w:pPr>
      <w:keepNext/>
    </w:pPr>
    <w:rPr>
      <w:rFonts w:cs="Arial"/>
      <w:b/>
      <w:bCs/>
      <w:sz w:val="28"/>
      <w:szCs w:val="32"/>
    </w:rPr>
  </w:style>
  <w:style w:type="character" w:customStyle="1" w:styleId="StyleArial11pt">
    <w:name w:val="Style Arial 11 pt"/>
    <w:rsid w:val="00C14387"/>
    <w:rPr>
      <w:rFonts w:ascii="Arial Narrow" w:hAnsi="Arial Narrow"/>
      <w:sz w:val="22"/>
    </w:rPr>
  </w:style>
  <w:style w:type="paragraph" w:customStyle="1" w:styleId="ExhibitHeading">
    <w:name w:val="Exhibit Heading"/>
    <w:basedOn w:val="Normal"/>
    <w:next w:val="Normal"/>
    <w:rsid w:val="00BB2058"/>
    <w:pPr>
      <w:pageBreakBefore/>
      <w:numPr>
        <w:numId w:val="44"/>
      </w:numPr>
      <w:outlineLvl w:val="0"/>
    </w:pPr>
    <w:rPr>
      <w:b/>
      <w:sz w:val="24"/>
    </w:rPr>
  </w:style>
  <w:style w:type="paragraph" w:customStyle="1" w:styleId="Commentary">
    <w:name w:val="Commentary"/>
    <w:basedOn w:val="IndentParaLevel1"/>
    <w:link w:val="CommentaryChar1"/>
    <w:rsid w:val="00BB2058"/>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LtrAddress">
    <w:name w:val="CU_LtrAddress"/>
    <w:basedOn w:val="Normal"/>
    <w:semiHidden/>
    <w:rsid w:val="00EC5EFF"/>
    <w:pPr>
      <w:widowControl w:val="0"/>
      <w:spacing w:after="100"/>
    </w:pPr>
    <w:rPr>
      <w:sz w:val="18"/>
      <w:lang w:bidi="he-IL"/>
    </w:rPr>
  </w:style>
  <w:style w:type="paragraph" w:customStyle="1" w:styleId="Definition">
    <w:name w:val="Definition"/>
    <w:basedOn w:val="Normal"/>
    <w:link w:val="DefinitionChar"/>
    <w:rsid w:val="00BB2058"/>
    <w:pPr>
      <w:numPr>
        <w:numId w:val="43"/>
      </w:numPr>
    </w:pPr>
    <w:rPr>
      <w:szCs w:val="22"/>
      <w:lang w:eastAsia="en-AU"/>
    </w:rPr>
  </w:style>
  <w:style w:type="paragraph" w:customStyle="1" w:styleId="DefinitionNum2">
    <w:name w:val="DefinitionNum2"/>
    <w:basedOn w:val="Normal"/>
    <w:rsid w:val="00BB2058"/>
    <w:pPr>
      <w:numPr>
        <w:ilvl w:val="1"/>
        <w:numId w:val="43"/>
      </w:numPr>
    </w:pPr>
    <w:rPr>
      <w:color w:val="000000"/>
      <w:lang w:eastAsia="en-AU"/>
    </w:rPr>
  </w:style>
  <w:style w:type="paragraph" w:customStyle="1" w:styleId="DefinitionNum3">
    <w:name w:val="DefinitionNum3"/>
    <w:basedOn w:val="Normal"/>
    <w:rsid w:val="00BB2058"/>
    <w:pPr>
      <w:numPr>
        <w:ilvl w:val="2"/>
        <w:numId w:val="43"/>
      </w:numPr>
      <w:outlineLvl w:val="2"/>
    </w:pPr>
    <w:rPr>
      <w:color w:val="000000"/>
      <w:szCs w:val="22"/>
      <w:lang w:eastAsia="en-AU"/>
    </w:rPr>
  </w:style>
  <w:style w:type="paragraph" w:customStyle="1" w:styleId="OfficeSidebar">
    <w:name w:val="OfficeSidebar"/>
    <w:basedOn w:val="Normal"/>
    <w:semiHidden/>
    <w:rsid w:val="0076126A"/>
    <w:pPr>
      <w:tabs>
        <w:tab w:val="left" w:pos="198"/>
      </w:tabs>
      <w:spacing w:line="220" w:lineRule="exact"/>
    </w:pPr>
    <w:rPr>
      <w:rFonts w:cs="Courier New"/>
      <w:sz w:val="18"/>
      <w:szCs w:val="18"/>
    </w:rPr>
  </w:style>
  <w:style w:type="table" w:styleId="TableGrid">
    <w:name w:val="Table Grid"/>
    <w:basedOn w:val="TableNormal"/>
    <w:uiPriority w:val="59"/>
    <w:rsid w:val="00BB2058"/>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PWarning">
    <w:name w:val="PIP_Warning"/>
    <w:basedOn w:val="PIPNormal"/>
    <w:rsid w:val="0076126A"/>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PIPWarningTitle">
    <w:name w:val="PIP_Warning_Title"/>
    <w:basedOn w:val="PIPWarning"/>
    <w:rsid w:val="0076126A"/>
    <w:rPr>
      <w:bCs w:val="0"/>
      <w:sz w:val="28"/>
      <w:szCs w:val="28"/>
    </w:rPr>
  </w:style>
  <w:style w:type="character" w:customStyle="1" w:styleId="AltOpt">
    <w:name w:val="AltOpt"/>
    <w:basedOn w:val="DefaultParagraphFont"/>
    <w:rsid w:val="00BB2058"/>
    <w:rPr>
      <w:rFonts w:ascii="Arial" w:hAnsi="Arial"/>
      <w:b/>
      <w:color w:val="FFFF99"/>
      <w:sz w:val="20"/>
      <w:szCs w:val="22"/>
      <w:shd w:val="clear" w:color="auto" w:fill="808080"/>
    </w:rPr>
  </w:style>
  <w:style w:type="paragraph" w:customStyle="1" w:styleId="AttachmentHeading">
    <w:name w:val="Attachment Heading"/>
    <w:basedOn w:val="Normal"/>
    <w:next w:val="Normal"/>
    <w:rsid w:val="00BB2058"/>
    <w:pPr>
      <w:pageBreakBefore/>
      <w:numPr>
        <w:numId w:val="38"/>
      </w:numPr>
      <w:outlineLvl w:val="0"/>
    </w:pPr>
    <w:rPr>
      <w:b/>
      <w:sz w:val="24"/>
      <w:szCs w:val="22"/>
    </w:rPr>
  </w:style>
  <w:style w:type="paragraph" w:customStyle="1" w:styleId="CUNumber8">
    <w:name w:val="CU_Number8"/>
    <w:basedOn w:val="Normal"/>
    <w:rsid w:val="00BB2058"/>
    <w:pPr>
      <w:numPr>
        <w:ilvl w:val="7"/>
        <w:numId w:val="39"/>
      </w:numPr>
      <w:outlineLvl w:val="7"/>
    </w:pPr>
  </w:style>
  <w:style w:type="paragraph" w:customStyle="1" w:styleId="DefinitionNum4">
    <w:name w:val="DefinitionNum4"/>
    <w:basedOn w:val="Normal"/>
    <w:rsid w:val="00BB2058"/>
    <w:pPr>
      <w:numPr>
        <w:ilvl w:val="3"/>
        <w:numId w:val="43"/>
      </w:numPr>
    </w:pPr>
    <w:rPr>
      <w:lang w:eastAsia="en-AU"/>
    </w:rPr>
  </w:style>
  <w:style w:type="paragraph" w:customStyle="1" w:styleId="EndIdentifier">
    <w:name w:val="EndIdentifier"/>
    <w:basedOn w:val="Commentary"/>
    <w:rsid w:val="00BB2058"/>
    <w:pPr>
      <w:pBdr>
        <w:top w:val="none" w:sz="0" w:space="0" w:color="auto"/>
        <w:left w:val="none" w:sz="0" w:space="0" w:color="auto"/>
        <w:bottom w:val="none" w:sz="0" w:space="0" w:color="auto"/>
        <w:right w:val="none" w:sz="0" w:space="0" w:color="auto"/>
      </w:pBdr>
      <w:shd w:val="clear" w:color="auto" w:fill="auto"/>
    </w:pPr>
    <w:rPr>
      <w:i/>
    </w:rPr>
  </w:style>
  <w:style w:type="character" w:customStyle="1" w:styleId="IDDVariableMarker">
    <w:name w:val="IDDVariableMarker"/>
    <w:basedOn w:val="DefaultParagraphFont"/>
    <w:rsid w:val="00BB2058"/>
    <w:rPr>
      <w:b/>
    </w:rPr>
  </w:style>
  <w:style w:type="paragraph" w:customStyle="1" w:styleId="AnnexureHeading">
    <w:name w:val="Annexure Heading"/>
    <w:basedOn w:val="Normal"/>
    <w:next w:val="Normal"/>
    <w:rsid w:val="00BB2058"/>
    <w:pPr>
      <w:pageBreakBefore/>
      <w:numPr>
        <w:numId w:val="37"/>
      </w:numPr>
      <w:outlineLvl w:val="0"/>
    </w:pPr>
    <w:rPr>
      <w:b/>
      <w:sz w:val="24"/>
    </w:rPr>
  </w:style>
  <w:style w:type="paragraph" w:customStyle="1" w:styleId="Background">
    <w:name w:val="Background"/>
    <w:basedOn w:val="Normal"/>
    <w:rsid w:val="0076126A"/>
    <w:pPr>
      <w:numPr>
        <w:numId w:val="26"/>
      </w:numPr>
    </w:pPr>
  </w:style>
  <w:style w:type="paragraph" w:customStyle="1" w:styleId="ScheduleHeading">
    <w:name w:val="Schedule Heading"/>
    <w:basedOn w:val="Normal"/>
    <w:next w:val="Normal"/>
    <w:rsid w:val="00BB2058"/>
    <w:pPr>
      <w:pageBreakBefore/>
      <w:numPr>
        <w:numId w:val="48"/>
      </w:numPr>
      <w:outlineLvl w:val="0"/>
    </w:pPr>
    <w:rPr>
      <w:b/>
      <w:sz w:val="24"/>
      <w:lang w:eastAsia="en-AU"/>
    </w:rPr>
  </w:style>
  <w:style w:type="paragraph" w:customStyle="1" w:styleId="MiniTitleArial">
    <w:name w:val="Mini_Title_Arial"/>
    <w:basedOn w:val="Normal"/>
    <w:rsid w:val="0076126A"/>
    <w:pPr>
      <w:spacing w:after="120"/>
    </w:pPr>
  </w:style>
  <w:style w:type="paragraph" w:customStyle="1" w:styleId="ItemNumbering">
    <w:name w:val="Item Numbering"/>
    <w:basedOn w:val="Normal"/>
    <w:next w:val="IndentParaLevel2"/>
    <w:rsid w:val="0076126A"/>
    <w:pPr>
      <w:keepNext/>
      <w:numPr>
        <w:numId w:val="27"/>
      </w:numPr>
    </w:pPr>
    <w:rPr>
      <w:b/>
      <w:lang w:val="en-US"/>
    </w:rPr>
  </w:style>
  <w:style w:type="paragraph" w:styleId="BalloonText">
    <w:name w:val="Balloon Text"/>
    <w:basedOn w:val="Normal"/>
    <w:link w:val="BalloonTextChar"/>
    <w:uiPriority w:val="99"/>
    <w:semiHidden/>
    <w:unhideWhenUsed/>
    <w:rsid w:val="00BB2058"/>
    <w:pPr>
      <w:spacing w:after="0"/>
    </w:pPr>
    <w:rPr>
      <w:rFonts w:cs="Tahoma"/>
      <w:sz w:val="16"/>
      <w:szCs w:val="16"/>
    </w:rPr>
  </w:style>
  <w:style w:type="paragraph" w:customStyle="1" w:styleId="PIPBullet">
    <w:name w:val="PIP_Bullet"/>
    <w:basedOn w:val="PIPNormal"/>
    <w:rsid w:val="0076126A"/>
    <w:pPr>
      <w:numPr>
        <w:numId w:val="28"/>
      </w:numPr>
    </w:pPr>
  </w:style>
  <w:style w:type="paragraph" w:customStyle="1" w:styleId="PIPMinorSubtitle">
    <w:name w:val="PIP_Minor_Subtitle"/>
    <w:basedOn w:val="PIPSubtitle"/>
    <w:rsid w:val="0076126A"/>
    <w:rPr>
      <w:sz w:val="20"/>
      <w:szCs w:val="20"/>
    </w:rPr>
  </w:style>
  <w:style w:type="paragraph" w:customStyle="1" w:styleId="PIPNumber1">
    <w:name w:val="PIP_Number1"/>
    <w:basedOn w:val="PIPNormal"/>
    <w:rsid w:val="0076126A"/>
    <w:pPr>
      <w:numPr>
        <w:numId w:val="30"/>
      </w:numPr>
    </w:pPr>
  </w:style>
  <w:style w:type="paragraph" w:customStyle="1" w:styleId="PIPNumber2">
    <w:name w:val="PIP_Number2"/>
    <w:basedOn w:val="PIPNormal"/>
    <w:rsid w:val="0076126A"/>
    <w:pPr>
      <w:numPr>
        <w:ilvl w:val="1"/>
        <w:numId w:val="30"/>
      </w:numPr>
    </w:pPr>
  </w:style>
  <w:style w:type="paragraph" w:customStyle="1" w:styleId="PIPNumber3">
    <w:name w:val="PIP_Number3"/>
    <w:basedOn w:val="PIPNormal"/>
    <w:rsid w:val="0076126A"/>
    <w:pPr>
      <w:numPr>
        <w:ilvl w:val="2"/>
        <w:numId w:val="30"/>
      </w:numPr>
    </w:pPr>
  </w:style>
  <w:style w:type="paragraph" w:styleId="Revision">
    <w:name w:val="Revision"/>
    <w:hidden/>
    <w:uiPriority w:val="99"/>
    <w:semiHidden/>
    <w:rsid w:val="004511D2"/>
    <w:rPr>
      <w:sz w:val="22"/>
      <w:szCs w:val="24"/>
      <w:lang w:eastAsia="en-US"/>
    </w:rPr>
  </w:style>
  <w:style w:type="character" w:customStyle="1" w:styleId="DocsOpenFilename">
    <w:name w:val="DocsOpen Filename"/>
    <w:rsid w:val="00465664"/>
    <w:rPr>
      <w:rFonts w:ascii="Times New Roman" w:hAnsi="Times New Roman" w:cs="Times New Roman"/>
      <w:sz w:val="16"/>
    </w:rPr>
  </w:style>
  <w:style w:type="paragraph" w:customStyle="1" w:styleId="Recital">
    <w:name w:val="Recital"/>
    <w:basedOn w:val="Normal"/>
    <w:semiHidden/>
    <w:rsid w:val="00455878"/>
    <w:pPr>
      <w:ind w:left="964" w:hanging="964"/>
    </w:pPr>
  </w:style>
  <w:style w:type="paragraph" w:customStyle="1" w:styleId="Form-B1">
    <w:name w:val="Form-B1"/>
    <w:basedOn w:val="Normal"/>
    <w:rsid w:val="00081628"/>
    <w:pPr>
      <w:suppressAutoHyphens/>
      <w:spacing w:before="120" w:after="0" w:line="260" w:lineRule="exact"/>
    </w:pPr>
    <w:rPr>
      <w:color w:val="000000"/>
      <w:spacing w:val="6"/>
      <w:sz w:val="18"/>
    </w:rPr>
  </w:style>
  <w:style w:type="paragraph" w:customStyle="1" w:styleId="Form-Title">
    <w:name w:val="Form-Title"/>
    <w:basedOn w:val="Form-B1"/>
    <w:next w:val="Form-B1"/>
    <w:rsid w:val="00081628"/>
    <w:rPr>
      <w:b/>
      <w:sz w:val="22"/>
    </w:rPr>
  </w:style>
  <w:style w:type="character" w:styleId="EndnoteReference">
    <w:name w:val="endnote reference"/>
    <w:basedOn w:val="DefaultParagraphFont"/>
    <w:rsid w:val="00BB2058"/>
    <w:rPr>
      <w:rFonts w:ascii="Arial" w:hAnsi="Arial"/>
      <w:sz w:val="20"/>
      <w:vertAlign w:val="superscript"/>
    </w:rPr>
  </w:style>
  <w:style w:type="paragraph" w:styleId="EndnoteText">
    <w:name w:val="endnote text"/>
    <w:basedOn w:val="Normal"/>
    <w:link w:val="EndnoteTextChar"/>
    <w:rsid w:val="00BB2058"/>
  </w:style>
  <w:style w:type="character" w:customStyle="1" w:styleId="EndnoteTextChar">
    <w:name w:val="Endnote Text Char"/>
    <w:basedOn w:val="DefaultParagraphFont"/>
    <w:link w:val="EndnoteText"/>
    <w:rsid w:val="00BB2058"/>
    <w:rPr>
      <w:rFonts w:ascii="Arial" w:hAnsi="Arial"/>
      <w:lang w:eastAsia="en-US"/>
    </w:rPr>
  </w:style>
  <w:style w:type="character" w:styleId="FootnoteReference">
    <w:name w:val="footnote reference"/>
    <w:basedOn w:val="DefaultParagraphFont"/>
    <w:rsid w:val="00BB2058"/>
    <w:rPr>
      <w:rFonts w:ascii="Arial" w:hAnsi="Arial"/>
      <w:sz w:val="18"/>
      <w:vertAlign w:val="superscript"/>
    </w:rPr>
  </w:style>
  <w:style w:type="paragraph" w:styleId="FootnoteText">
    <w:name w:val="footnote text"/>
    <w:basedOn w:val="Normal"/>
    <w:link w:val="FootnoteTextChar"/>
    <w:rsid w:val="00BB2058"/>
    <w:rPr>
      <w:sz w:val="18"/>
    </w:rPr>
  </w:style>
  <w:style w:type="character" w:customStyle="1" w:styleId="FootnoteTextChar">
    <w:name w:val="Footnote Text Char"/>
    <w:basedOn w:val="DefaultParagraphFont"/>
    <w:link w:val="FootnoteText"/>
    <w:rsid w:val="00BB2058"/>
    <w:rPr>
      <w:rFonts w:ascii="Arial" w:hAnsi="Arial"/>
      <w:sz w:val="18"/>
      <w:lang w:eastAsia="en-US"/>
    </w:rPr>
  </w:style>
  <w:style w:type="character" w:customStyle="1" w:styleId="Heading9Char">
    <w:name w:val="Heading 9 Char"/>
    <w:aliases w:val="Heading 9 not in use Char,H9 Char1,Legal Level 1.1.1.1. Char1,Bullet 2 Char,H9 Char Char,Legal Level 1.1.1.1. Char Char,aat Char,Lev 9 Char,Heading 9 Char1 Char,Heading 9 Char Char Char,Heading 9 Char1 Char Char Char,Appendix Level 3 Char"/>
    <w:link w:val="Heading9"/>
    <w:rsid w:val="00230158"/>
    <w:rPr>
      <w:rFonts w:ascii="Arial" w:hAnsi="Arial" w:cs="Arial"/>
      <w:b/>
      <w:sz w:val="24"/>
      <w:szCs w:val="22"/>
    </w:rPr>
  </w:style>
  <w:style w:type="character" w:customStyle="1" w:styleId="BalloonTextChar">
    <w:name w:val="Balloon Text Char"/>
    <w:basedOn w:val="DefaultParagraphFont"/>
    <w:link w:val="BalloonText"/>
    <w:uiPriority w:val="99"/>
    <w:semiHidden/>
    <w:rsid w:val="00BB2058"/>
    <w:rPr>
      <w:rFonts w:ascii="Arial" w:hAnsi="Arial" w:cs="Tahoma"/>
      <w:sz w:val="16"/>
      <w:szCs w:val="16"/>
      <w:lang w:eastAsia="en-US"/>
    </w:rPr>
  </w:style>
  <w:style w:type="numbering" w:customStyle="1" w:styleId="CUBullet">
    <w:name w:val="CU_Bullet"/>
    <w:uiPriority w:val="99"/>
    <w:rsid w:val="00BB2058"/>
    <w:pPr>
      <w:numPr>
        <w:numId w:val="10"/>
      </w:numPr>
    </w:pPr>
  </w:style>
  <w:style w:type="numbering" w:customStyle="1" w:styleId="CUDefinitions">
    <w:name w:val="CU_Definitions"/>
    <w:uiPriority w:val="99"/>
    <w:rsid w:val="00BB2058"/>
    <w:pPr>
      <w:numPr>
        <w:numId w:val="11"/>
      </w:numPr>
    </w:pPr>
  </w:style>
  <w:style w:type="numbering" w:customStyle="1" w:styleId="CUHeading">
    <w:name w:val="CU_Heading"/>
    <w:uiPriority w:val="99"/>
    <w:rsid w:val="00BB2058"/>
    <w:pPr>
      <w:numPr>
        <w:numId w:val="12"/>
      </w:numPr>
    </w:pPr>
  </w:style>
  <w:style w:type="numbering" w:customStyle="1" w:styleId="CUIndent">
    <w:name w:val="CU_Indent"/>
    <w:uiPriority w:val="99"/>
    <w:rsid w:val="00BB2058"/>
    <w:pPr>
      <w:numPr>
        <w:numId w:val="13"/>
      </w:numPr>
    </w:pPr>
  </w:style>
  <w:style w:type="numbering" w:customStyle="1" w:styleId="CUNumber">
    <w:name w:val="CU_Number"/>
    <w:uiPriority w:val="99"/>
    <w:rsid w:val="00BB2058"/>
    <w:pPr>
      <w:numPr>
        <w:numId w:val="14"/>
      </w:numPr>
    </w:pPr>
  </w:style>
  <w:style w:type="numbering" w:customStyle="1" w:styleId="CUSchedule">
    <w:name w:val="CU_Schedule"/>
    <w:uiPriority w:val="99"/>
    <w:rsid w:val="00BB2058"/>
    <w:pPr>
      <w:numPr>
        <w:numId w:val="15"/>
      </w:numPr>
    </w:pPr>
  </w:style>
  <w:style w:type="numbering" w:customStyle="1" w:styleId="CUTable">
    <w:name w:val="CU_Table"/>
    <w:uiPriority w:val="99"/>
    <w:rsid w:val="00BB2058"/>
    <w:pPr>
      <w:numPr>
        <w:numId w:val="16"/>
      </w:numPr>
    </w:pPr>
  </w:style>
  <w:style w:type="paragraph" w:customStyle="1" w:styleId="CUTable1">
    <w:name w:val="CU_Table1"/>
    <w:basedOn w:val="Normal"/>
    <w:rsid w:val="00BB2058"/>
    <w:pPr>
      <w:numPr>
        <w:numId w:val="40"/>
      </w:numPr>
      <w:outlineLvl w:val="0"/>
    </w:pPr>
  </w:style>
  <w:style w:type="paragraph" w:customStyle="1" w:styleId="CUTable2">
    <w:name w:val="CU_Table2"/>
    <w:basedOn w:val="Normal"/>
    <w:rsid w:val="00BB2058"/>
    <w:pPr>
      <w:numPr>
        <w:ilvl w:val="1"/>
        <w:numId w:val="40"/>
      </w:numPr>
      <w:outlineLvl w:val="2"/>
    </w:pPr>
  </w:style>
  <w:style w:type="paragraph" w:customStyle="1" w:styleId="CUTable3">
    <w:name w:val="CU_Table3"/>
    <w:basedOn w:val="Normal"/>
    <w:rsid w:val="00BB2058"/>
    <w:pPr>
      <w:numPr>
        <w:ilvl w:val="2"/>
        <w:numId w:val="40"/>
      </w:numPr>
      <w:outlineLvl w:val="3"/>
    </w:pPr>
  </w:style>
  <w:style w:type="paragraph" w:customStyle="1" w:styleId="CUTable4">
    <w:name w:val="CU_Table4"/>
    <w:basedOn w:val="Normal"/>
    <w:rsid w:val="00BB2058"/>
    <w:pPr>
      <w:numPr>
        <w:ilvl w:val="3"/>
        <w:numId w:val="40"/>
      </w:numPr>
      <w:outlineLvl w:val="4"/>
    </w:pPr>
  </w:style>
  <w:style w:type="paragraph" w:customStyle="1" w:styleId="CUTable5">
    <w:name w:val="CU_Table5"/>
    <w:basedOn w:val="Normal"/>
    <w:rsid w:val="00BB2058"/>
    <w:pPr>
      <w:numPr>
        <w:ilvl w:val="4"/>
        <w:numId w:val="40"/>
      </w:numPr>
      <w:outlineLvl w:val="4"/>
    </w:pPr>
  </w:style>
  <w:style w:type="character" w:customStyle="1" w:styleId="HeaderChar">
    <w:name w:val="Header Char"/>
    <w:basedOn w:val="DefaultParagraphFont"/>
    <w:link w:val="Header"/>
    <w:rsid w:val="00BB2058"/>
    <w:rPr>
      <w:rFonts w:ascii="Arial" w:hAnsi="Arial"/>
      <w:lang w:eastAsia="en-US"/>
    </w:rPr>
  </w:style>
  <w:style w:type="paragraph" w:styleId="NormalWeb">
    <w:name w:val="Normal (Web)"/>
    <w:basedOn w:val="Normal"/>
    <w:uiPriority w:val="99"/>
    <w:unhideWhenUsed/>
    <w:rsid w:val="00BB2058"/>
    <w:rPr>
      <w:szCs w:val="24"/>
    </w:rPr>
  </w:style>
  <w:style w:type="character" w:customStyle="1" w:styleId="SubtitleChar">
    <w:name w:val="Subtitle Char"/>
    <w:basedOn w:val="DefaultParagraphFont"/>
    <w:link w:val="Subtitle"/>
    <w:rsid w:val="00BB2058"/>
    <w:rPr>
      <w:rFonts w:ascii="Arial" w:hAnsi="Arial" w:cs="Arial"/>
      <w:b/>
      <w:sz w:val="24"/>
      <w:lang w:eastAsia="en-US"/>
    </w:rPr>
  </w:style>
  <w:style w:type="character" w:customStyle="1" w:styleId="TitleChar">
    <w:name w:val="Title Char"/>
    <w:basedOn w:val="DefaultParagraphFont"/>
    <w:link w:val="Title"/>
    <w:rsid w:val="00BB2058"/>
    <w:rPr>
      <w:rFonts w:ascii="Arial" w:hAnsi="Arial" w:cs="Arial"/>
      <w:b/>
      <w:bCs/>
      <w:sz w:val="28"/>
      <w:szCs w:val="32"/>
      <w:lang w:eastAsia="en-US"/>
    </w:rPr>
  </w:style>
  <w:style w:type="paragraph" w:customStyle="1" w:styleId="PIPBullet2">
    <w:name w:val="PIP_Bullet2"/>
    <w:basedOn w:val="PIPBullet"/>
    <w:rsid w:val="0076126A"/>
    <w:pPr>
      <w:numPr>
        <w:numId w:val="29"/>
      </w:numPr>
    </w:pPr>
  </w:style>
  <w:style w:type="paragraph" w:customStyle="1" w:styleId="PIPNormal">
    <w:name w:val="PIP_Normal"/>
    <w:rsid w:val="0076126A"/>
    <w:pPr>
      <w:spacing w:after="240"/>
    </w:pPr>
    <w:rPr>
      <w:rFonts w:ascii="Arial" w:hAnsi="Arial"/>
      <w:szCs w:val="24"/>
      <w:lang w:eastAsia="en-US"/>
    </w:rPr>
  </w:style>
  <w:style w:type="paragraph" w:customStyle="1" w:styleId="PIPSubtitle">
    <w:name w:val="PIP_Subtitle"/>
    <w:basedOn w:val="PIPNormal"/>
    <w:next w:val="PIPNormal"/>
    <w:rsid w:val="0076126A"/>
    <w:pPr>
      <w:keepNext/>
    </w:pPr>
    <w:rPr>
      <w:rFonts w:cs="Arial"/>
      <w:b/>
      <w:sz w:val="24"/>
    </w:rPr>
  </w:style>
  <w:style w:type="paragraph" w:customStyle="1" w:styleId="PIPTitle">
    <w:name w:val="PIP_Title"/>
    <w:basedOn w:val="PIPSubtitle"/>
    <w:rsid w:val="0076126A"/>
    <w:pPr>
      <w:jc w:val="center"/>
    </w:pPr>
    <w:rPr>
      <w:sz w:val="28"/>
    </w:rPr>
  </w:style>
  <w:style w:type="numbering" w:customStyle="1" w:styleId="Definitions">
    <w:name w:val="Definitions"/>
    <w:rsid w:val="0076126A"/>
    <w:pPr>
      <w:numPr>
        <w:numId w:val="18"/>
      </w:numPr>
    </w:pPr>
  </w:style>
  <w:style w:type="numbering" w:customStyle="1" w:styleId="Headings">
    <w:name w:val="Headings"/>
    <w:rsid w:val="0076126A"/>
    <w:pPr>
      <w:numPr>
        <w:numId w:val="22"/>
      </w:numPr>
    </w:pPr>
  </w:style>
  <w:style w:type="numbering" w:customStyle="1" w:styleId="Schedules">
    <w:name w:val="Schedules"/>
    <w:rsid w:val="0076126A"/>
    <w:pPr>
      <w:numPr>
        <w:numId w:val="17"/>
      </w:numPr>
    </w:pPr>
  </w:style>
  <w:style w:type="paragraph" w:customStyle="1" w:styleId="DocumentName">
    <w:name w:val="DocumentName"/>
    <w:basedOn w:val="Subtitle"/>
    <w:next w:val="Normal"/>
    <w:qFormat/>
    <w:rsid w:val="0076126A"/>
    <w:pPr>
      <w:pBdr>
        <w:bottom w:val="single" w:sz="12" w:space="1" w:color="auto"/>
      </w:pBdr>
      <w:spacing w:after="480"/>
    </w:pPr>
    <w:rPr>
      <w:sz w:val="32"/>
    </w:rPr>
  </w:style>
  <w:style w:type="paragraph" w:customStyle="1" w:styleId="DeedTitle">
    <w:name w:val="DeedTitle"/>
    <w:qFormat/>
    <w:rsid w:val="0076126A"/>
    <w:pPr>
      <w:spacing w:before="660" w:after="1320"/>
    </w:pPr>
    <w:rPr>
      <w:rFonts w:ascii="Arial" w:hAnsi="Arial" w:cs="Arial"/>
      <w:bCs/>
      <w:sz w:val="56"/>
      <w:szCs w:val="44"/>
      <w:lang w:eastAsia="en-US"/>
    </w:rPr>
  </w:style>
  <w:style w:type="numbering" w:customStyle="1" w:styleId="Style1">
    <w:name w:val="Style1"/>
    <w:uiPriority w:val="99"/>
    <w:rsid w:val="0076126A"/>
    <w:pPr>
      <w:numPr>
        <w:numId w:val="19"/>
      </w:numPr>
    </w:pPr>
  </w:style>
  <w:style w:type="numbering" w:customStyle="1" w:styleId="Annexures">
    <w:name w:val="Annexures"/>
    <w:uiPriority w:val="99"/>
    <w:rsid w:val="0076126A"/>
    <w:pPr>
      <w:numPr>
        <w:numId w:val="21"/>
      </w:numPr>
    </w:pPr>
  </w:style>
  <w:style w:type="paragraph" w:styleId="ListParagraph">
    <w:name w:val="List Paragraph"/>
    <w:aliases w:val="DdeM List Paragraph"/>
    <w:basedOn w:val="Normal"/>
    <w:link w:val="ListParagraphChar"/>
    <w:uiPriority w:val="34"/>
    <w:qFormat/>
    <w:rsid w:val="00070ECA"/>
    <w:pPr>
      <w:ind w:left="720"/>
      <w:contextualSpacing/>
    </w:pPr>
  </w:style>
  <w:style w:type="paragraph" w:customStyle="1" w:styleId="ASHeading1">
    <w:name w:val="ASHeading1"/>
    <w:basedOn w:val="Normal"/>
    <w:next w:val="ASNormal"/>
    <w:rsid w:val="00A94DC5"/>
    <w:pPr>
      <w:keepNext/>
      <w:numPr>
        <w:numId w:val="23"/>
      </w:numPr>
      <w:spacing w:before="60" w:after="120"/>
      <w:jc w:val="both"/>
      <w:outlineLvl w:val="0"/>
    </w:pPr>
    <w:rPr>
      <w:rFonts w:ascii="Times New Roman Bold" w:hAnsi="Times New Roman Bold"/>
      <w:b/>
      <w:sz w:val="22"/>
    </w:rPr>
  </w:style>
  <w:style w:type="paragraph" w:customStyle="1" w:styleId="ASNormal">
    <w:name w:val="ASNormal"/>
    <w:basedOn w:val="Normal"/>
    <w:link w:val="ASNormalChar"/>
    <w:rsid w:val="00A94DC5"/>
    <w:pPr>
      <w:spacing w:after="120"/>
      <w:jc w:val="both"/>
    </w:pPr>
    <w:rPr>
      <w:rFonts w:ascii="Times New Roman" w:hAnsi="Times New Roman"/>
      <w:sz w:val="22"/>
    </w:rPr>
  </w:style>
  <w:style w:type="character" w:customStyle="1" w:styleId="ASNormalChar">
    <w:name w:val="ASNormal Char"/>
    <w:link w:val="ASNormal"/>
    <w:rsid w:val="00A94DC5"/>
    <w:rPr>
      <w:sz w:val="22"/>
      <w:szCs w:val="24"/>
      <w:lang w:eastAsia="en-US"/>
    </w:rPr>
  </w:style>
  <w:style w:type="paragraph" w:customStyle="1" w:styleId="ASHeading2">
    <w:name w:val="ASHeading2"/>
    <w:basedOn w:val="Normal"/>
    <w:next w:val="ASNormal"/>
    <w:link w:val="ASHeading2Char"/>
    <w:rsid w:val="00A94DC5"/>
    <w:pPr>
      <w:keepNext/>
      <w:numPr>
        <w:ilvl w:val="1"/>
        <w:numId w:val="23"/>
      </w:numPr>
      <w:spacing w:after="120"/>
      <w:jc w:val="both"/>
      <w:outlineLvl w:val="1"/>
    </w:pPr>
    <w:rPr>
      <w:rFonts w:ascii="Times New Roman Bold" w:hAnsi="Times New Roman Bold"/>
      <w:b/>
      <w:sz w:val="22"/>
    </w:rPr>
  </w:style>
  <w:style w:type="paragraph" w:customStyle="1" w:styleId="ASHeading3">
    <w:name w:val="ASHeading3"/>
    <w:basedOn w:val="ASNormal"/>
    <w:link w:val="ASHeading3Char"/>
    <w:rsid w:val="00A94DC5"/>
    <w:pPr>
      <w:numPr>
        <w:ilvl w:val="2"/>
        <w:numId w:val="23"/>
      </w:numPr>
      <w:outlineLvl w:val="2"/>
    </w:pPr>
  </w:style>
  <w:style w:type="character" w:customStyle="1" w:styleId="ASHeading3Char">
    <w:name w:val="ASHeading3 Char"/>
    <w:basedOn w:val="ASNormalChar"/>
    <w:link w:val="ASHeading3"/>
    <w:rsid w:val="00A94DC5"/>
    <w:rPr>
      <w:sz w:val="22"/>
      <w:szCs w:val="24"/>
      <w:lang w:eastAsia="en-US"/>
    </w:rPr>
  </w:style>
  <w:style w:type="paragraph" w:customStyle="1" w:styleId="ASHeading4">
    <w:name w:val="ASHeading4"/>
    <w:basedOn w:val="ASNormal"/>
    <w:link w:val="ASHeading4Char"/>
    <w:rsid w:val="00A94DC5"/>
    <w:pPr>
      <w:numPr>
        <w:ilvl w:val="3"/>
        <w:numId w:val="23"/>
      </w:numPr>
      <w:tabs>
        <w:tab w:val="clear" w:pos="1134"/>
        <w:tab w:val="num" w:pos="2892"/>
      </w:tabs>
      <w:ind w:left="2892" w:hanging="964"/>
      <w:outlineLvl w:val="3"/>
    </w:pPr>
  </w:style>
  <w:style w:type="paragraph" w:customStyle="1" w:styleId="ASHeading5">
    <w:name w:val="ASHeading5"/>
    <w:basedOn w:val="ASNormal"/>
    <w:rsid w:val="00A94DC5"/>
    <w:pPr>
      <w:numPr>
        <w:ilvl w:val="4"/>
        <w:numId w:val="23"/>
      </w:numPr>
      <w:tabs>
        <w:tab w:val="clear" w:pos="1701"/>
        <w:tab w:val="num" w:pos="3856"/>
      </w:tabs>
      <w:ind w:left="3856" w:hanging="964"/>
      <w:outlineLvl w:val="4"/>
    </w:pPr>
  </w:style>
  <w:style w:type="paragraph" w:customStyle="1" w:styleId="ASHeading6">
    <w:name w:val="ASHeading6"/>
    <w:basedOn w:val="ASNormal"/>
    <w:rsid w:val="00A94DC5"/>
    <w:pPr>
      <w:numPr>
        <w:ilvl w:val="5"/>
        <w:numId w:val="23"/>
      </w:numPr>
      <w:tabs>
        <w:tab w:val="clear" w:pos="2268"/>
        <w:tab w:val="num" w:pos="4820"/>
      </w:tabs>
      <w:ind w:left="4820" w:hanging="964"/>
      <w:outlineLvl w:val="5"/>
    </w:pPr>
  </w:style>
  <w:style w:type="paragraph" w:customStyle="1" w:styleId="ASHeading2NoBold">
    <w:name w:val="ASHeading2 No Bold"/>
    <w:qFormat/>
    <w:rsid w:val="00A94DC5"/>
    <w:pPr>
      <w:numPr>
        <w:ilvl w:val="6"/>
        <w:numId w:val="23"/>
      </w:numPr>
      <w:spacing w:before="60" w:after="120"/>
      <w:jc w:val="both"/>
    </w:pPr>
    <w:rPr>
      <w:sz w:val="22"/>
      <w:szCs w:val="24"/>
      <w:lang w:eastAsia="en-US"/>
    </w:rPr>
  </w:style>
  <w:style w:type="paragraph" w:customStyle="1" w:styleId="Schedule40">
    <w:name w:val="Schedule 4"/>
    <w:basedOn w:val="Normal"/>
    <w:rsid w:val="0049108A"/>
    <w:pPr>
      <w:numPr>
        <w:ilvl w:val="3"/>
        <w:numId w:val="24"/>
      </w:numPr>
      <w:spacing w:before="120" w:after="0"/>
    </w:pPr>
    <w:rPr>
      <w:rFonts w:ascii="Garamond" w:hAnsi="Garamond"/>
      <w:sz w:val="24"/>
    </w:rPr>
  </w:style>
  <w:style w:type="paragraph" w:customStyle="1" w:styleId="List1Bullet">
    <w:name w:val="List 1 : Bullet"/>
    <w:basedOn w:val="Normal"/>
    <w:rsid w:val="0049108A"/>
    <w:pPr>
      <w:numPr>
        <w:numId w:val="24"/>
      </w:numPr>
      <w:spacing w:after="0"/>
    </w:pPr>
    <w:rPr>
      <w:rFonts w:ascii="Times New Roman" w:hAnsi="Times New Roman"/>
      <w:color w:val="FF0000"/>
      <w:spacing w:val="2"/>
      <w:sz w:val="22"/>
      <w:lang w:eastAsia="en-AU"/>
    </w:rPr>
  </w:style>
  <w:style w:type="character" w:customStyle="1" w:styleId="ASHeading4Char">
    <w:name w:val="ASHeading4 Char"/>
    <w:link w:val="ASHeading4"/>
    <w:locked/>
    <w:rsid w:val="0049108A"/>
    <w:rPr>
      <w:sz w:val="22"/>
      <w:lang w:eastAsia="en-US"/>
    </w:rPr>
  </w:style>
  <w:style w:type="paragraph" w:customStyle="1" w:styleId="H3A">
    <w:name w:val="H3#A"/>
    <w:basedOn w:val="Normal"/>
    <w:rsid w:val="0049108A"/>
    <w:pPr>
      <w:keepNext/>
      <w:numPr>
        <w:ilvl w:val="2"/>
        <w:numId w:val="24"/>
      </w:numPr>
      <w:tabs>
        <w:tab w:val="left" w:pos="567"/>
        <w:tab w:val="num" w:pos="680"/>
        <w:tab w:val="left" w:pos="1247"/>
        <w:tab w:val="left" w:pos="1814"/>
        <w:tab w:val="left" w:pos="2268"/>
      </w:tabs>
      <w:suppressAutoHyphens/>
      <w:spacing w:before="120" w:after="0" w:line="260" w:lineRule="exact"/>
      <w:outlineLvl w:val="2"/>
    </w:pPr>
    <w:rPr>
      <w:rFonts w:ascii="Times New Roman" w:hAnsi="Times New Roman"/>
      <w:b/>
      <w:color w:val="000000"/>
      <w:spacing w:val="6"/>
      <w:sz w:val="22"/>
      <w:lang w:val="en-GB" w:eastAsia="en-AU"/>
    </w:rPr>
  </w:style>
  <w:style w:type="paragraph" w:customStyle="1" w:styleId="H5A">
    <w:name w:val="H5#A"/>
    <w:basedOn w:val="Normal"/>
    <w:rsid w:val="0049108A"/>
    <w:pPr>
      <w:keepNext/>
      <w:numPr>
        <w:ilvl w:val="4"/>
        <w:numId w:val="24"/>
      </w:numPr>
      <w:tabs>
        <w:tab w:val="left" w:pos="567"/>
        <w:tab w:val="left" w:pos="1247"/>
        <w:tab w:val="num" w:pos="1814"/>
        <w:tab w:val="left" w:pos="2268"/>
      </w:tabs>
      <w:suppressAutoHyphens/>
      <w:spacing w:before="120" w:after="0" w:line="260" w:lineRule="exact"/>
      <w:outlineLvl w:val="4"/>
    </w:pPr>
    <w:rPr>
      <w:rFonts w:ascii="Times New Roman" w:hAnsi="Times New Roman"/>
      <w:b/>
      <w:color w:val="000000"/>
      <w:spacing w:val="6"/>
      <w:sz w:val="24"/>
      <w:lang w:val="en-GB" w:eastAsia="en-AU"/>
    </w:rPr>
  </w:style>
  <w:style w:type="character" w:styleId="Emphasis">
    <w:name w:val="Emphasis"/>
    <w:basedOn w:val="DefaultParagraphFont"/>
    <w:uiPriority w:val="20"/>
    <w:qFormat/>
    <w:rsid w:val="00CF5016"/>
    <w:rPr>
      <w:i/>
      <w:iCs/>
    </w:rPr>
  </w:style>
  <w:style w:type="paragraph" w:customStyle="1" w:styleId="Default">
    <w:name w:val="Default"/>
    <w:rsid w:val="008D42CF"/>
    <w:pPr>
      <w:autoSpaceDE w:val="0"/>
      <w:autoSpaceDN w:val="0"/>
      <w:adjustRightInd w:val="0"/>
    </w:pPr>
    <w:rPr>
      <w:rFonts w:ascii="Georgia" w:hAnsi="Georgia" w:cs="Georgia"/>
      <w:color w:val="000000"/>
      <w:sz w:val="24"/>
      <w:szCs w:val="24"/>
    </w:rPr>
  </w:style>
  <w:style w:type="character" w:customStyle="1" w:styleId="IndentParaLevel1Char">
    <w:name w:val="IndentParaLevel1 Char"/>
    <w:rsid w:val="00FB3510"/>
    <w:rPr>
      <w:rFonts w:ascii="Arial" w:hAnsi="Arial"/>
      <w:szCs w:val="24"/>
      <w:lang w:eastAsia="en-US"/>
    </w:rPr>
  </w:style>
  <w:style w:type="character" w:styleId="CommentReference">
    <w:name w:val="annotation reference"/>
    <w:basedOn w:val="DefaultParagraphFont"/>
    <w:uiPriority w:val="99"/>
    <w:rsid w:val="00AF789F"/>
    <w:rPr>
      <w:sz w:val="16"/>
      <w:szCs w:val="16"/>
    </w:rPr>
  </w:style>
  <w:style w:type="paragraph" w:styleId="CommentText">
    <w:name w:val="annotation text"/>
    <w:basedOn w:val="Normal"/>
    <w:link w:val="CommentTextChar"/>
    <w:rsid w:val="00AF789F"/>
  </w:style>
  <w:style w:type="character" w:customStyle="1" w:styleId="CommentTextChar">
    <w:name w:val="Comment Text Char"/>
    <w:basedOn w:val="DefaultParagraphFont"/>
    <w:link w:val="CommentText"/>
    <w:rsid w:val="00AF789F"/>
    <w:rPr>
      <w:rFonts w:ascii="Arial" w:hAnsi="Arial"/>
      <w:lang w:eastAsia="en-US"/>
    </w:rPr>
  </w:style>
  <w:style w:type="paragraph" w:styleId="CommentSubject">
    <w:name w:val="annotation subject"/>
    <w:basedOn w:val="CommentText"/>
    <w:next w:val="CommentText"/>
    <w:link w:val="CommentSubjectChar"/>
    <w:rsid w:val="00AF789F"/>
    <w:rPr>
      <w:b/>
      <w:bCs/>
    </w:rPr>
  </w:style>
  <w:style w:type="character" w:customStyle="1" w:styleId="CommentSubjectChar">
    <w:name w:val="Comment Subject Char"/>
    <w:basedOn w:val="CommentTextChar"/>
    <w:link w:val="CommentSubject"/>
    <w:rsid w:val="00AF789F"/>
    <w:rPr>
      <w:rFonts w:ascii="Arial" w:hAnsi="Arial"/>
      <w:b/>
      <w:bCs/>
      <w:lang w:eastAsia="en-US"/>
    </w:rPr>
  </w:style>
  <w:style w:type="paragraph" w:styleId="NoSpacing">
    <w:name w:val="No Spacing"/>
    <w:uiPriority w:val="1"/>
    <w:qFormat/>
    <w:rsid w:val="000621C6"/>
    <w:rPr>
      <w:rFonts w:ascii="Arial" w:hAnsi="Arial"/>
      <w:szCs w:val="24"/>
      <w:lang w:eastAsia="en-US"/>
    </w:rPr>
  </w:style>
  <w:style w:type="table" w:styleId="TableColumns5">
    <w:name w:val="Table Columns 5"/>
    <w:basedOn w:val="TableNormal"/>
    <w:rsid w:val="00EF0B25"/>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CommentaryChar1">
    <w:name w:val="Commentary Char1"/>
    <w:basedOn w:val="DefaultParagraphFont"/>
    <w:link w:val="Commentary"/>
    <w:locked/>
    <w:rsid w:val="00EF0B25"/>
    <w:rPr>
      <w:rFonts w:ascii="Arial" w:hAnsi="Arial"/>
      <w:bCs/>
      <w:color w:val="800080"/>
      <w:shd w:val="clear" w:color="auto" w:fill="E6E6E6"/>
      <w:lang w:eastAsia="en-US"/>
    </w:rPr>
  </w:style>
  <w:style w:type="character" w:styleId="Strong">
    <w:name w:val="Strong"/>
    <w:uiPriority w:val="22"/>
    <w:qFormat/>
    <w:rsid w:val="0060012B"/>
    <w:rPr>
      <w:b/>
      <w:bCs/>
    </w:rPr>
  </w:style>
  <w:style w:type="paragraph" w:customStyle="1" w:styleId="DHHSclausenumberL1A-follow-on">
    <w:name w:val="DHHS clause number L1A - follow-on"/>
    <w:basedOn w:val="Normal"/>
    <w:uiPriority w:val="11"/>
    <w:rsid w:val="0060012B"/>
    <w:pPr>
      <w:spacing w:before="120" w:after="120" w:line="270" w:lineRule="atLeast"/>
      <w:ind w:left="851"/>
    </w:pPr>
    <w:rPr>
      <w:rFonts w:eastAsia="Times"/>
    </w:rPr>
  </w:style>
  <w:style w:type="paragraph" w:customStyle="1" w:styleId="DHHStitlepagenumbers">
    <w:name w:val="DHHS title page numbers"/>
    <w:basedOn w:val="Normal"/>
    <w:uiPriority w:val="11"/>
    <w:rsid w:val="004A6E70"/>
    <w:pPr>
      <w:tabs>
        <w:tab w:val="left" w:pos="7938"/>
      </w:tabs>
      <w:spacing w:after="120" w:line="270" w:lineRule="atLeast"/>
      <w:ind w:left="6237"/>
    </w:pPr>
    <w:rPr>
      <w:rFonts w:eastAsia="Times"/>
      <w:lang w:val="en-US"/>
    </w:rPr>
  </w:style>
  <w:style w:type="paragraph" w:customStyle="1" w:styleId="DHHStitlepageprojectname">
    <w:name w:val="DHHS title page project name"/>
    <w:uiPriority w:val="11"/>
    <w:rsid w:val="004A6E70"/>
    <w:pPr>
      <w:spacing w:before="800" w:after="800"/>
    </w:pPr>
    <w:rPr>
      <w:rFonts w:ascii="Arial" w:eastAsia="Times" w:hAnsi="Arial"/>
      <w:b/>
      <w:sz w:val="32"/>
      <w:szCs w:val="32"/>
      <w:lang w:eastAsia="en-US"/>
    </w:rPr>
  </w:style>
  <w:style w:type="paragraph" w:customStyle="1" w:styleId="A1">
    <w:name w:val="A1"/>
    <w:basedOn w:val="Normal"/>
    <w:rsid w:val="0074706A"/>
    <w:pPr>
      <w:overflowPunct w:val="0"/>
      <w:autoSpaceDE w:val="0"/>
      <w:autoSpaceDN w:val="0"/>
      <w:adjustRightInd w:val="0"/>
      <w:spacing w:after="120"/>
      <w:jc w:val="both"/>
      <w:textAlignment w:val="baseline"/>
    </w:pPr>
    <w:rPr>
      <w:lang w:val="en-GB"/>
    </w:rPr>
  </w:style>
  <w:style w:type="paragraph" w:customStyle="1" w:styleId="DHHSclausenumberL1-11">
    <w:name w:val="DHHS clause number L1 - 1.1"/>
    <w:basedOn w:val="Normal"/>
    <w:uiPriority w:val="11"/>
    <w:rsid w:val="000A4113"/>
    <w:pPr>
      <w:tabs>
        <w:tab w:val="num" w:pos="851"/>
      </w:tabs>
      <w:spacing w:before="120" w:after="120" w:line="270" w:lineRule="atLeast"/>
      <w:ind w:left="851" w:hanging="851"/>
    </w:pPr>
    <w:rPr>
      <w:rFonts w:eastAsia="Times"/>
    </w:rPr>
  </w:style>
  <w:style w:type="paragraph" w:customStyle="1" w:styleId="DHHSclausenumberL2-a">
    <w:name w:val="DHHS clause number L2 - (a)"/>
    <w:basedOn w:val="Normal"/>
    <w:uiPriority w:val="11"/>
    <w:rsid w:val="000A4113"/>
    <w:pPr>
      <w:tabs>
        <w:tab w:val="num" w:pos="1418"/>
      </w:tabs>
      <w:spacing w:before="120" w:after="120" w:line="270" w:lineRule="atLeast"/>
      <w:ind w:left="1418" w:hanging="567"/>
    </w:pPr>
    <w:rPr>
      <w:rFonts w:eastAsia="Times"/>
    </w:rPr>
  </w:style>
  <w:style w:type="paragraph" w:customStyle="1" w:styleId="DHHSclausenumberL3-i">
    <w:name w:val="DHHS clause number L3 - (i)"/>
    <w:basedOn w:val="Normal"/>
    <w:uiPriority w:val="11"/>
    <w:rsid w:val="000A4113"/>
    <w:pPr>
      <w:tabs>
        <w:tab w:val="num" w:pos="1985"/>
      </w:tabs>
      <w:spacing w:before="120" w:after="120" w:line="270" w:lineRule="atLeast"/>
      <w:ind w:left="1985" w:hanging="567"/>
    </w:pPr>
    <w:rPr>
      <w:rFonts w:eastAsia="Times"/>
    </w:rPr>
  </w:style>
  <w:style w:type="numbering" w:customStyle="1" w:styleId="ZZClausenumbers">
    <w:name w:val="ZZ Clause numbers"/>
    <w:basedOn w:val="NoList"/>
    <w:uiPriority w:val="99"/>
    <w:rsid w:val="000A4113"/>
    <w:pPr>
      <w:numPr>
        <w:numId w:val="31"/>
      </w:numPr>
    </w:pPr>
  </w:style>
  <w:style w:type="paragraph" w:customStyle="1" w:styleId="DefenceHeading2">
    <w:name w:val="DefenceHeading 2"/>
    <w:next w:val="Normal"/>
    <w:rsid w:val="00AA1EA9"/>
    <w:pPr>
      <w:keepNext/>
      <w:numPr>
        <w:ilvl w:val="1"/>
        <w:numId w:val="32"/>
      </w:numPr>
      <w:spacing w:after="200"/>
      <w:outlineLvl w:val="1"/>
    </w:pPr>
    <w:rPr>
      <w:rFonts w:ascii="Arial" w:hAnsi="Arial"/>
      <w:b/>
      <w:bCs/>
      <w:iCs/>
      <w:sz w:val="22"/>
      <w:szCs w:val="28"/>
      <w:lang w:eastAsia="en-US"/>
    </w:rPr>
  </w:style>
  <w:style w:type="character" w:customStyle="1" w:styleId="DefenceHeading4Char">
    <w:name w:val="DefenceHeading 4 Char"/>
    <w:link w:val="DefenceHeading4"/>
    <w:locked/>
    <w:rsid w:val="00AA1EA9"/>
    <w:rPr>
      <w:lang w:eastAsia="en-US"/>
    </w:rPr>
  </w:style>
  <w:style w:type="paragraph" w:customStyle="1" w:styleId="DefenceHeading4">
    <w:name w:val="DefenceHeading 4"/>
    <w:basedOn w:val="Normal"/>
    <w:link w:val="DefenceHeading4Char"/>
    <w:rsid w:val="00AA1EA9"/>
    <w:pPr>
      <w:numPr>
        <w:ilvl w:val="3"/>
        <w:numId w:val="32"/>
      </w:numPr>
      <w:spacing w:after="200"/>
      <w:outlineLvl w:val="3"/>
    </w:pPr>
    <w:rPr>
      <w:rFonts w:ascii="Times New Roman" w:hAnsi="Times New Roman"/>
    </w:rPr>
  </w:style>
  <w:style w:type="paragraph" w:customStyle="1" w:styleId="DefenceHeading3">
    <w:name w:val="DefenceHeading 3"/>
    <w:basedOn w:val="Normal"/>
    <w:link w:val="DefenceHeading3Char"/>
    <w:rsid w:val="00AA1EA9"/>
    <w:pPr>
      <w:numPr>
        <w:ilvl w:val="2"/>
        <w:numId w:val="32"/>
      </w:numPr>
      <w:spacing w:after="200"/>
      <w:outlineLvl w:val="2"/>
    </w:pPr>
    <w:rPr>
      <w:rFonts w:ascii="Times New Roman" w:hAnsi="Times New Roman" w:cs="Arial"/>
      <w:bCs/>
      <w:szCs w:val="26"/>
    </w:rPr>
  </w:style>
  <w:style w:type="paragraph" w:customStyle="1" w:styleId="DefenceHeading8">
    <w:name w:val="DefenceHeading 8"/>
    <w:basedOn w:val="Normal"/>
    <w:rsid w:val="00AA1EA9"/>
    <w:pPr>
      <w:numPr>
        <w:ilvl w:val="7"/>
        <w:numId w:val="32"/>
      </w:numPr>
      <w:spacing w:after="200"/>
      <w:outlineLvl w:val="7"/>
    </w:pPr>
    <w:rPr>
      <w:rFonts w:ascii="Times New Roman" w:hAnsi="Times New Roman"/>
    </w:rPr>
  </w:style>
  <w:style w:type="paragraph" w:customStyle="1" w:styleId="DefenceHeading1">
    <w:name w:val="DefenceHeading 1"/>
    <w:next w:val="DefenceHeading2"/>
    <w:link w:val="DefenceHeading1Char"/>
    <w:rsid w:val="00AA1EA9"/>
    <w:pPr>
      <w:keepNext/>
      <w:numPr>
        <w:numId w:val="32"/>
      </w:numPr>
      <w:spacing w:after="220"/>
      <w:outlineLvl w:val="0"/>
    </w:pPr>
    <w:rPr>
      <w:rFonts w:ascii="Arial Bold" w:hAnsi="Arial Bold" w:cs="Tahoma"/>
      <w:b/>
      <w:caps/>
      <w:sz w:val="22"/>
      <w:szCs w:val="22"/>
      <w:lang w:eastAsia="en-US"/>
    </w:rPr>
  </w:style>
  <w:style w:type="paragraph" w:customStyle="1" w:styleId="DefenceHeading5">
    <w:name w:val="DefenceHeading 5"/>
    <w:basedOn w:val="Normal"/>
    <w:link w:val="DefenceHeading5Char"/>
    <w:rsid w:val="00AA1EA9"/>
    <w:pPr>
      <w:numPr>
        <w:ilvl w:val="4"/>
        <w:numId w:val="32"/>
      </w:numPr>
      <w:spacing w:after="200"/>
      <w:outlineLvl w:val="4"/>
    </w:pPr>
    <w:rPr>
      <w:rFonts w:ascii="Times New Roman" w:hAnsi="Times New Roman"/>
      <w:bCs/>
      <w:iCs/>
      <w:szCs w:val="26"/>
    </w:rPr>
  </w:style>
  <w:style w:type="paragraph" w:customStyle="1" w:styleId="DefenceHeading6">
    <w:name w:val="DefenceHeading 6"/>
    <w:basedOn w:val="Normal"/>
    <w:rsid w:val="00AA1EA9"/>
    <w:pPr>
      <w:numPr>
        <w:ilvl w:val="5"/>
        <w:numId w:val="32"/>
      </w:numPr>
      <w:spacing w:after="200"/>
      <w:outlineLvl w:val="5"/>
    </w:pPr>
    <w:rPr>
      <w:rFonts w:ascii="Times New Roman" w:hAnsi="Times New Roman"/>
    </w:rPr>
  </w:style>
  <w:style w:type="paragraph" w:customStyle="1" w:styleId="DefenceHeading7">
    <w:name w:val="DefenceHeading 7"/>
    <w:basedOn w:val="Normal"/>
    <w:rsid w:val="00AA1EA9"/>
    <w:pPr>
      <w:numPr>
        <w:ilvl w:val="6"/>
        <w:numId w:val="32"/>
      </w:numPr>
      <w:spacing w:after="200"/>
      <w:outlineLvl w:val="6"/>
    </w:pPr>
    <w:rPr>
      <w:rFonts w:ascii="Times New Roman" w:hAnsi="Times New Roman"/>
    </w:rPr>
  </w:style>
  <w:style w:type="paragraph" w:customStyle="1" w:styleId="DefenceHeading9">
    <w:name w:val="DefenceHeading 9"/>
    <w:next w:val="Normal"/>
    <w:rsid w:val="00AA1EA9"/>
    <w:pPr>
      <w:numPr>
        <w:ilvl w:val="8"/>
        <w:numId w:val="32"/>
      </w:numPr>
      <w:spacing w:after="240"/>
      <w:jc w:val="center"/>
    </w:pPr>
    <w:rPr>
      <w:rFonts w:ascii="Arial Bold" w:hAnsi="Arial Bold"/>
      <w:b/>
      <w:caps/>
      <w:sz w:val="28"/>
      <w:szCs w:val="28"/>
      <w:lang w:eastAsia="en-US"/>
    </w:rPr>
  </w:style>
  <w:style w:type="numbering" w:customStyle="1" w:styleId="DefenceHeading">
    <w:name w:val="DefenceHeading"/>
    <w:rsid w:val="00AA1EA9"/>
    <w:pPr>
      <w:numPr>
        <w:numId w:val="32"/>
      </w:numPr>
    </w:pPr>
  </w:style>
  <w:style w:type="paragraph" w:customStyle="1" w:styleId="DHHSbody">
    <w:name w:val="DHHS body"/>
    <w:qFormat/>
    <w:rsid w:val="00457B70"/>
    <w:pPr>
      <w:spacing w:after="120" w:line="270" w:lineRule="atLeast"/>
    </w:pPr>
    <w:rPr>
      <w:rFonts w:ascii="Arial" w:eastAsia="Times" w:hAnsi="Arial"/>
      <w:lang w:eastAsia="en-US"/>
    </w:rPr>
  </w:style>
  <w:style w:type="paragraph" w:customStyle="1" w:styleId="DHHStabletext">
    <w:name w:val="DHHS table text"/>
    <w:uiPriority w:val="3"/>
    <w:qFormat/>
    <w:rsid w:val="00457B70"/>
    <w:pPr>
      <w:spacing w:before="80" w:after="60"/>
    </w:pPr>
    <w:rPr>
      <w:rFonts w:ascii="Arial" w:hAnsi="Arial"/>
      <w:lang w:eastAsia="en-US"/>
    </w:rPr>
  </w:style>
  <w:style w:type="paragraph" w:customStyle="1" w:styleId="DHHSnumberloweralphaindent">
    <w:name w:val="DHHS number lower alpha indent"/>
    <w:basedOn w:val="DHHSbody"/>
    <w:uiPriority w:val="3"/>
    <w:rsid w:val="00457B70"/>
    <w:pPr>
      <w:numPr>
        <w:ilvl w:val="1"/>
        <w:numId w:val="33"/>
      </w:numPr>
    </w:pPr>
  </w:style>
  <w:style w:type="paragraph" w:customStyle="1" w:styleId="DHHSnumberloweralpha">
    <w:name w:val="DHHS number lower alpha"/>
    <w:basedOn w:val="DHHSbody"/>
    <w:uiPriority w:val="3"/>
    <w:rsid w:val="00457B70"/>
    <w:pPr>
      <w:numPr>
        <w:numId w:val="33"/>
      </w:numPr>
    </w:pPr>
  </w:style>
  <w:style w:type="paragraph" w:customStyle="1" w:styleId="DHHSbodyaftertablefigure">
    <w:name w:val="DHHS body after table/figure"/>
    <w:basedOn w:val="DHHSbody"/>
    <w:next w:val="DHHSbody"/>
    <w:uiPriority w:val="1"/>
    <w:rsid w:val="00457B70"/>
    <w:pPr>
      <w:spacing w:before="240"/>
    </w:pPr>
  </w:style>
  <w:style w:type="numbering" w:customStyle="1" w:styleId="ZZNumbersloweralpha">
    <w:name w:val="ZZ Numbers lower alpha"/>
    <w:basedOn w:val="NoList"/>
    <w:rsid w:val="00457B70"/>
    <w:pPr>
      <w:numPr>
        <w:numId w:val="33"/>
      </w:numPr>
    </w:pPr>
  </w:style>
  <w:style w:type="paragraph" w:customStyle="1" w:styleId="CUTableBullet1">
    <w:name w:val="CU_Table Bullet1"/>
    <w:basedOn w:val="Normal"/>
    <w:qFormat/>
    <w:rsid w:val="00BB2058"/>
    <w:pPr>
      <w:numPr>
        <w:numId w:val="41"/>
      </w:numPr>
    </w:pPr>
  </w:style>
  <w:style w:type="paragraph" w:customStyle="1" w:styleId="CUTableBullet2">
    <w:name w:val="CU_Table Bullet2"/>
    <w:basedOn w:val="Normal"/>
    <w:qFormat/>
    <w:rsid w:val="00BB2058"/>
    <w:pPr>
      <w:numPr>
        <w:ilvl w:val="1"/>
        <w:numId w:val="41"/>
      </w:numPr>
    </w:pPr>
  </w:style>
  <w:style w:type="paragraph" w:customStyle="1" w:styleId="CUTableBullet3">
    <w:name w:val="CU_Table Bullet3"/>
    <w:basedOn w:val="Normal"/>
    <w:qFormat/>
    <w:rsid w:val="00BB2058"/>
    <w:pPr>
      <w:numPr>
        <w:ilvl w:val="2"/>
        <w:numId w:val="41"/>
      </w:numPr>
    </w:pPr>
  </w:style>
  <w:style w:type="paragraph" w:customStyle="1" w:styleId="CUTableIndent1">
    <w:name w:val="CU_Table Indent1"/>
    <w:basedOn w:val="Normal"/>
    <w:qFormat/>
    <w:rsid w:val="00BB2058"/>
    <w:pPr>
      <w:numPr>
        <w:numId w:val="42"/>
      </w:numPr>
    </w:pPr>
  </w:style>
  <w:style w:type="paragraph" w:customStyle="1" w:styleId="CUTableIndent2">
    <w:name w:val="CU_Table Indent2"/>
    <w:basedOn w:val="Normal"/>
    <w:qFormat/>
    <w:rsid w:val="00BB2058"/>
    <w:pPr>
      <w:numPr>
        <w:ilvl w:val="1"/>
        <w:numId w:val="42"/>
      </w:numPr>
    </w:pPr>
  </w:style>
  <w:style w:type="paragraph" w:customStyle="1" w:styleId="CUTableIndent3">
    <w:name w:val="CU_Table Indent3"/>
    <w:basedOn w:val="Normal"/>
    <w:qFormat/>
    <w:rsid w:val="00BB2058"/>
    <w:pPr>
      <w:numPr>
        <w:ilvl w:val="2"/>
        <w:numId w:val="42"/>
      </w:numPr>
    </w:pPr>
  </w:style>
  <w:style w:type="numbering" w:customStyle="1" w:styleId="CUTableBullet">
    <w:name w:val="CUTable Bullet"/>
    <w:uiPriority w:val="99"/>
    <w:rsid w:val="00BB2058"/>
    <w:pPr>
      <w:numPr>
        <w:numId w:val="34"/>
      </w:numPr>
    </w:pPr>
  </w:style>
  <w:style w:type="numbering" w:customStyle="1" w:styleId="CUTableIndent">
    <w:name w:val="CUTableIndent"/>
    <w:uiPriority w:val="99"/>
    <w:rsid w:val="00BB2058"/>
    <w:pPr>
      <w:numPr>
        <w:numId w:val="35"/>
      </w:numPr>
    </w:pPr>
  </w:style>
  <w:style w:type="paragraph" w:customStyle="1" w:styleId="FormHeading">
    <w:name w:val="FormHeading"/>
    <w:qFormat/>
    <w:rsid w:val="00BB2058"/>
    <w:pPr>
      <w:spacing w:before="120" w:after="120"/>
    </w:pPr>
    <w:rPr>
      <w:rFonts w:ascii="Georgia" w:hAnsi="Georgia" w:cs="Arial"/>
      <w:bCs/>
      <w:sz w:val="40"/>
      <w:szCs w:val="40"/>
      <w:lang w:eastAsia="en-US"/>
    </w:rPr>
  </w:style>
  <w:style w:type="paragraph" w:customStyle="1" w:styleId="B1Anx">
    <w:name w:val="B1Anx"/>
    <w:basedOn w:val="Normal"/>
    <w:rsid w:val="004B4804"/>
    <w:pPr>
      <w:tabs>
        <w:tab w:val="right" w:leader="dot" w:pos="4848"/>
      </w:tabs>
      <w:suppressAutoHyphens/>
      <w:spacing w:after="0"/>
      <w:ind w:left="113"/>
      <w:jc w:val="both"/>
    </w:pPr>
    <w:rPr>
      <w:color w:val="000000"/>
    </w:rPr>
  </w:style>
  <w:style w:type="paragraph" w:customStyle="1" w:styleId="A2">
    <w:name w:val="A2"/>
    <w:basedOn w:val="Normal"/>
    <w:rsid w:val="004B4804"/>
    <w:pPr>
      <w:overflowPunct w:val="0"/>
      <w:autoSpaceDE w:val="0"/>
      <w:autoSpaceDN w:val="0"/>
      <w:adjustRightInd w:val="0"/>
      <w:spacing w:after="120"/>
      <w:ind w:left="567" w:hanging="567"/>
      <w:jc w:val="both"/>
      <w:textAlignment w:val="baseline"/>
    </w:pPr>
    <w:rPr>
      <w:lang w:val="en-GB"/>
    </w:rPr>
  </w:style>
  <w:style w:type="character" w:customStyle="1" w:styleId="ASHeading2Char">
    <w:name w:val="ASHeading2 Char"/>
    <w:link w:val="ASHeading2"/>
    <w:rsid w:val="005112A0"/>
    <w:rPr>
      <w:rFonts w:ascii="Times New Roman Bold" w:hAnsi="Times New Roman Bold"/>
      <w:b/>
      <w:sz w:val="22"/>
      <w:lang w:eastAsia="en-US"/>
    </w:rPr>
  </w:style>
  <w:style w:type="paragraph" w:customStyle="1" w:styleId="DefenceNormal">
    <w:name w:val="DefenceNormal"/>
    <w:link w:val="DefenceNormalChar"/>
    <w:rsid w:val="001400D2"/>
    <w:pPr>
      <w:spacing w:after="200"/>
    </w:pPr>
    <w:rPr>
      <w:lang w:eastAsia="en-US"/>
    </w:rPr>
  </w:style>
  <w:style w:type="paragraph" w:customStyle="1" w:styleId="DefenceIndent">
    <w:name w:val="DefenceIndent"/>
    <w:basedOn w:val="DefenceNormal"/>
    <w:link w:val="DefenceIndentChar"/>
    <w:rsid w:val="001400D2"/>
    <w:pPr>
      <w:ind w:left="964"/>
    </w:pPr>
  </w:style>
  <w:style w:type="character" w:customStyle="1" w:styleId="DefenceHeading1Char">
    <w:name w:val="DefenceHeading 1 Char"/>
    <w:link w:val="DefenceHeading1"/>
    <w:locked/>
    <w:rsid w:val="001400D2"/>
    <w:rPr>
      <w:rFonts w:ascii="Arial Bold" w:hAnsi="Arial Bold" w:cs="Tahoma"/>
      <w:b/>
      <w:caps/>
      <w:sz w:val="22"/>
      <w:szCs w:val="22"/>
      <w:lang w:eastAsia="en-US"/>
    </w:rPr>
  </w:style>
  <w:style w:type="character" w:customStyle="1" w:styleId="DefenceHeading3Char">
    <w:name w:val="DefenceHeading 3 Char"/>
    <w:link w:val="DefenceHeading3"/>
    <w:locked/>
    <w:rsid w:val="001400D2"/>
    <w:rPr>
      <w:rFonts w:cs="Arial"/>
      <w:bCs/>
      <w:szCs w:val="26"/>
      <w:lang w:eastAsia="en-US"/>
    </w:rPr>
  </w:style>
  <w:style w:type="character" w:customStyle="1" w:styleId="DefenceHeading5Char">
    <w:name w:val="DefenceHeading 5 Char"/>
    <w:link w:val="DefenceHeading5"/>
    <w:locked/>
    <w:rsid w:val="001400D2"/>
    <w:rPr>
      <w:bCs/>
      <w:iCs/>
      <w:szCs w:val="26"/>
      <w:lang w:eastAsia="en-US"/>
    </w:rPr>
  </w:style>
  <w:style w:type="character" w:customStyle="1" w:styleId="DefenceNormalChar">
    <w:name w:val="DefenceNormal Char"/>
    <w:link w:val="DefenceNormal"/>
    <w:locked/>
    <w:rsid w:val="001400D2"/>
    <w:rPr>
      <w:lang w:eastAsia="en-US"/>
    </w:rPr>
  </w:style>
  <w:style w:type="character" w:customStyle="1" w:styleId="DefenceIndentChar">
    <w:name w:val="DefenceIndent Char"/>
    <w:link w:val="DefenceIndent"/>
    <w:locked/>
    <w:rsid w:val="001400D2"/>
    <w:rPr>
      <w:lang w:eastAsia="en-US"/>
    </w:rPr>
  </w:style>
  <w:style w:type="paragraph" w:customStyle="1" w:styleId="ASIndent2">
    <w:name w:val="ASIndent2"/>
    <w:basedOn w:val="ASNormal"/>
    <w:rsid w:val="00B978B1"/>
    <w:pPr>
      <w:ind w:left="1134"/>
    </w:pPr>
    <w:rPr>
      <w:szCs w:val="24"/>
    </w:rPr>
  </w:style>
  <w:style w:type="paragraph" w:customStyle="1" w:styleId="ASItem">
    <w:name w:val="ASItem"/>
    <w:rsid w:val="00442F1B"/>
    <w:pPr>
      <w:spacing w:line="264" w:lineRule="auto"/>
      <w:jc w:val="both"/>
    </w:pPr>
    <w:rPr>
      <w:rFonts w:ascii="Arial" w:hAnsi="Arial"/>
      <w:sz w:val="18"/>
      <w:szCs w:val="24"/>
      <w:lang w:eastAsia="en-US"/>
    </w:rPr>
  </w:style>
  <w:style w:type="paragraph" w:customStyle="1" w:styleId="Paragraph">
    <w:name w:val="Paragraph+"/>
    <w:rsid w:val="006C1B89"/>
    <w:pPr>
      <w:spacing w:after="240"/>
    </w:pPr>
    <w:rPr>
      <w:rFonts w:ascii="Arial" w:hAnsi="Arial"/>
      <w:kern w:val="22"/>
      <w:sz w:val="22"/>
      <w:szCs w:val="24"/>
      <w:lang w:eastAsia="en-US"/>
    </w:rPr>
  </w:style>
  <w:style w:type="paragraph" w:customStyle="1" w:styleId="contdpara">
    <w:name w:val="cont'd para"/>
    <w:basedOn w:val="Paragraph"/>
    <w:rsid w:val="006C1B89"/>
    <w:pPr>
      <w:ind w:left="851"/>
    </w:pPr>
  </w:style>
  <w:style w:type="paragraph" w:customStyle="1" w:styleId="LDIndent1">
    <w:name w:val="LD_Indent1"/>
    <w:basedOn w:val="Normal"/>
    <w:uiPriority w:val="1"/>
    <w:qFormat/>
    <w:rsid w:val="00D45308"/>
    <w:pPr>
      <w:ind w:left="851"/>
    </w:pPr>
    <w:rPr>
      <w:rFonts w:ascii="Segoe UI" w:eastAsiaTheme="minorHAnsi" w:hAnsi="Segoe UI" w:cstheme="minorBidi"/>
      <w:sz w:val="22"/>
      <w:szCs w:val="24"/>
    </w:rPr>
  </w:style>
  <w:style w:type="character" w:styleId="UnresolvedMention">
    <w:name w:val="Unresolved Mention"/>
    <w:basedOn w:val="DefaultParagraphFont"/>
    <w:uiPriority w:val="99"/>
    <w:semiHidden/>
    <w:unhideWhenUsed/>
    <w:rsid w:val="00D45308"/>
    <w:rPr>
      <w:color w:val="605E5C"/>
      <w:shd w:val="clear" w:color="auto" w:fill="E1DFDD"/>
    </w:rPr>
  </w:style>
  <w:style w:type="paragraph" w:customStyle="1" w:styleId="LDStandard1">
    <w:name w:val="LD_Standard1"/>
    <w:basedOn w:val="Normal"/>
    <w:next w:val="LDStandard2"/>
    <w:uiPriority w:val="7"/>
    <w:qFormat/>
    <w:rsid w:val="00735348"/>
    <w:pPr>
      <w:keepNext/>
      <w:keepLines/>
      <w:numPr>
        <w:numId w:val="51"/>
      </w:numPr>
    </w:pPr>
    <w:rPr>
      <w:rFonts w:ascii="Segoe UI" w:eastAsiaTheme="minorHAnsi" w:hAnsi="Segoe UI" w:cstheme="minorBidi"/>
      <w:b/>
      <w:sz w:val="22"/>
      <w:szCs w:val="24"/>
    </w:rPr>
  </w:style>
  <w:style w:type="paragraph" w:customStyle="1" w:styleId="LDStandard2">
    <w:name w:val="LD_Standard2"/>
    <w:basedOn w:val="Normal"/>
    <w:uiPriority w:val="7"/>
    <w:qFormat/>
    <w:rsid w:val="00735348"/>
    <w:pPr>
      <w:numPr>
        <w:ilvl w:val="1"/>
        <w:numId w:val="51"/>
      </w:numPr>
    </w:pPr>
    <w:rPr>
      <w:rFonts w:ascii="Segoe UI" w:eastAsiaTheme="minorHAnsi" w:hAnsi="Segoe UI" w:cstheme="minorBidi"/>
      <w:b/>
      <w:sz w:val="22"/>
      <w:szCs w:val="24"/>
    </w:rPr>
  </w:style>
  <w:style w:type="paragraph" w:customStyle="1" w:styleId="LDStandard3">
    <w:name w:val="LD_Standard3"/>
    <w:basedOn w:val="LDStandard2"/>
    <w:uiPriority w:val="7"/>
    <w:qFormat/>
    <w:rsid w:val="00735348"/>
    <w:pPr>
      <w:keepNext/>
      <w:keepLines/>
      <w:numPr>
        <w:ilvl w:val="2"/>
      </w:numPr>
    </w:pPr>
  </w:style>
  <w:style w:type="paragraph" w:customStyle="1" w:styleId="LDStandard4">
    <w:name w:val="LD_Standard4"/>
    <w:basedOn w:val="LDStandard3"/>
    <w:uiPriority w:val="7"/>
    <w:qFormat/>
    <w:rsid w:val="00735348"/>
    <w:pPr>
      <w:numPr>
        <w:ilvl w:val="3"/>
      </w:numPr>
    </w:pPr>
    <w:rPr>
      <w:b w:val="0"/>
    </w:rPr>
  </w:style>
  <w:style w:type="paragraph" w:customStyle="1" w:styleId="LDStandard5">
    <w:name w:val="LD_Standard5"/>
    <w:basedOn w:val="LDStandard4"/>
    <w:uiPriority w:val="7"/>
    <w:qFormat/>
    <w:rsid w:val="00735348"/>
    <w:pPr>
      <w:numPr>
        <w:ilvl w:val="4"/>
      </w:numPr>
    </w:pPr>
  </w:style>
  <w:style w:type="paragraph" w:customStyle="1" w:styleId="LDStandard6">
    <w:name w:val="LD_Standard6"/>
    <w:basedOn w:val="LDStandard5"/>
    <w:uiPriority w:val="7"/>
    <w:qFormat/>
    <w:rsid w:val="00735348"/>
    <w:pPr>
      <w:numPr>
        <w:ilvl w:val="5"/>
      </w:numPr>
    </w:pPr>
  </w:style>
  <w:style w:type="paragraph" w:customStyle="1" w:styleId="LDStandard7">
    <w:name w:val="LD_Standard7"/>
    <w:basedOn w:val="LDStandard6"/>
    <w:uiPriority w:val="7"/>
    <w:qFormat/>
    <w:rsid w:val="00735348"/>
    <w:pPr>
      <w:numPr>
        <w:ilvl w:val="6"/>
      </w:numPr>
    </w:pPr>
  </w:style>
  <w:style w:type="numbering" w:customStyle="1" w:styleId="LDStandardList">
    <w:name w:val="LD_StandardList"/>
    <w:uiPriority w:val="99"/>
    <w:rsid w:val="00735348"/>
    <w:pPr>
      <w:numPr>
        <w:numId w:val="53"/>
      </w:numPr>
    </w:pPr>
  </w:style>
  <w:style w:type="paragraph" w:customStyle="1" w:styleId="TableofCont5">
    <w:name w:val="TableofCont5"/>
    <w:basedOn w:val="Normal"/>
    <w:semiHidden/>
    <w:rsid w:val="0067090D"/>
    <w:pPr>
      <w:spacing w:after="120"/>
      <w:ind w:left="3600" w:hanging="720"/>
    </w:pPr>
    <w:rPr>
      <w:sz w:val="18"/>
      <w:szCs w:val="16"/>
      <w:lang w:eastAsia="en-AU"/>
    </w:rPr>
  </w:style>
  <w:style w:type="paragraph" w:customStyle="1" w:styleId="WatermarkA">
    <w:name w:val="WatermarkA"/>
    <w:basedOn w:val="Normal"/>
    <w:semiHidden/>
    <w:rsid w:val="0067090D"/>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pPr>
    <w:rPr>
      <w:sz w:val="24"/>
      <w:szCs w:val="16"/>
      <w:lang w:eastAsia="en-AU"/>
    </w:rPr>
  </w:style>
  <w:style w:type="paragraph" w:styleId="BodyTextIndent">
    <w:name w:val="Body Text Indent"/>
    <w:basedOn w:val="Normal"/>
    <w:link w:val="BodyTextIndentChar"/>
    <w:semiHidden/>
    <w:rsid w:val="0067090D"/>
    <w:pPr>
      <w:tabs>
        <w:tab w:val="left" w:pos="459"/>
        <w:tab w:val="left" w:pos="720"/>
        <w:tab w:val="left" w:pos="884"/>
        <w:tab w:val="left" w:pos="1399"/>
        <w:tab w:val="left" w:pos="2060"/>
      </w:tabs>
      <w:spacing w:after="120"/>
      <w:ind w:left="733" w:hanging="679"/>
    </w:pPr>
    <w:rPr>
      <w:rFonts w:ascii="Arial Narrow" w:hAnsi="Arial Narrow"/>
      <w:sz w:val="16"/>
      <w:szCs w:val="16"/>
      <w:lang w:eastAsia="en-AU"/>
    </w:rPr>
  </w:style>
  <w:style w:type="character" w:customStyle="1" w:styleId="BodyTextIndentChar">
    <w:name w:val="Body Text Indent Char"/>
    <w:basedOn w:val="DefaultParagraphFont"/>
    <w:link w:val="BodyTextIndent"/>
    <w:semiHidden/>
    <w:rsid w:val="0067090D"/>
    <w:rPr>
      <w:rFonts w:ascii="Arial Narrow" w:hAnsi="Arial Narrow"/>
      <w:sz w:val="16"/>
      <w:szCs w:val="16"/>
    </w:rPr>
  </w:style>
  <w:style w:type="paragraph" w:styleId="BodyTextIndent2">
    <w:name w:val="Body Text Indent 2"/>
    <w:basedOn w:val="Normal"/>
    <w:link w:val="BodyTextIndent2Char"/>
    <w:semiHidden/>
    <w:rsid w:val="0067090D"/>
    <w:pPr>
      <w:tabs>
        <w:tab w:val="left" w:pos="459"/>
        <w:tab w:val="left" w:pos="720"/>
        <w:tab w:val="left" w:pos="884"/>
        <w:tab w:val="left" w:pos="1399"/>
        <w:tab w:val="num" w:pos="1701"/>
        <w:tab w:val="left" w:pos="2060"/>
      </w:tabs>
      <w:spacing w:after="120"/>
      <w:ind w:left="1701" w:hanging="850"/>
    </w:pPr>
    <w:rPr>
      <w:rFonts w:ascii="Arial Narrow" w:hAnsi="Arial Narrow"/>
      <w:sz w:val="16"/>
      <w:szCs w:val="16"/>
      <w:lang w:eastAsia="en-AU"/>
    </w:rPr>
  </w:style>
  <w:style w:type="character" w:customStyle="1" w:styleId="BodyTextIndent2Char">
    <w:name w:val="Body Text Indent 2 Char"/>
    <w:basedOn w:val="DefaultParagraphFont"/>
    <w:link w:val="BodyTextIndent2"/>
    <w:semiHidden/>
    <w:rsid w:val="0067090D"/>
    <w:rPr>
      <w:rFonts w:ascii="Arial Narrow" w:hAnsi="Arial Narrow"/>
      <w:sz w:val="16"/>
      <w:szCs w:val="16"/>
    </w:rPr>
  </w:style>
  <w:style w:type="paragraph" w:styleId="BodyText3">
    <w:name w:val="Body Text 3"/>
    <w:basedOn w:val="Normal"/>
    <w:link w:val="BodyText3Char"/>
    <w:semiHidden/>
    <w:rsid w:val="0067090D"/>
    <w:pPr>
      <w:tabs>
        <w:tab w:val="center" w:pos="4513"/>
      </w:tabs>
      <w:spacing w:after="120"/>
      <w:jc w:val="both"/>
    </w:pPr>
    <w:rPr>
      <w:color w:val="000000"/>
      <w:sz w:val="18"/>
      <w:szCs w:val="16"/>
      <w:lang w:val="en-GB" w:eastAsia="en-AU"/>
    </w:rPr>
  </w:style>
  <w:style w:type="character" w:customStyle="1" w:styleId="BodyText3Char">
    <w:name w:val="Body Text 3 Char"/>
    <w:basedOn w:val="DefaultParagraphFont"/>
    <w:link w:val="BodyText3"/>
    <w:semiHidden/>
    <w:rsid w:val="0067090D"/>
    <w:rPr>
      <w:rFonts w:ascii="Arial" w:hAnsi="Arial"/>
      <w:color w:val="000000"/>
      <w:sz w:val="18"/>
      <w:szCs w:val="16"/>
      <w:lang w:val="en-GB"/>
    </w:rPr>
  </w:style>
  <w:style w:type="paragraph" w:styleId="BodyText2">
    <w:name w:val="Body Text 2"/>
    <w:basedOn w:val="Normal"/>
    <w:link w:val="BodyText2Char"/>
    <w:semiHidden/>
    <w:rsid w:val="0067090D"/>
    <w:pPr>
      <w:spacing w:after="120"/>
      <w:jc w:val="both"/>
    </w:pPr>
    <w:rPr>
      <w:color w:val="000000"/>
      <w:szCs w:val="16"/>
      <w:lang w:val="en-US" w:eastAsia="en-AU"/>
    </w:rPr>
  </w:style>
  <w:style w:type="character" w:customStyle="1" w:styleId="BodyText2Char">
    <w:name w:val="Body Text 2 Char"/>
    <w:basedOn w:val="DefaultParagraphFont"/>
    <w:link w:val="BodyText2"/>
    <w:semiHidden/>
    <w:rsid w:val="0067090D"/>
    <w:rPr>
      <w:rFonts w:ascii="Arial" w:hAnsi="Arial"/>
      <w:color w:val="000000"/>
      <w:szCs w:val="16"/>
      <w:lang w:val="en-US"/>
    </w:rPr>
  </w:style>
  <w:style w:type="paragraph" w:customStyle="1" w:styleId="VPS-DotPointParagraph">
    <w:name w:val="VPS - Dot Point Paragraph"/>
    <w:basedOn w:val="ListParagraph"/>
    <w:qFormat/>
    <w:rsid w:val="000D4C34"/>
    <w:pPr>
      <w:tabs>
        <w:tab w:val="num" w:pos="680"/>
      </w:tabs>
      <w:overflowPunct w:val="0"/>
      <w:autoSpaceDE w:val="0"/>
      <w:autoSpaceDN w:val="0"/>
      <w:adjustRightInd w:val="0"/>
      <w:spacing w:before="360" w:after="120"/>
      <w:ind w:left="680" w:hanging="680"/>
      <w:contextualSpacing w:val="0"/>
      <w:jc w:val="both"/>
      <w:textAlignment w:val="baseline"/>
    </w:pPr>
    <w:rPr>
      <w:b/>
      <w:lang w:val="en-GB"/>
    </w:rPr>
  </w:style>
  <w:style w:type="paragraph" w:customStyle="1" w:styleId="H">
    <w:name w:val="H&lt;"/>
    <w:basedOn w:val="Normal"/>
    <w:rsid w:val="000D4C34"/>
    <w:pPr>
      <w:keepNext/>
      <w:tabs>
        <w:tab w:val="left" w:pos="567"/>
        <w:tab w:val="left" w:pos="1247"/>
        <w:tab w:val="left" w:pos="1814"/>
        <w:tab w:val="left" w:pos="2268"/>
      </w:tabs>
      <w:suppressAutoHyphens/>
      <w:spacing w:before="240" w:after="120" w:line="260" w:lineRule="exact"/>
    </w:pPr>
    <w:rPr>
      <w:b/>
      <w:color w:val="000000"/>
      <w:spacing w:val="6"/>
      <w:sz w:val="22"/>
    </w:rPr>
  </w:style>
  <w:style w:type="character" w:customStyle="1" w:styleId="DefinitionChar">
    <w:name w:val="Definition Char"/>
    <w:link w:val="Definition"/>
    <w:rsid w:val="00793E5C"/>
    <w:rPr>
      <w:rFonts w:ascii="Arial" w:hAnsi="Arial"/>
      <w:szCs w:val="22"/>
    </w:rPr>
  </w:style>
  <w:style w:type="paragraph" w:customStyle="1" w:styleId="VGSOHdg1">
    <w:name w:val="VGSO Hdg 1"/>
    <w:basedOn w:val="Normal"/>
    <w:next w:val="Normal"/>
    <w:uiPriority w:val="4"/>
    <w:qFormat/>
    <w:rsid w:val="009B3B6B"/>
    <w:pPr>
      <w:keepNext/>
      <w:keepLines/>
    </w:pPr>
    <w:rPr>
      <w:rFonts w:ascii="Segoe UI" w:eastAsia="Calibri" w:hAnsi="Segoe UI"/>
      <w:b/>
      <w:kern w:val="24"/>
      <w:sz w:val="22"/>
      <w:szCs w:val="24"/>
    </w:rPr>
  </w:style>
  <w:style w:type="character" w:customStyle="1" w:styleId="ListParagraphChar">
    <w:name w:val="List Paragraph Char"/>
    <w:aliases w:val="DdeM List Paragraph Char"/>
    <w:link w:val="ListParagraph"/>
    <w:uiPriority w:val="34"/>
    <w:locked/>
    <w:rsid w:val="009B3B6B"/>
    <w:rPr>
      <w:rFonts w:ascii="Arial" w:hAnsi="Arial"/>
      <w:lang w:eastAsia="en-US"/>
    </w:rPr>
  </w:style>
  <w:style w:type="character" w:customStyle="1" w:styleId="cf01">
    <w:name w:val="cf01"/>
    <w:rsid w:val="00943548"/>
    <w:rPr>
      <w:rFonts w:ascii="Segoe UI" w:hAnsi="Segoe UI" w:cs="Segoe UI" w:hint="default"/>
      <w:sz w:val="18"/>
      <w:szCs w:val="18"/>
    </w:rPr>
  </w:style>
  <w:style w:type="paragraph" w:customStyle="1" w:styleId="Style12">
    <w:name w:val="Style12"/>
    <w:basedOn w:val="Heading1"/>
    <w:link w:val="Style12Char"/>
    <w:qFormat/>
    <w:rsid w:val="002F77E4"/>
    <w:pPr>
      <w:numPr>
        <w:numId w:val="0"/>
      </w:numPr>
      <w:pBdr>
        <w:top w:val="none" w:sz="0" w:space="0" w:color="auto"/>
      </w:pBdr>
      <w:ind w:left="964" w:hanging="964"/>
    </w:pPr>
    <w:rPr>
      <w:sz w:val="24"/>
      <w:szCs w:val="28"/>
    </w:rPr>
  </w:style>
  <w:style w:type="character" w:customStyle="1" w:styleId="Style12Char">
    <w:name w:val="Style12 Char"/>
    <w:basedOn w:val="Heading2Char"/>
    <w:link w:val="Style12"/>
    <w:rsid w:val="002F77E4"/>
    <w:rPr>
      <w:rFonts w:ascii="Arial" w:hAnsi="Arial" w:cs="Arial"/>
      <w:b/>
      <w:bCs/>
      <w:iCs w:val="0"/>
      <w:sz w:val="24"/>
      <w:szCs w:val="28"/>
      <w:lang w:eastAsia="en-US"/>
    </w:rPr>
  </w:style>
  <w:style w:type="paragraph" w:customStyle="1" w:styleId="MELegal1">
    <w:name w:val="ME Legal 1"/>
    <w:basedOn w:val="Normal"/>
    <w:qFormat/>
    <w:rsid w:val="007E1066"/>
    <w:pPr>
      <w:numPr>
        <w:numId w:val="110"/>
      </w:numPr>
      <w:spacing w:after="200"/>
      <w:outlineLvl w:val="0"/>
    </w:pPr>
    <w:rPr>
      <w:rFonts w:eastAsiaTheme="minorEastAsia"/>
      <w:lang w:eastAsia="zh-CN"/>
    </w:rPr>
  </w:style>
  <w:style w:type="paragraph" w:customStyle="1" w:styleId="MELegal2">
    <w:name w:val="ME Legal 2"/>
    <w:basedOn w:val="Normal"/>
    <w:qFormat/>
    <w:rsid w:val="007E1066"/>
    <w:pPr>
      <w:numPr>
        <w:ilvl w:val="1"/>
        <w:numId w:val="110"/>
      </w:numPr>
      <w:spacing w:after="200"/>
      <w:outlineLvl w:val="1"/>
    </w:pPr>
    <w:rPr>
      <w:rFonts w:eastAsiaTheme="minorEastAsia"/>
      <w:lang w:eastAsia="zh-CN"/>
    </w:rPr>
  </w:style>
  <w:style w:type="paragraph" w:customStyle="1" w:styleId="MELegal3">
    <w:name w:val="ME Legal 3"/>
    <w:basedOn w:val="Normal"/>
    <w:qFormat/>
    <w:rsid w:val="007E1066"/>
    <w:pPr>
      <w:numPr>
        <w:ilvl w:val="2"/>
        <w:numId w:val="110"/>
      </w:numPr>
      <w:spacing w:after="200"/>
      <w:outlineLvl w:val="2"/>
    </w:pPr>
    <w:rPr>
      <w:rFonts w:eastAsiaTheme="minorEastAsia"/>
      <w:lang w:eastAsia="zh-CN"/>
    </w:rPr>
  </w:style>
  <w:style w:type="paragraph" w:customStyle="1" w:styleId="MELegal4">
    <w:name w:val="ME Legal 4"/>
    <w:basedOn w:val="Normal"/>
    <w:qFormat/>
    <w:rsid w:val="007E1066"/>
    <w:pPr>
      <w:numPr>
        <w:ilvl w:val="3"/>
        <w:numId w:val="110"/>
      </w:numPr>
      <w:spacing w:after="200"/>
      <w:outlineLvl w:val="3"/>
    </w:pPr>
    <w:rPr>
      <w:rFonts w:eastAsiaTheme="minorEastAsia"/>
      <w:lang w:eastAsia="zh-CN"/>
    </w:rPr>
  </w:style>
  <w:style w:type="paragraph" w:customStyle="1" w:styleId="MELegal5">
    <w:name w:val="ME Legal 5"/>
    <w:basedOn w:val="Normal"/>
    <w:qFormat/>
    <w:rsid w:val="007E1066"/>
    <w:pPr>
      <w:numPr>
        <w:ilvl w:val="4"/>
        <w:numId w:val="110"/>
      </w:numPr>
      <w:spacing w:after="200"/>
      <w:outlineLvl w:val="4"/>
    </w:pPr>
    <w:rPr>
      <w:rFonts w:eastAsiaTheme="minorEastAsia"/>
      <w:lang w:eastAsia="zh-CN"/>
    </w:rPr>
  </w:style>
  <w:style w:type="paragraph" w:customStyle="1" w:styleId="MELegal6">
    <w:name w:val="ME Legal 6"/>
    <w:basedOn w:val="Normal"/>
    <w:qFormat/>
    <w:rsid w:val="007E1066"/>
    <w:pPr>
      <w:numPr>
        <w:ilvl w:val="5"/>
        <w:numId w:val="110"/>
      </w:numPr>
      <w:spacing w:after="200"/>
      <w:outlineLvl w:val="5"/>
    </w:pPr>
    <w:rPr>
      <w:rFonts w:eastAsiaTheme="minorEastAsia"/>
      <w:lang w:eastAsia="zh-CN"/>
    </w:rPr>
  </w:style>
  <w:style w:type="paragraph" w:customStyle="1" w:styleId="MELegal7">
    <w:name w:val="ME Legal 7"/>
    <w:basedOn w:val="Normal"/>
    <w:semiHidden/>
    <w:unhideWhenUsed/>
    <w:qFormat/>
    <w:rsid w:val="007E1066"/>
    <w:pPr>
      <w:numPr>
        <w:ilvl w:val="6"/>
        <w:numId w:val="110"/>
      </w:numPr>
      <w:spacing w:after="200"/>
    </w:pPr>
    <w:rPr>
      <w:rFonts w:eastAsiaTheme="minorEastAsia"/>
      <w:lang w:eastAsia="zh-CN"/>
    </w:rPr>
  </w:style>
  <w:style w:type="paragraph" w:customStyle="1" w:styleId="MELegal8">
    <w:name w:val="ME Legal 8"/>
    <w:basedOn w:val="Normal"/>
    <w:semiHidden/>
    <w:unhideWhenUsed/>
    <w:qFormat/>
    <w:rsid w:val="007E1066"/>
    <w:pPr>
      <w:numPr>
        <w:ilvl w:val="7"/>
        <w:numId w:val="110"/>
      </w:numPr>
      <w:spacing w:after="200"/>
    </w:pPr>
    <w:rPr>
      <w:rFonts w:eastAsiaTheme="minorEastAsia"/>
      <w:lang w:eastAsia="zh-CN"/>
    </w:rPr>
  </w:style>
  <w:style w:type="paragraph" w:customStyle="1" w:styleId="MELegal9">
    <w:name w:val="ME Legal 9"/>
    <w:basedOn w:val="Normal"/>
    <w:unhideWhenUsed/>
    <w:qFormat/>
    <w:rsid w:val="007E1066"/>
    <w:pPr>
      <w:numPr>
        <w:ilvl w:val="8"/>
        <w:numId w:val="110"/>
      </w:numPr>
      <w:spacing w:after="200"/>
    </w:pPr>
    <w:rPr>
      <w:rFonts w:eastAsiaTheme="minorEastAsia"/>
      <w:lang w:eastAsia="zh-CN"/>
    </w:rPr>
  </w:style>
  <w:style w:type="numbering" w:customStyle="1" w:styleId="MELegal">
    <w:name w:val="ME Legal"/>
    <w:uiPriority w:val="99"/>
    <w:rsid w:val="007E1066"/>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4797">
      <w:bodyDiv w:val="1"/>
      <w:marLeft w:val="0"/>
      <w:marRight w:val="0"/>
      <w:marTop w:val="0"/>
      <w:marBottom w:val="0"/>
      <w:divBdr>
        <w:top w:val="none" w:sz="0" w:space="0" w:color="auto"/>
        <w:left w:val="none" w:sz="0" w:space="0" w:color="auto"/>
        <w:bottom w:val="none" w:sz="0" w:space="0" w:color="auto"/>
        <w:right w:val="none" w:sz="0" w:space="0" w:color="auto"/>
      </w:divBdr>
    </w:div>
    <w:div w:id="590697138">
      <w:bodyDiv w:val="1"/>
      <w:marLeft w:val="0"/>
      <w:marRight w:val="0"/>
      <w:marTop w:val="0"/>
      <w:marBottom w:val="0"/>
      <w:divBdr>
        <w:top w:val="none" w:sz="0" w:space="0" w:color="auto"/>
        <w:left w:val="none" w:sz="0" w:space="0" w:color="auto"/>
        <w:bottom w:val="none" w:sz="0" w:space="0" w:color="auto"/>
        <w:right w:val="none" w:sz="0" w:space="0" w:color="auto"/>
      </w:divBdr>
    </w:div>
    <w:div w:id="592277641">
      <w:bodyDiv w:val="1"/>
      <w:marLeft w:val="0"/>
      <w:marRight w:val="0"/>
      <w:marTop w:val="0"/>
      <w:marBottom w:val="0"/>
      <w:divBdr>
        <w:top w:val="none" w:sz="0" w:space="0" w:color="auto"/>
        <w:left w:val="none" w:sz="0" w:space="0" w:color="auto"/>
        <w:bottom w:val="none" w:sz="0" w:space="0" w:color="auto"/>
        <w:right w:val="none" w:sz="0" w:space="0" w:color="auto"/>
      </w:divBdr>
    </w:div>
    <w:div w:id="737677602">
      <w:bodyDiv w:val="1"/>
      <w:marLeft w:val="0"/>
      <w:marRight w:val="0"/>
      <w:marTop w:val="0"/>
      <w:marBottom w:val="0"/>
      <w:divBdr>
        <w:top w:val="none" w:sz="0" w:space="0" w:color="auto"/>
        <w:left w:val="none" w:sz="0" w:space="0" w:color="auto"/>
        <w:bottom w:val="none" w:sz="0" w:space="0" w:color="auto"/>
        <w:right w:val="none" w:sz="0" w:space="0" w:color="auto"/>
      </w:divBdr>
    </w:div>
    <w:div w:id="807431879">
      <w:bodyDiv w:val="1"/>
      <w:marLeft w:val="0"/>
      <w:marRight w:val="0"/>
      <w:marTop w:val="0"/>
      <w:marBottom w:val="0"/>
      <w:divBdr>
        <w:top w:val="none" w:sz="0" w:space="0" w:color="auto"/>
        <w:left w:val="none" w:sz="0" w:space="0" w:color="auto"/>
        <w:bottom w:val="none" w:sz="0" w:space="0" w:color="auto"/>
        <w:right w:val="none" w:sz="0" w:space="0" w:color="auto"/>
      </w:divBdr>
    </w:div>
    <w:div w:id="835997816">
      <w:bodyDiv w:val="1"/>
      <w:marLeft w:val="0"/>
      <w:marRight w:val="0"/>
      <w:marTop w:val="0"/>
      <w:marBottom w:val="0"/>
      <w:divBdr>
        <w:top w:val="none" w:sz="0" w:space="0" w:color="auto"/>
        <w:left w:val="none" w:sz="0" w:space="0" w:color="auto"/>
        <w:bottom w:val="none" w:sz="0" w:space="0" w:color="auto"/>
        <w:right w:val="none" w:sz="0" w:space="0" w:color="auto"/>
      </w:divBdr>
    </w:div>
    <w:div w:id="927808914">
      <w:bodyDiv w:val="1"/>
      <w:marLeft w:val="0"/>
      <w:marRight w:val="0"/>
      <w:marTop w:val="0"/>
      <w:marBottom w:val="0"/>
      <w:divBdr>
        <w:top w:val="none" w:sz="0" w:space="0" w:color="auto"/>
        <w:left w:val="none" w:sz="0" w:space="0" w:color="auto"/>
        <w:bottom w:val="none" w:sz="0" w:space="0" w:color="auto"/>
        <w:right w:val="none" w:sz="0" w:space="0" w:color="auto"/>
      </w:divBdr>
    </w:div>
    <w:div w:id="989671154">
      <w:bodyDiv w:val="1"/>
      <w:marLeft w:val="0"/>
      <w:marRight w:val="0"/>
      <w:marTop w:val="0"/>
      <w:marBottom w:val="0"/>
      <w:divBdr>
        <w:top w:val="none" w:sz="0" w:space="0" w:color="auto"/>
        <w:left w:val="none" w:sz="0" w:space="0" w:color="auto"/>
        <w:bottom w:val="none" w:sz="0" w:space="0" w:color="auto"/>
        <w:right w:val="none" w:sz="0" w:space="0" w:color="auto"/>
      </w:divBdr>
    </w:div>
    <w:div w:id="1062675994">
      <w:bodyDiv w:val="1"/>
      <w:marLeft w:val="0"/>
      <w:marRight w:val="0"/>
      <w:marTop w:val="0"/>
      <w:marBottom w:val="0"/>
      <w:divBdr>
        <w:top w:val="none" w:sz="0" w:space="0" w:color="auto"/>
        <w:left w:val="none" w:sz="0" w:space="0" w:color="auto"/>
        <w:bottom w:val="none" w:sz="0" w:space="0" w:color="auto"/>
        <w:right w:val="none" w:sz="0" w:space="0" w:color="auto"/>
      </w:divBdr>
    </w:div>
    <w:div w:id="1286235446">
      <w:bodyDiv w:val="1"/>
      <w:marLeft w:val="0"/>
      <w:marRight w:val="0"/>
      <w:marTop w:val="0"/>
      <w:marBottom w:val="0"/>
      <w:divBdr>
        <w:top w:val="none" w:sz="0" w:space="0" w:color="auto"/>
        <w:left w:val="none" w:sz="0" w:space="0" w:color="auto"/>
        <w:bottom w:val="none" w:sz="0" w:space="0" w:color="auto"/>
        <w:right w:val="none" w:sz="0" w:space="0" w:color="auto"/>
      </w:divBdr>
    </w:div>
    <w:div w:id="1326275042">
      <w:bodyDiv w:val="1"/>
      <w:marLeft w:val="0"/>
      <w:marRight w:val="0"/>
      <w:marTop w:val="0"/>
      <w:marBottom w:val="0"/>
      <w:divBdr>
        <w:top w:val="none" w:sz="0" w:space="0" w:color="auto"/>
        <w:left w:val="none" w:sz="0" w:space="0" w:color="auto"/>
        <w:bottom w:val="none" w:sz="0" w:space="0" w:color="auto"/>
        <w:right w:val="none" w:sz="0" w:space="0" w:color="auto"/>
      </w:divBdr>
    </w:div>
    <w:div w:id="1493982210">
      <w:bodyDiv w:val="1"/>
      <w:marLeft w:val="0"/>
      <w:marRight w:val="0"/>
      <w:marTop w:val="0"/>
      <w:marBottom w:val="0"/>
      <w:divBdr>
        <w:top w:val="none" w:sz="0" w:space="0" w:color="auto"/>
        <w:left w:val="none" w:sz="0" w:space="0" w:color="auto"/>
        <w:bottom w:val="none" w:sz="0" w:space="0" w:color="auto"/>
        <w:right w:val="none" w:sz="0" w:space="0" w:color="auto"/>
      </w:divBdr>
    </w:div>
    <w:div w:id="1849564289">
      <w:bodyDiv w:val="1"/>
      <w:marLeft w:val="0"/>
      <w:marRight w:val="0"/>
      <w:marTop w:val="0"/>
      <w:marBottom w:val="0"/>
      <w:divBdr>
        <w:top w:val="none" w:sz="0" w:space="0" w:color="auto"/>
        <w:left w:val="none" w:sz="0" w:space="0" w:color="auto"/>
        <w:bottom w:val="none" w:sz="0" w:space="0" w:color="auto"/>
        <w:right w:val="none" w:sz="0" w:space="0" w:color="auto"/>
      </w:divBdr>
    </w:div>
    <w:div w:id="195756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defence.gov.au/estatemanagement/Support/SuiteContracts/DSC/DSCConditionsOfContractApr18.doc"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creativecommons.org/licenses/by/3.0/au/" TargetMode="External"/><Relationship Id="rId17" Type="http://schemas.openxmlformats.org/officeDocument/2006/relationships/footer" Target="footer2.xml"/><Relationship Id="rId25" Type="http://schemas.openxmlformats.org/officeDocument/2006/relationships/header" Target="header2.xml"/><Relationship Id="rId33" Type="http://schemas.openxmlformats.org/officeDocument/2006/relationships/hyperlink" Target="https://www.vic.gov.au/reporting-criminal-and-unlawful-conduct-public-construction-projects-policy"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defence.gov.au/estatemanagement/Support/SuiteContracts/DSC/DSCConditionsOfContractApr18.doc"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yperlink" Target="mailto:IPpolicy@dtf.vic.gov.au" TargetMode="External"/><Relationship Id="rId23" Type="http://schemas.openxmlformats.org/officeDocument/2006/relationships/hyperlink" Target="http://www.defence.gov.au/estatemanagement/Support/SuiteContracts/DSC/DSCConditionsOfContractApr18.doc"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4.0/" TargetMode="External"/><Relationship Id="rId22" Type="http://schemas.openxmlformats.org/officeDocument/2006/relationships/hyperlink" Target="http://www.defence.gov.au/estatemanagement/Support/SuiteContracts/DSC/DSCConditionsOfContractApr18.doc" TargetMode="Externa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BB77580-FFAA-4D16-8DE9-5B940C109975}">
  <ds:schemaRefs>
    <ds:schemaRef ds:uri="http://schemas.openxmlformats.org/officeDocument/2006/bibliography"/>
  </ds:schemaRefs>
</ds:datastoreItem>
</file>

<file path=customXml/itemProps2.xml><?xml version="1.0" encoding="utf-8"?>
<ds:datastoreItem xmlns:ds="http://schemas.openxmlformats.org/officeDocument/2006/customXml" ds:itemID="{E9E932EB-570B-4788-9BBF-4AF1BAF513FB}">
  <ds:schemaRef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5eb4bef6-6985-4eb7-8aaf-b5ddd6156aef"/>
    <ds:schemaRef ds:uri="http://purl.org/dc/elements/1.1/"/>
    <ds:schemaRef ds:uri="http://schemas.microsoft.com/office/2006/metadata/properties"/>
    <ds:schemaRef ds:uri="f305cd00-e3cf-408a-b281-f2a2cee4090f"/>
    <ds:schemaRef ds:uri="http://www.w3.org/XML/1998/namespace"/>
  </ds:schemaRefs>
</ds:datastoreItem>
</file>

<file path=customXml/itemProps3.xml><?xml version="1.0" encoding="utf-8"?>
<ds:datastoreItem xmlns:ds="http://schemas.openxmlformats.org/officeDocument/2006/customXml" ds:itemID="{FC120126-6BB2-4346-9562-05A6E648F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0E0C4-E519-4289-92FE-FEFA9AB1A5C2}">
  <ds:schemaRefs>
    <ds:schemaRef ds:uri="http://schemas.microsoft.com/sharepoint/v3/contenttype/forms"/>
  </ds:schemaRefs>
</ds:datastoreItem>
</file>

<file path=customXml/itemProps5.xml><?xml version="1.0" encoding="utf-8"?>
<ds:datastoreItem xmlns:ds="http://schemas.openxmlformats.org/officeDocument/2006/customXml" ds:itemID="{CF084ADE-1C94-4651-A8F6-0F04763AACA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1</TotalTime>
  <Pages>112</Pages>
  <Words>39022</Words>
  <Characters>206428</Characters>
  <Application>Microsoft Office Word</Application>
  <DocSecurity>0</DocSecurity>
  <Lines>5160</Lines>
  <Paragraphs>2993</Paragraphs>
  <ScaleCrop>false</ScaleCrop>
  <HeadingPairs>
    <vt:vector size="2" baseType="variant">
      <vt:variant>
        <vt:lpstr>Title</vt:lpstr>
      </vt:variant>
      <vt:variant>
        <vt:i4>1</vt:i4>
      </vt:variant>
    </vt:vector>
  </HeadingPairs>
  <TitlesOfParts>
    <vt:vector size="1" baseType="lpstr">
      <vt:lpstr>Victorian-Public-Sector-Consultancy-Agreement-(Long-Form)-related-to-construction-(July-2021)</vt:lpstr>
    </vt:vector>
  </TitlesOfParts>
  <Company>Department of Treasury and Finance</Company>
  <LinksUpToDate>false</LinksUpToDate>
  <CharactersWithSpaces>242457</CharactersWithSpaces>
  <SharedDoc>false</SharedDoc>
  <HLinks>
    <vt:vector size="1182" baseType="variant">
      <vt:variant>
        <vt:i4>7536748</vt:i4>
      </vt:variant>
      <vt:variant>
        <vt:i4>1827</vt:i4>
      </vt:variant>
      <vt:variant>
        <vt:i4>0</vt:i4>
      </vt:variant>
      <vt:variant>
        <vt:i4>5</vt:i4>
      </vt:variant>
      <vt:variant>
        <vt:lpwstr>http://www.legislation.nsw.gov.au/</vt:lpwstr>
      </vt:variant>
      <vt:variant>
        <vt:lpwstr/>
      </vt:variant>
      <vt:variant>
        <vt:i4>1310778</vt:i4>
      </vt:variant>
      <vt:variant>
        <vt:i4>1772</vt:i4>
      </vt:variant>
      <vt:variant>
        <vt:i4>0</vt:i4>
      </vt:variant>
      <vt:variant>
        <vt:i4>5</vt:i4>
      </vt:variant>
      <vt:variant>
        <vt:lpwstr/>
      </vt:variant>
      <vt:variant>
        <vt:lpwstr>_Toc423693441</vt:lpwstr>
      </vt:variant>
      <vt:variant>
        <vt:i4>1310778</vt:i4>
      </vt:variant>
      <vt:variant>
        <vt:i4>1766</vt:i4>
      </vt:variant>
      <vt:variant>
        <vt:i4>0</vt:i4>
      </vt:variant>
      <vt:variant>
        <vt:i4>5</vt:i4>
      </vt:variant>
      <vt:variant>
        <vt:lpwstr/>
      </vt:variant>
      <vt:variant>
        <vt:lpwstr>_Toc423693440</vt:lpwstr>
      </vt:variant>
      <vt:variant>
        <vt:i4>1245242</vt:i4>
      </vt:variant>
      <vt:variant>
        <vt:i4>1760</vt:i4>
      </vt:variant>
      <vt:variant>
        <vt:i4>0</vt:i4>
      </vt:variant>
      <vt:variant>
        <vt:i4>5</vt:i4>
      </vt:variant>
      <vt:variant>
        <vt:lpwstr/>
      </vt:variant>
      <vt:variant>
        <vt:lpwstr>_Toc423693439</vt:lpwstr>
      </vt:variant>
      <vt:variant>
        <vt:i4>1245242</vt:i4>
      </vt:variant>
      <vt:variant>
        <vt:i4>1754</vt:i4>
      </vt:variant>
      <vt:variant>
        <vt:i4>0</vt:i4>
      </vt:variant>
      <vt:variant>
        <vt:i4>5</vt:i4>
      </vt:variant>
      <vt:variant>
        <vt:lpwstr/>
      </vt:variant>
      <vt:variant>
        <vt:lpwstr>_Toc423693438</vt:lpwstr>
      </vt:variant>
      <vt:variant>
        <vt:i4>1245242</vt:i4>
      </vt:variant>
      <vt:variant>
        <vt:i4>1748</vt:i4>
      </vt:variant>
      <vt:variant>
        <vt:i4>0</vt:i4>
      </vt:variant>
      <vt:variant>
        <vt:i4>5</vt:i4>
      </vt:variant>
      <vt:variant>
        <vt:lpwstr/>
      </vt:variant>
      <vt:variant>
        <vt:lpwstr>_Toc423693437</vt:lpwstr>
      </vt:variant>
      <vt:variant>
        <vt:i4>1245242</vt:i4>
      </vt:variant>
      <vt:variant>
        <vt:i4>1742</vt:i4>
      </vt:variant>
      <vt:variant>
        <vt:i4>0</vt:i4>
      </vt:variant>
      <vt:variant>
        <vt:i4>5</vt:i4>
      </vt:variant>
      <vt:variant>
        <vt:lpwstr/>
      </vt:variant>
      <vt:variant>
        <vt:lpwstr>_Toc423693436</vt:lpwstr>
      </vt:variant>
      <vt:variant>
        <vt:i4>1245242</vt:i4>
      </vt:variant>
      <vt:variant>
        <vt:i4>1736</vt:i4>
      </vt:variant>
      <vt:variant>
        <vt:i4>0</vt:i4>
      </vt:variant>
      <vt:variant>
        <vt:i4>5</vt:i4>
      </vt:variant>
      <vt:variant>
        <vt:lpwstr/>
      </vt:variant>
      <vt:variant>
        <vt:lpwstr>_Toc423693435</vt:lpwstr>
      </vt:variant>
      <vt:variant>
        <vt:i4>1245242</vt:i4>
      </vt:variant>
      <vt:variant>
        <vt:i4>1730</vt:i4>
      </vt:variant>
      <vt:variant>
        <vt:i4>0</vt:i4>
      </vt:variant>
      <vt:variant>
        <vt:i4>5</vt:i4>
      </vt:variant>
      <vt:variant>
        <vt:lpwstr/>
      </vt:variant>
      <vt:variant>
        <vt:lpwstr>_Toc423693434</vt:lpwstr>
      </vt:variant>
      <vt:variant>
        <vt:i4>1245242</vt:i4>
      </vt:variant>
      <vt:variant>
        <vt:i4>1724</vt:i4>
      </vt:variant>
      <vt:variant>
        <vt:i4>0</vt:i4>
      </vt:variant>
      <vt:variant>
        <vt:i4>5</vt:i4>
      </vt:variant>
      <vt:variant>
        <vt:lpwstr/>
      </vt:variant>
      <vt:variant>
        <vt:lpwstr>_Toc423693433</vt:lpwstr>
      </vt:variant>
      <vt:variant>
        <vt:i4>1245242</vt:i4>
      </vt:variant>
      <vt:variant>
        <vt:i4>1718</vt:i4>
      </vt:variant>
      <vt:variant>
        <vt:i4>0</vt:i4>
      </vt:variant>
      <vt:variant>
        <vt:i4>5</vt:i4>
      </vt:variant>
      <vt:variant>
        <vt:lpwstr/>
      </vt:variant>
      <vt:variant>
        <vt:lpwstr>_Toc423693432</vt:lpwstr>
      </vt:variant>
      <vt:variant>
        <vt:i4>1245242</vt:i4>
      </vt:variant>
      <vt:variant>
        <vt:i4>1712</vt:i4>
      </vt:variant>
      <vt:variant>
        <vt:i4>0</vt:i4>
      </vt:variant>
      <vt:variant>
        <vt:i4>5</vt:i4>
      </vt:variant>
      <vt:variant>
        <vt:lpwstr/>
      </vt:variant>
      <vt:variant>
        <vt:lpwstr>_Toc423693431</vt:lpwstr>
      </vt:variant>
      <vt:variant>
        <vt:i4>1245242</vt:i4>
      </vt:variant>
      <vt:variant>
        <vt:i4>1706</vt:i4>
      </vt:variant>
      <vt:variant>
        <vt:i4>0</vt:i4>
      </vt:variant>
      <vt:variant>
        <vt:i4>5</vt:i4>
      </vt:variant>
      <vt:variant>
        <vt:lpwstr/>
      </vt:variant>
      <vt:variant>
        <vt:lpwstr>_Toc423693430</vt:lpwstr>
      </vt:variant>
      <vt:variant>
        <vt:i4>1179706</vt:i4>
      </vt:variant>
      <vt:variant>
        <vt:i4>1700</vt:i4>
      </vt:variant>
      <vt:variant>
        <vt:i4>0</vt:i4>
      </vt:variant>
      <vt:variant>
        <vt:i4>5</vt:i4>
      </vt:variant>
      <vt:variant>
        <vt:lpwstr/>
      </vt:variant>
      <vt:variant>
        <vt:lpwstr>_Toc423693429</vt:lpwstr>
      </vt:variant>
      <vt:variant>
        <vt:i4>1179706</vt:i4>
      </vt:variant>
      <vt:variant>
        <vt:i4>1694</vt:i4>
      </vt:variant>
      <vt:variant>
        <vt:i4>0</vt:i4>
      </vt:variant>
      <vt:variant>
        <vt:i4>5</vt:i4>
      </vt:variant>
      <vt:variant>
        <vt:lpwstr/>
      </vt:variant>
      <vt:variant>
        <vt:lpwstr>_Toc423693428</vt:lpwstr>
      </vt:variant>
      <vt:variant>
        <vt:i4>1179706</vt:i4>
      </vt:variant>
      <vt:variant>
        <vt:i4>1688</vt:i4>
      </vt:variant>
      <vt:variant>
        <vt:i4>0</vt:i4>
      </vt:variant>
      <vt:variant>
        <vt:i4>5</vt:i4>
      </vt:variant>
      <vt:variant>
        <vt:lpwstr/>
      </vt:variant>
      <vt:variant>
        <vt:lpwstr>_Toc423693427</vt:lpwstr>
      </vt:variant>
      <vt:variant>
        <vt:i4>1179706</vt:i4>
      </vt:variant>
      <vt:variant>
        <vt:i4>1682</vt:i4>
      </vt:variant>
      <vt:variant>
        <vt:i4>0</vt:i4>
      </vt:variant>
      <vt:variant>
        <vt:i4>5</vt:i4>
      </vt:variant>
      <vt:variant>
        <vt:lpwstr/>
      </vt:variant>
      <vt:variant>
        <vt:lpwstr>_Toc423693426</vt:lpwstr>
      </vt:variant>
      <vt:variant>
        <vt:i4>1179706</vt:i4>
      </vt:variant>
      <vt:variant>
        <vt:i4>1676</vt:i4>
      </vt:variant>
      <vt:variant>
        <vt:i4>0</vt:i4>
      </vt:variant>
      <vt:variant>
        <vt:i4>5</vt:i4>
      </vt:variant>
      <vt:variant>
        <vt:lpwstr/>
      </vt:variant>
      <vt:variant>
        <vt:lpwstr>_Toc423693425</vt:lpwstr>
      </vt:variant>
      <vt:variant>
        <vt:i4>1179706</vt:i4>
      </vt:variant>
      <vt:variant>
        <vt:i4>1670</vt:i4>
      </vt:variant>
      <vt:variant>
        <vt:i4>0</vt:i4>
      </vt:variant>
      <vt:variant>
        <vt:i4>5</vt:i4>
      </vt:variant>
      <vt:variant>
        <vt:lpwstr/>
      </vt:variant>
      <vt:variant>
        <vt:lpwstr>_Toc423693424</vt:lpwstr>
      </vt:variant>
      <vt:variant>
        <vt:i4>1179706</vt:i4>
      </vt:variant>
      <vt:variant>
        <vt:i4>1664</vt:i4>
      </vt:variant>
      <vt:variant>
        <vt:i4>0</vt:i4>
      </vt:variant>
      <vt:variant>
        <vt:i4>5</vt:i4>
      </vt:variant>
      <vt:variant>
        <vt:lpwstr/>
      </vt:variant>
      <vt:variant>
        <vt:lpwstr>_Toc423693423</vt:lpwstr>
      </vt:variant>
      <vt:variant>
        <vt:i4>1179706</vt:i4>
      </vt:variant>
      <vt:variant>
        <vt:i4>1658</vt:i4>
      </vt:variant>
      <vt:variant>
        <vt:i4>0</vt:i4>
      </vt:variant>
      <vt:variant>
        <vt:i4>5</vt:i4>
      </vt:variant>
      <vt:variant>
        <vt:lpwstr/>
      </vt:variant>
      <vt:variant>
        <vt:lpwstr>_Toc423693422</vt:lpwstr>
      </vt:variant>
      <vt:variant>
        <vt:i4>1179706</vt:i4>
      </vt:variant>
      <vt:variant>
        <vt:i4>1652</vt:i4>
      </vt:variant>
      <vt:variant>
        <vt:i4>0</vt:i4>
      </vt:variant>
      <vt:variant>
        <vt:i4>5</vt:i4>
      </vt:variant>
      <vt:variant>
        <vt:lpwstr/>
      </vt:variant>
      <vt:variant>
        <vt:lpwstr>_Toc423693421</vt:lpwstr>
      </vt:variant>
      <vt:variant>
        <vt:i4>1179706</vt:i4>
      </vt:variant>
      <vt:variant>
        <vt:i4>1646</vt:i4>
      </vt:variant>
      <vt:variant>
        <vt:i4>0</vt:i4>
      </vt:variant>
      <vt:variant>
        <vt:i4>5</vt:i4>
      </vt:variant>
      <vt:variant>
        <vt:lpwstr/>
      </vt:variant>
      <vt:variant>
        <vt:lpwstr>_Toc423693420</vt:lpwstr>
      </vt:variant>
      <vt:variant>
        <vt:i4>1114170</vt:i4>
      </vt:variant>
      <vt:variant>
        <vt:i4>1640</vt:i4>
      </vt:variant>
      <vt:variant>
        <vt:i4>0</vt:i4>
      </vt:variant>
      <vt:variant>
        <vt:i4>5</vt:i4>
      </vt:variant>
      <vt:variant>
        <vt:lpwstr/>
      </vt:variant>
      <vt:variant>
        <vt:lpwstr>_Toc423693419</vt:lpwstr>
      </vt:variant>
      <vt:variant>
        <vt:i4>1114170</vt:i4>
      </vt:variant>
      <vt:variant>
        <vt:i4>1634</vt:i4>
      </vt:variant>
      <vt:variant>
        <vt:i4>0</vt:i4>
      </vt:variant>
      <vt:variant>
        <vt:i4>5</vt:i4>
      </vt:variant>
      <vt:variant>
        <vt:lpwstr/>
      </vt:variant>
      <vt:variant>
        <vt:lpwstr>_Toc423693418</vt:lpwstr>
      </vt:variant>
      <vt:variant>
        <vt:i4>1114170</vt:i4>
      </vt:variant>
      <vt:variant>
        <vt:i4>1547</vt:i4>
      </vt:variant>
      <vt:variant>
        <vt:i4>0</vt:i4>
      </vt:variant>
      <vt:variant>
        <vt:i4>5</vt:i4>
      </vt:variant>
      <vt:variant>
        <vt:lpwstr/>
      </vt:variant>
      <vt:variant>
        <vt:lpwstr>_Toc423693417</vt:lpwstr>
      </vt:variant>
      <vt:variant>
        <vt:i4>1114170</vt:i4>
      </vt:variant>
      <vt:variant>
        <vt:i4>1541</vt:i4>
      </vt:variant>
      <vt:variant>
        <vt:i4>0</vt:i4>
      </vt:variant>
      <vt:variant>
        <vt:i4>5</vt:i4>
      </vt:variant>
      <vt:variant>
        <vt:lpwstr/>
      </vt:variant>
      <vt:variant>
        <vt:lpwstr>_Toc423693416</vt:lpwstr>
      </vt:variant>
      <vt:variant>
        <vt:i4>1114170</vt:i4>
      </vt:variant>
      <vt:variant>
        <vt:i4>1535</vt:i4>
      </vt:variant>
      <vt:variant>
        <vt:i4>0</vt:i4>
      </vt:variant>
      <vt:variant>
        <vt:i4>5</vt:i4>
      </vt:variant>
      <vt:variant>
        <vt:lpwstr/>
      </vt:variant>
      <vt:variant>
        <vt:lpwstr>_Toc423693415</vt:lpwstr>
      </vt:variant>
      <vt:variant>
        <vt:i4>1114170</vt:i4>
      </vt:variant>
      <vt:variant>
        <vt:i4>1529</vt:i4>
      </vt:variant>
      <vt:variant>
        <vt:i4>0</vt:i4>
      </vt:variant>
      <vt:variant>
        <vt:i4>5</vt:i4>
      </vt:variant>
      <vt:variant>
        <vt:lpwstr/>
      </vt:variant>
      <vt:variant>
        <vt:lpwstr>_Toc423693414</vt:lpwstr>
      </vt:variant>
      <vt:variant>
        <vt:i4>1114170</vt:i4>
      </vt:variant>
      <vt:variant>
        <vt:i4>1523</vt:i4>
      </vt:variant>
      <vt:variant>
        <vt:i4>0</vt:i4>
      </vt:variant>
      <vt:variant>
        <vt:i4>5</vt:i4>
      </vt:variant>
      <vt:variant>
        <vt:lpwstr/>
      </vt:variant>
      <vt:variant>
        <vt:lpwstr>_Toc423693413</vt:lpwstr>
      </vt:variant>
      <vt:variant>
        <vt:i4>1114170</vt:i4>
      </vt:variant>
      <vt:variant>
        <vt:i4>1517</vt:i4>
      </vt:variant>
      <vt:variant>
        <vt:i4>0</vt:i4>
      </vt:variant>
      <vt:variant>
        <vt:i4>5</vt:i4>
      </vt:variant>
      <vt:variant>
        <vt:lpwstr/>
      </vt:variant>
      <vt:variant>
        <vt:lpwstr>_Toc423693412</vt:lpwstr>
      </vt:variant>
      <vt:variant>
        <vt:i4>1114170</vt:i4>
      </vt:variant>
      <vt:variant>
        <vt:i4>1511</vt:i4>
      </vt:variant>
      <vt:variant>
        <vt:i4>0</vt:i4>
      </vt:variant>
      <vt:variant>
        <vt:i4>5</vt:i4>
      </vt:variant>
      <vt:variant>
        <vt:lpwstr/>
      </vt:variant>
      <vt:variant>
        <vt:lpwstr>_Toc423693411</vt:lpwstr>
      </vt:variant>
      <vt:variant>
        <vt:i4>1114170</vt:i4>
      </vt:variant>
      <vt:variant>
        <vt:i4>1505</vt:i4>
      </vt:variant>
      <vt:variant>
        <vt:i4>0</vt:i4>
      </vt:variant>
      <vt:variant>
        <vt:i4>5</vt:i4>
      </vt:variant>
      <vt:variant>
        <vt:lpwstr/>
      </vt:variant>
      <vt:variant>
        <vt:lpwstr>_Toc423693410</vt:lpwstr>
      </vt:variant>
      <vt:variant>
        <vt:i4>1048634</vt:i4>
      </vt:variant>
      <vt:variant>
        <vt:i4>1499</vt:i4>
      </vt:variant>
      <vt:variant>
        <vt:i4>0</vt:i4>
      </vt:variant>
      <vt:variant>
        <vt:i4>5</vt:i4>
      </vt:variant>
      <vt:variant>
        <vt:lpwstr/>
      </vt:variant>
      <vt:variant>
        <vt:lpwstr>_Toc423693409</vt:lpwstr>
      </vt:variant>
      <vt:variant>
        <vt:i4>1048634</vt:i4>
      </vt:variant>
      <vt:variant>
        <vt:i4>1493</vt:i4>
      </vt:variant>
      <vt:variant>
        <vt:i4>0</vt:i4>
      </vt:variant>
      <vt:variant>
        <vt:i4>5</vt:i4>
      </vt:variant>
      <vt:variant>
        <vt:lpwstr/>
      </vt:variant>
      <vt:variant>
        <vt:lpwstr>_Toc423693408</vt:lpwstr>
      </vt:variant>
      <vt:variant>
        <vt:i4>1048634</vt:i4>
      </vt:variant>
      <vt:variant>
        <vt:i4>1487</vt:i4>
      </vt:variant>
      <vt:variant>
        <vt:i4>0</vt:i4>
      </vt:variant>
      <vt:variant>
        <vt:i4>5</vt:i4>
      </vt:variant>
      <vt:variant>
        <vt:lpwstr/>
      </vt:variant>
      <vt:variant>
        <vt:lpwstr>_Toc423693407</vt:lpwstr>
      </vt:variant>
      <vt:variant>
        <vt:i4>1048634</vt:i4>
      </vt:variant>
      <vt:variant>
        <vt:i4>1481</vt:i4>
      </vt:variant>
      <vt:variant>
        <vt:i4>0</vt:i4>
      </vt:variant>
      <vt:variant>
        <vt:i4>5</vt:i4>
      </vt:variant>
      <vt:variant>
        <vt:lpwstr/>
      </vt:variant>
      <vt:variant>
        <vt:lpwstr>_Toc423693406</vt:lpwstr>
      </vt:variant>
      <vt:variant>
        <vt:i4>1048634</vt:i4>
      </vt:variant>
      <vt:variant>
        <vt:i4>1475</vt:i4>
      </vt:variant>
      <vt:variant>
        <vt:i4>0</vt:i4>
      </vt:variant>
      <vt:variant>
        <vt:i4>5</vt:i4>
      </vt:variant>
      <vt:variant>
        <vt:lpwstr/>
      </vt:variant>
      <vt:variant>
        <vt:lpwstr>_Toc423693405</vt:lpwstr>
      </vt:variant>
      <vt:variant>
        <vt:i4>1048634</vt:i4>
      </vt:variant>
      <vt:variant>
        <vt:i4>1469</vt:i4>
      </vt:variant>
      <vt:variant>
        <vt:i4>0</vt:i4>
      </vt:variant>
      <vt:variant>
        <vt:i4>5</vt:i4>
      </vt:variant>
      <vt:variant>
        <vt:lpwstr/>
      </vt:variant>
      <vt:variant>
        <vt:lpwstr>_Toc423693404</vt:lpwstr>
      </vt:variant>
      <vt:variant>
        <vt:i4>1048634</vt:i4>
      </vt:variant>
      <vt:variant>
        <vt:i4>1463</vt:i4>
      </vt:variant>
      <vt:variant>
        <vt:i4>0</vt:i4>
      </vt:variant>
      <vt:variant>
        <vt:i4>5</vt:i4>
      </vt:variant>
      <vt:variant>
        <vt:lpwstr/>
      </vt:variant>
      <vt:variant>
        <vt:lpwstr>_Toc423693403</vt:lpwstr>
      </vt:variant>
      <vt:variant>
        <vt:i4>1048634</vt:i4>
      </vt:variant>
      <vt:variant>
        <vt:i4>1457</vt:i4>
      </vt:variant>
      <vt:variant>
        <vt:i4>0</vt:i4>
      </vt:variant>
      <vt:variant>
        <vt:i4>5</vt:i4>
      </vt:variant>
      <vt:variant>
        <vt:lpwstr/>
      </vt:variant>
      <vt:variant>
        <vt:lpwstr>_Toc423693402</vt:lpwstr>
      </vt:variant>
      <vt:variant>
        <vt:i4>1048634</vt:i4>
      </vt:variant>
      <vt:variant>
        <vt:i4>1451</vt:i4>
      </vt:variant>
      <vt:variant>
        <vt:i4>0</vt:i4>
      </vt:variant>
      <vt:variant>
        <vt:i4>5</vt:i4>
      </vt:variant>
      <vt:variant>
        <vt:lpwstr/>
      </vt:variant>
      <vt:variant>
        <vt:lpwstr>_Toc423693401</vt:lpwstr>
      </vt:variant>
      <vt:variant>
        <vt:i4>1048634</vt:i4>
      </vt:variant>
      <vt:variant>
        <vt:i4>1445</vt:i4>
      </vt:variant>
      <vt:variant>
        <vt:i4>0</vt:i4>
      </vt:variant>
      <vt:variant>
        <vt:i4>5</vt:i4>
      </vt:variant>
      <vt:variant>
        <vt:lpwstr/>
      </vt:variant>
      <vt:variant>
        <vt:lpwstr>_Toc423693400</vt:lpwstr>
      </vt:variant>
      <vt:variant>
        <vt:i4>1638461</vt:i4>
      </vt:variant>
      <vt:variant>
        <vt:i4>1439</vt:i4>
      </vt:variant>
      <vt:variant>
        <vt:i4>0</vt:i4>
      </vt:variant>
      <vt:variant>
        <vt:i4>5</vt:i4>
      </vt:variant>
      <vt:variant>
        <vt:lpwstr/>
      </vt:variant>
      <vt:variant>
        <vt:lpwstr>_Toc423693399</vt:lpwstr>
      </vt:variant>
      <vt:variant>
        <vt:i4>1638461</vt:i4>
      </vt:variant>
      <vt:variant>
        <vt:i4>1433</vt:i4>
      </vt:variant>
      <vt:variant>
        <vt:i4>0</vt:i4>
      </vt:variant>
      <vt:variant>
        <vt:i4>5</vt:i4>
      </vt:variant>
      <vt:variant>
        <vt:lpwstr/>
      </vt:variant>
      <vt:variant>
        <vt:lpwstr>_Toc423693398</vt:lpwstr>
      </vt:variant>
      <vt:variant>
        <vt:i4>1638461</vt:i4>
      </vt:variant>
      <vt:variant>
        <vt:i4>1427</vt:i4>
      </vt:variant>
      <vt:variant>
        <vt:i4>0</vt:i4>
      </vt:variant>
      <vt:variant>
        <vt:i4>5</vt:i4>
      </vt:variant>
      <vt:variant>
        <vt:lpwstr/>
      </vt:variant>
      <vt:variant>
        <vt:lpwstr>_Toc423693397</vt:lpwstr>
      </vt:variant>
      <vt:variant>
        <vt:i4>1638461</vt:i4>
      </vt:variant>
      <vt:variant>
        <vt:i4>1421</vt:i4>
      </vt:variant>
      <vt:variant>
        <vt:i4>0</vt:i4>
      </vt:variant>
      <vt:variant>
        <vt:i4>5</vt:i4>
      </vt:variant>
      <vt:variant>
        <vt:lpwstr/>
      </vt:variant>
      <vt:variant>
        <vt:lpwstr>_Toc423693396</vt:lpwstr>
      </vt:variant>
      <vt:variant>
        <vt:i4>1638461</vt:i4>
      </vt:variant>
      <vt:variant>
        <vt:i4>1415</vt:i4>
      </vt:variant>
      <vt:variant>
        <vt:i4>0</vt:i4>
      </vt:variant>
      <vt:variant>
        <vt:i4>5</vt:i4>
      </vt:variant>
      <vt:variant>
        <vt:lpwstr/>
      </vt:variant>
      <vt:variant>
        <vt:lpwstr>_Toc423693395</vt:lpwstr>
      </vt:variant>
      <vt:variant>
        <vt:i4>1638461</vt:i4>
      </vt:variant>
      <vt:variant>
        <vt:i4>1409</vt:i4>
      </vt:variant>
      <vt:variant>
        <vt:i4>0</vt:i4>
      </vt:variant>
      <vt:variant>
        <vt:i4>5</vt:i4>
      </vt:variant>
      <vt:variant>
        <vt:lpwstr/>
      </vt:variant>
      <vt:variant>
        <vt:lpwstr>_Toc423693394</vt:lpwstr>
      </vt:variant>
      <vt:variant>
        <vt:i4>1638461</vt:i4>
      </vt:variant>
      <vt:variant>
        <vt:i4>1403</vt:i4>
      </vt:variant>
      <vt:variant>
        <vt:i4>0</vt:i4>
      </vt:variant>
      <vt:variant>
        <vt:i4>5</vt:i4>
      </vt:variant>
      <vt:variant>
        <vt:lpwstr/>
      </vt:variant>
      <vt:variant>
        <vt:lpwstr>_Toc423693393</vt:lpwstr>
      </vt:variant>
      <vt:variant>
        <vt:i4>1638461</vt:i4>
      </vt:variant>
      <vt:variant>
        <vt:i4>1397</vt:i4>
      </vt:variant>
      <vt:variant>
        <vt:i4>0</vt:i4>
      </vt:variant>
      <vt:variant>
        <vt:i4>5</vt:i4>
      </vt:variant>
      <vt:variant>
        <vt:lpwstr/>
      </vt:variant>
      <vt:variant>
        <vt:lpwstr>_Toc423693392</vt:lpwstr>
      </vt:variant>
      <vt:variant>
        <vt:i4>1638461</vt:i4>
      </vt:variant>
      <vt:variant>
        <vt:i4>1391</vt:i4>
      </vt:variant>
      <vt:variant>
        <vt:i4>0</vt:i4>
      </vt:variant>
      <vt:variant>
        <vt:i4>5</vt:i4>
      </vt:variant>
      <vt:variant>
        <vt:lpwstr/>
      </vt:variant>
      <vt:variant>
        <vt:lpwstr>_Toc423693391</vt:lpwstr>
      </vt:variant>
      <vt:variant>
        <vt:i4>1638461</vt:i4>
      </vt:variant>
      <vt:variant>
        <vt:i4>1385</vt:i4>
      </vt:variant>
      <vt:variant>
        <vt:i4>0</vt:i4>
      </vt:variant>
      <vt:variant>
        <vt:i4>5</vt:i4>
      </vt:variant>
      <vt:variant>
        <vt:lpwstr/>
      </vt:variant>
      <vt:variant>
        <vt:lpwstr>_Toc423693390</vt:lpwstr>
      </vt:variant>
      <vt:variant>
        <vt:i4>1572925</vt:i4>
      </vt:variant>
      <vt:variant>
        <vt:i4>1379</vt:i4>
      </vt:variant>
      <vt:variant>
        <vt:i4>0</vt:i4>
      </vt:variant>
      <vt:variant>
        <vt:i4>5</vt:i4>
      </vt:variant>
      <vt:variant>
        <vt:lpwstr/>
      </vt:variant>
      <vt:variant>
        <vt:lpwstr>_Toc423693389</vt:lpwstr>
      </vt:variant>
      <vt:variant>
        <vt:i4>1572925</vt:i4>
      </vt:variant>
      <vt:variant>
        <vt:i4>1373</vt:i4>
      </vt:variant>
      <vt:variant>
        <vt:i4>0</vt:i4>
      </vt:variant>
      <vt:variant>
        <vt:i4>5</vt:i4>
      </vt:variant>
      <vt:variant>
        <vt:lpwstr/>
      </vt:variant>
      <vt:variant>
        <vt:lpwstr>_Toc423693388</vt:lpwstr>
      </vt:variant>
      <vt:variant>
        <vt:i4>1572925</vt:i4>
      </vt:variant>
      <vt:variant>
        <vt:i4>1367</vt:i4>
      </vt:variant>
      <vt:variant>
        <vt:i4>0</vt:i4>
      </vt:variant>
      <vt:variant>
        <vt:i4>5</vt:i4>
      </vt:variant>
      <vt:variant>
        <vt:lpwstr/>
      </vt:variant>
      <vt:variant>
        <vt:lpwstr>_Toc423693387</vt:lpwstr>
      </vt:variant>
      <vt:variant>
        <vt:i4>1572925</vt:i4>
      </vt:variant>
      <vt:variant>
        <vt:i4>839</vt:i4>
      </vt:variant>
      <vt:variant>
        <vt:i4>0</vt:i4>
      </vt:variant>
      <vt:variant>
        <vt:i4>5</vt:i4>
      </vt:variant>
      <vt:variant>
        <vt:lpwstr/>
      </vt:variant>
      <vt:variant>
        <vt:lpwstr>_Toc423693386</vt:lpwstr>
      </vt:variant>
      <vt:variant>
        <vt:i4>1572925</vt:i4>
      </vt:variant>
      <vt:variant>
        <vt:i4>833</vt:i4>
      </vt:variant>
      <vt:variant>
        <vt:i4>0</vt:i4>
      </vt:variant>
      <vt:variant>
        <vt:i4>5</vt:i4>
      </vt:variant>
      <vt:variant>
        <vt:lpwstr/>
      </vt:variant>
      <vt:variant>
        <vt:lpwstr>_Toc423693382</vt:lpwstr>
      </vt:variant>
      <vt:variant>
        <vt:i4>1572925</vt:i4>
      </vt:variant>
      <vt:variant>
        <vt:i4>827</vt:i4>
      </vt:variant>
      <vt:variant>
        <vt:i4>0</vt:i4>
      </vt:variant>
      <vt:variant>
        <vt:i4>5</vt:i4>
      </vt:variant>
      <vt:variant>
        <vt:lpwstr/>
      </vt:variant>
      <vt:variant>
        <vt:lpwstr>_Toc423693381</vt:lpwstr>
      </vt:variant>
      <vt:variant>
        <vt:i4>1572925</vt:i4>
      </vt:variant>
      <vt:variant>
        <vt:i4>821</vt:i4>
      </vt:variant>
      <vt:variant>
        <vt:i4>0</vt:i4>
      </vt:variant>
      <vt:variant>
        <vt:i4>5</vt:i4>
      </vt:variant>
      <vt:variant>
        <vt:lpwstr/>
      </vt:variant>
      <vt:variant>
        <vt:lpwstr>_Toc423693380</vt:lpwstr>
      </vt:variant>
      <vt:variant>
        <vt:i4>1507389</vt:i4>
      </vt:variant>
      <vt:variant>
        <vt:i4>815</vt:i4>
      </vt:variant>
      <vt:variant>
        <vt:i4>0</vt:i4>
      </vt:variant>
      <vt:variant>
        <vt:i4>5</vt:i4>
      </vt:variant>
      <vt:variant>
        <vt:lpwstr/>
      </vt:variant>
      <vt:variant>
        <vt:lpwstr>_Toc423693379</vt:lpwstr>
      </vt:variant>
      <vt:variant>
        <vt:i4>1507389</vt:i4>
      </vt:variant>
      <vt:variant>
        <vt:i4>809</vt:i4>
      </vt:variant>
      <vt:variant>
        <vt:i4>0</vt:i4>
      </vt:variant>
      <vt:variant>
        <vt:i4>5</vt:i4>
      </vt:variant>
      <vt:variant>
        <vt:lpwstr/>
      </vt:variant>
      <vt:variant>
        <vt:lpwstr>_Toc423693378</vt:lpwstr>
      </vt:variant>
      <vt:variant>
        <vt:i4>1507389</vt:i4>
      </vt:variant>
      <vt:variant>
        <vt:i4>803</vt:i4>
      </vt:variant>
      <vt:variant>
        <vt:i4>0</vt:i4>
      </vt:variant>
      <vt:variant>
        <vt:i4>5</vt:i4>
      </vt:variant>
      <vt:variant>
        <vt:lpwstr/>
      </vt:variant>
      <vt:variant>
        <vt:lpwstr>_Toc423693377</vt:lpwstr>
      </vt:variant>
      <vt:variant>
        <vt:i4>1507389</vt:i4>
      </vt:variant>
      <vt:variant>
        <vt:i4>797</vt:i4>
      </vt:variant>
      <vt:variant>
        <vt:i4>0</vt:i4>
      </vt:variant>
      <vt:variant>
        <vt:i4>5</vt:i4>
      </vt:variant>
      <vt:variant>
        <vt:lpwstr/>
      </vt:variant>
      <vt:variant>
        <vt:lpwstr>_Toc423693376</vt:lpwstr>
      </vt:variant>
      <vt:variant>
        <vt:i4>1507389</vt:i4>
      </vt:variant>
      <vt:variant>
        <vt:i4>791</vt:i4>
      </vt:variant>
      <vt:variant>
        <vt:i4>0</vt:i4>
      </vt:variant>
      <vt:variant>
        <vt:i4>5</vt:i4>
      </vt:variant>
      <vt:variant>
        <vt:lpwstr/>
      </vt:variant>
      <vt:variant>
        <vt:lpwstr>_Toc423693375</vt:lpwstr>
      </vt:variant>
      <vt:variant>
        <vt:i4>1507389</vt:i4>
      </vt:variant>
      <vt:variant>
        <vt:i4>785</vt:i4>
      </vt:variant>
      <vt:variant>
        <vt:i4>0</vt:i4>
      </vt:variant>
      <vt:variant>
        <vt:i4>5</vt:i4>
      </vt:variant>
      <vt:variant>
        <vt:lpwstr/>
      </vt:variant>
      <vt:variant>
        <vt:lpwstr>_Toc423693374</vt:lpwstr>
      </vt:variant>
      <vt:variant>
        <vt:i4>1507389</vt:i4>
      </vt:variant>
      <vt:variant>
        <vt:i4>779</vt:i4>
      </vt:variant>
      <vt:variant>
        <vt:i4>0</vt:i4>
      </vt:variant>
      <vt:variant>
        <vt:i4>5</vt:i4>
      </vt:variant>
      <vt:variant>
        <vt:lpwstr/>
      </vt:variant>
      <vt:variant>
        <vt:lpwstr>_Toc423693373</vt:lpwstr>
      </vt:variant>
      <vt:variant>
        <vt:i4>1507389</vt:i4>
      </vt:variant>
      <vt:variant>
        <vt:i4>773</vt:i4>
      </vt:variant>
      <vt:variant>
        <vt:i4>0</vt:i4>
      </vt:variant>
      <vt:variant>
        <vt:i4>5</vt:i4>
      </vt:variant>
      <vt:variant>
        <vt:lpwstr/>
      </vt:variant>
      <vt:variant>
        <vt:lpwstr>_Toc423693372</vt:lpwstr>
      </vt:variant>
      <vt:variant>
        <vt:i4>1507389</vt:i4>
      </vt:variant>
      <vt:variant>
        <vt:i4>767</vt:i4>
      </vt:variant>
      <vt:variant>
        <vt:i4>0</vt:i4>
      </vt:variant>
      <vt:variant>
        <vt:i4>5</vt:i4>
      </vt:variant>
      <vt:variant>
        <vt:lpwstr/>
      </vt:variant>
      <vt:variant>
        <vt:lpwstr>_Toc423693371</vt:lpwstr>
      </vt:variant>
      <vt:variant>
        <vt:i4>1507389</vt:i4>
      </vt:variant>
      <vt:variant>
        <vt:i4>761</vt:i4>
      </vt:variant>
      <vt:variant>
        <vt:i4>0</vt:i4>
      </vt:variant>
      <vt:variant>
        <vt:i4>5</vt:i4>
      </vt:variant>
      <vt:variant>
        <vt:lpwstr/>
      </vt:variant>
      <vt:variant>
        <vt:lpwstr>_Toc423693370</vt:lpwstr>
      </vt:variant>
      <vt:variant>
        <vt:i4>1441853</vt:i4>
      </vt:variant>
      <vt:variant>
        <vt:i4>755</vt:i4>
      </vt:variant>
      <vt:variant>
        <vt:i4>0</vt:i4>
      </vt:variant>
      <vt:variant>
        <vt:i4>5</vt:i4>
      </vt:variant>
      <vt:variant>
        <vt:lpwstr/>
      </vt:variant>
      <vt:variant>
        <vt:lpwstr>_Toc423693369</vt:lpwstr>
      </vt:variant>
      <vt:variant>
        <vt:i4>1441853</vt:i4>
      </vt:variant>
      <vt:variant>
        <vt:i4>749</vt:i4>
      </vt:variant>
      <vt:variant>
        <vt:i4>0</vt:i4>
      </vt:variant>
      <vt:variant>
        <vt:i4>5</vt:i4>
      </vt:variant>
      <vt:variant>
        <vt:lpwstr/>
      </vt:variant>
      <vt:variant>
        <vt:lpwstr>_Toc423693368</vt:lpwstr>
      </vt:variant>
      <vt:variant>
        <vt:i4>1441853</vt:i4>
      </vt:variant>
      <vt:variant>
        <vt:i4>743</vt:i4>
      </vt:variant>
      <vt:variant>
        <vt:i4>0</vt:i4>
      </vt:variant>
      <vt:variant>
        <vt:i4>5</vt:i4>
      </vt:variant>
      <vt:variant>
        <vt:lpwstr/>
      </vt:variant>
      <vt:variant>
        <vt:lpwstr>_Toc423693367</vt:lpwstr>
      </vt:variant>
      <vt:variant>
        <vt:i4>1441853</vt:i4>
      </vt:variant>
      <vt:variant>
        <vt:i4>737</vt:i4>
      </vt:variant>
      <vt:variant>
        <vt:i4>0</vt:i4>
      </vt:variant>
      <vt:variant>
        <vt:i4>5</vt:i4>
      </vt:variant>
      <vt:variant>
        <vt:lpwstr/>
      </vt:variant>
      <vt:variant>
        <vt:lpwstr>_Toc423693366</vt:lpwstr>
      </vt:variant>
      <vt:variant>
        <vt:i4>1441853</vt:i4>
      </vt:variant>
      <vt:variant>
        <vt:i4>731</vt:i4>
      </vt:variant>
      <vt:variant>
        <vt:i4>0</vt:i4>
      </vt:variant>
      <vt:variant>
        <vt:i4>5</vt:i4>
      </vt:variant>
      <vt:variant>
        <vt:lpwstr/>
      </vt:variant>
      <vt:variant>
        <vt:lpwstr>_Toc423693365</vt:lpwstr>
      </vt:variant>
      <vt:variant>
        <vt:i4>1441853</vt:i4>
      </vt:variant>
      <vt:variant>
        <vt:i4>725</vt:i4>
      </vt:variant>
      <vt:variant>
        <vt:i4>0</vt:i4>
      </vt:variant>
      <vt:variant>
        <vt:i4>5</vt:i4>
      </vt:variant>
      <vt:variant>
        <vt:lpwstr/>
      </vt:variant>
      <vt:variant>
        <vt:lpwstr>_Toc423693364</vt:lpwstr>
      </vt:variant>
      <vt:variant>
        <vt:i4>1441853</vt:i4>
      </vt:variant>
      <vt:variant>
        <vt:i4>719</vt:i4>
      </vt:variant>
      <vt:variant>
        <vt:i4>0</vt:i4>
      </vt:variant>
      <vt:variant>
        <vt:i4>5</vt:i4>
      </vt:variant>
      <vt:variant>
        <vt:lpwstr/>
      </vt:variant>
      <vt:variant>
        <vt:lpwstr>_Toc423693363</vt:lpwstr>
      </vt:variant>
      <vt:variant>
        <vt:i4>1441853</vt:i4>
      </vt:variant>
      <vt:variant>
        <vt:i4>713</vt:i4>
      </vt:variant>
      <vt:variant>
        <vt:i4>0</vt:i4>
      </vt:variant>
      <vt:variant>
        <vt:i4>5</vt:i4>
      </vt:variant>
      <vt:variant>
        <vt:lpwstr/>
      </vt:variant>
      <vt:variant>
        <vt:lpwstr>_Toc423693362</vt:lpwstr>
      </vt:variant>
      <vt:variant>
        <vt:i4>1441853</vt:i4>
      </vt:variant>
      <vt:variant>
        <vt:i4>707</vt:i4>
      </vt:variant>
      <vt:variant>
        <vt:i4>0</vt:i4>
      </vt:variant>
      <vt:variant>
        <vt:i4>5</vt:i4>
      </vt:variant>
      <vt:variant>
        <vt:lpwstr/>
      </vt:variant>
      <vt:variant>
        <vt:lpwstr>_Toc423693361</vt:lpwstr>
      </vt:variant>
      <vt:variant>
        <vt:i4>1441853</vt:i4>
      </vt:variant>
      <vt:variant>
        <vt:i4>701</vt:i4>
      </vt:variant>
      <vt:variant>
        <vt:i4>0</vt:i4>
      </vt:variant>
      <vt:variant>
        <vt:i4>5</vt:i4>
      </vt:variant>
      <vt:variant>
        <vt:lpwstr/>
      </vt:variant>
      <vt:variant>
        <vt:lpwstr>_Toc423693360</vt:lpwstr>
      </vt:variant>
      <vt:variant>
        <vt:i4>1376317</vt:i4>
      </vt:variant>
      <vt:variant>
        <vt:i4>695</vt:i4>
      </vt:variant>
      <vt:variant>
        <vt:i4>0</vt:i4>
      </vt:variant>
      <vt:variant>
        <vt:i4>5</vt:i4>
      </vt:variant>
      <vt:variant>
        <vt:lpwstr/>
      </vt:variant>
      <vt:variant>
        <vt:lpwstr>_Toc423693359</vt:lpwstr>
      </vt:variant>
      <vt:variant>
        <vt:i4>1376317</vt:i4>
      </vt:variant>
      <vt:variant>
        <vt:i4>689</vt:i4>
      </vt:variant>
      <vt:variant>
        <vt:i4>0</vt:i4>
      </vt:variant>
      <vt:variant>
        <vt:i4>5</vt:i4>
      </vt:variant>
      <vt:variant>
        <vt:lpwstr/>
      </vt:variant>
      <vt:variant>
        <vt:lpwstr>_Toc423693358</vt:lpwstr>
      </vt:variant>
      <vt:variant>
        <vt:i4>1376317</vt:i4>
      </vt:variant>
      <vt:variant>
        <vt:i4>683</vt:i4>
      </vt:variant>
      <vt:variant>
        <vt:i4>0</vt:i4>
      </vt:variant>
      <vt:variant>
        <vt:i4>5</vt:i4>
      </vt:variant>
      <vt:variant>
        <vt:lpwstr/>
      </vt:variant>
      <vt:variant>
        <vt:lpwstr>_Toc423693357</vt:lpwstr>
      </vt:variant>
      <vt:variant>
        <vt:i4>1376317</vt:i4>
      </vt:variant>
      <vt:variant>
        <vt:i4>677</vt:i4>
      </vt:variant>
      <vt:variant>
        <vt:i4>0</vt:i4>
      </vt:variant>
      <vt:variant>
        <vt:i4>5</vt:i4>
      </vt:variant>
      <vt:variant>
        <vt:lpwstr/>
      </vt:variant>
      <vt:variant>
        <vt:lpwstr>_Toc423693356</vt:lpwstr>
      </vt:variant>
      <vt:variant>
        <vt:i4>1376317</vt:i4>
      </vt:variant>
      <vt:variant>
        <vt:i4>671</vt:i4>
      </vt:variant>
      <vt:variant>
        <vt:i4>0</vt:i4>
      </vt:variant>
      <vt:variant>
        <vt:i4>5</vt:i4>
      </vt:variant>
      <vt:variant>
        <vt:lpwstr/>
      </vt:variant>
      <vt:variant>
        <vt:lpwstr>_Toc423693355</vt:lpwstr>
      </vt:variant>
      <vt:variant>
        <vt:i4>1376317</vt:i4>
      </vt:variant>
      <vt:variant>
        <vt:i4>665</vt:i4>
      </vt:variant>
      <vt:variant>
        <vt:i4>0</vt:i4>
      </vt:variant>
      <vt:variant>
        <vt:i4>5</vt:i4>
      </vt:variant>
      <vt:variant>
        <vt:lpwstr/>
      </vt:variant>
      <vt:variant>
        <vt:lpwstr>_Toc423693354</vt:lpwstr>
      </vt:variant>
      <vt:variant>
        <vt:i4>1376317</vt:i4>
      </vt:variant>
      <vt:variant>
        <vt:i4>659</vt:i4>
      </vt:variant>
      <vt:variant>
        <vt:i4>0</vt:i4>
      </vt:variant>
      <vt:variant>
        <vt:i4>5</vt:i4>
      </vt:variant>
      <vt:variant>
        <vt:lpwstr/>
      </vt:variant>
      <vt:variant>
        <vt:lpwstr>_Toc423693353</vt:lpwstr>
      </vt:variant>
      <vt:variant>
        <vt:i4>1376317</vt:i4>
      </vt:variant>
      <vt:variant>
        <vt:i4>653</vt:i4>
      </vt:variant>
      <vt:variant>
        <vt:i4>0</vt:i4>
      </vt:variant>
      <vt:variant>
        <vt:i4>5</vt:i4>
      </vt:variant>
      <vt:variant>
        <vt:lpwstr/>
      </vt:variant>
      <vt:variant>
        <vt:lpwstr>_Toc423693352</vt:lpwstr>
      </vt:variant>
      <vt:variant>
        <vt:i4>1376317</vt:i4>
      </vt:variant>
      <vt:variant>
        <vt:i4>647</vt:i4>
      </vt:variant>
      <vt:variant>
        <vt:i4>0</vt:i4>
      </vt:variant>
      <vt:variant>
        <vt:i4>5</vt:i4>
      </vt:variant>
      <vt:variant>
        <vt:lpwstr/>
      </vt:variant>
      <vt:variant>
        <vt:lpwstr>_Toc423693351</vt:lpwstr>
      </vt:variant>
      <vt:variant>
        <vt:i4>1376317</vt:i4>
      </vt:variant>
      <vt:variant>
        <vt:i4>641</vt:i4>
      </vt:variant>
      <vt:variant>
        <vt:i4>0</vt:i4>
      </vt:variant>
      <vt:variant>
        <vt:i4>5</vt:i4>
      </vt:variant>
      <vt:variant>
        <vt:lpwstr/>
      </vt:variant>
      <vt:variant>
        <vt:lpwstr>_Toc423693350</vt:lpwstr>
      </vt:variant>
      <vt:variant>
        <vt:i4>1310781</vt:i4>
      </vt:variant>
      <vt:variant>
        <vt:i4>635</vt:i4>
      </vt:variant>
      <vt:variant>
        <vt:i4>0</vt:i4>
      </vt:variant>
      <vt:variant>
        <vt:i4>5</vt:i4>
      </vt:variant>
      <vt:variant>
        <vt:lpwstr/>
      </vt:variant>
      <vt:variant>
        <vt:lpwstr>_Toc423693349</vt:lpwstr>
      </vt:variant>
      <vt:variant>
        <vt:i4>1310781</vt:i4>
      </vt:variant>
      <vt:variant>
        <vt:i4>629</vt:i4>
      </vt:variant>
      <vt:variant>
        <vt:i4>0</vt:i4>
      </vt:variant>
      <vt:variant>
        <vt:i4>5</vt:i4>
      </vt:variant>
      <vt:variant>
        <vt:lpwstr/>
      </vt:variant>
      <vt:variant>
        <vt:lpwstr>_Toc423693348</vt:lpwstr>
      </vt:variant>
      <vt:variant>
        <vt:i4>1310781</vt:i4>
      </vt:variant>
      <vt:variant>
        <vt:i4>623</vt:i4>
      </vt:variant>
      <vt:variant>
        <vt:i4>0</vt:i4>
      </vt:variant>
      <vt:variant>
        <vt:i4>5</vt:i4>
      </vt:variant>
      <vt:variant>
        <vt:lpwstr/>
      </vt:variant>
      <vt:variant>
        <vt:lpwstr>_Toc423693347</vt:lpwstr>
      </vt:variant>
      <vt:variant>
        <vt:i4>1310781</vt:i4>
      </vt:variant>
      <vt:variant>
        <vt:i4>617</vt:i4>
      </vt:variant>
      <vt:variant>
        <vt:i4>0</vt:i4>
      </vt:variant>
      <vt:variant>
        <vt:i4>5</vt:i4>
      </vt:variant>
      <vt:variant>
        <vt:lpwstr/>
      </vt:variant>
      <vt:variant>
        <vt:lpwstr>_Toc423693346</vt:lpwstr>
      </vt:variant>
      <vt:variant>
        <vt:i4>1310781</vt:i4>
      </vt:variant>
      <vt:variant>
        <vt:i4>611</vt:i4>
      </vt:variant>
      <vt:variant>
        <vt:i4>0</vt:i4>
      </vt:variant>
      <vt:variant>
        <vt:i4>5</vt:i4>
      </vt:variant>
      <vt:variant>
        <vt:lpwstr/>
      </vt:variant>
      <vt:variant>
        <vt:lpwstr>_Toc423693345</vt:lpwstr>
      </vt:variant>
      <vt:variant>
        <vt:i4>1310781</vt:i4>
      </vt:variant>
      <vt:variant>
        <vt:i4>605</vt:i4>
      </vt:variant>
      <vt:variant>
        <vt:i4>0</vt:i4>
      </vt:variant>
      <vt:variant>
        <vt:i4>5</vt:i4>
      </vt:variant>
      <vt:variant>
        <vt:lpwstr/>
      </vt:variant>
      <vt:variant>
        <vt:lpwstr>_Toc423693344</vt:lpwstr>
      </vt:variant>
      <vt:variant>
        <vt:i4>1310781</vt:i4>
      </vt:variant>
      <vt:variant>
        <vt:i4>599</vt:i4>
      </vt:variant>
      <vt:variant>
        <vt:i4>0</vt:i4>
      </vt:variant>
      <vt:variant>
        <vt:i4>5</vt:i4>
      </vt:variant>
      <vt:variant>
        <vt:lpwstr/>
      </vt:variant>
      <vt:variant>
        <vt:lpwstr>_Toc423693343</vt:lpwstr>
      </vt:variant>
      <vt:variant>
        <vt:i4>1310781</vt:i4>
      </vt:variant>
      <vt:variant>
        <vt:i4>593</vt:i4>
      </vt:variant>
      <vt:variant>
        <vt:i4>0</vt:i4>
      </vt:variant>
      <vt:variant>
        <vt:i4>5</vt:i4>
      </vt:variant>
      <vt:variant>
        <vt:lpwstr/>
      </vt:variant>
      <vt:variant>
        <vt:lpwstr>_Toc423693342</vt:lpwstr>
      </vt:variant>
      <vt:variant>
        <vt:i4>1310781</vt:i4>
      </vt:variant>
      <vt:variant>
        <vt:i4>587</vt:i4>
      </vt:variant>
      <vt:variant>
        <vt:i4>0</vt:i4>
      </vt:variant>
      <vt:variant>
        <vt:i4>5</vt:i4>
      </vt:variant>
      <vt:variant>
        <vt:lpwstr/>
      </vt:variant>
      <vt:variant>
        <vt:lpwstr>_Toc423693341</vt:lpwstr>
      </vt:variant>
      <vt:variant>
        <vt:i4>1310781</vt:i4>
      </vt:variant>
      <vt:variant>
        <vt:i4>581</vt:i4>
      </vt:variant>
      <vt:variant>
        <vt:i4>0</vt:i4>
      </vt:variant>
      <vt:variant>
        <vt:i4>5</vt:i4>
      </vt:variant>
      <vt:variant>
        <vt:lpwstr/>
      </vt:variant>
      <vt:variant>
        <vt:lpwstr>_Toc423693340</vt:lpwstr>
      </vt:variant>
      <vt:variant>
        <vt:i4>1245245</vt:i4>
      </vt:variant>
      <vt:variant>
        <vt:i4>575</vt:i4>
      </vt:variant>
      <vt:variant>
        <vt:i4>0</vt:i4>
      </vt:variant>
      <vt:variant>
        <vt:i4>5</vt:i4>
      </vt:variant>
      <vt:variant>
        <vt:lpwstr/>
      </vt:variant>
      <vt:variant>
        <vt:lpwstr>_Toc423693339</vt:lpwstr>
      </vt:variant>
      <vt:variant>
        <vt:i4>1245245</vt:i4>
      </vt:variant>
      <vt:variant>
        <vt:i4>569</vt:i4>
      </vt:variant>
      <vt:variant>
        <vt:i4>0</vt:i4>
      </vt:variant>
      <vt:variant>
        <vt:i4>5</vt:i4>
      </vt:variant>
      <vt:variant>
        <vt:lpwstr/>
      </vt:variant>
      <vt:variant>
        <vt:lpwstr>_Toc423693338</vt:lpwstr>
      </vt:variant>
      <vt:variant>
        <vt:i4>1245245</vt:i4>
      </vt:variant>
      <vt:variant>
        <vt:i4>563</vt:i4>
      </vt:variant>
      <vt:variant>
        <vt:i4>0</vt:i4>
      </vt:variant>
      <vt:variant>
        <vt:i4>5</vt:i4>
      </vt:variant>
      <vt:variant>
        <vt:lpwstr/>
      </vt:variant>
      <vt:variant>
        <vt:lpwstr>_Toc423693337</vt:lpwstr>
      </vt:variant>
      <vt:variant>
        <vt:i4>1245245</vt:i4>
      </vt:variant>
      <vt:variant>
        <vt:i4>557</vt:i4>
      </vt:variant>
      <vt:variant>
        <vt:i4>0</vt:i4>
      </vt:variant>
      <vt:variant>
        <vt:i4>5</vt:i4>
      </vt:variant>
      <vt:variant>
        <vt:lpwstr/>
      </vt:variant>
      <vt:variant>
        <vt:lpwstr>_Toc423693336</vt:lpwstr>
      </vt:variant>
      <vt:variant>
        <vt:i4>1245245</vt:i4>
      </vt:variant>
      <vt:variant>
        <vt:i4>551</vt:i4>
      </vt:variant>
      <vt:variant>
        <vt:i4>0</vt:i4>
      </vt:variant>
      <vt:variant>
        <vt:i4>5</vt:i4>
      </vt:variant>
      <vt:variant>
        <vt:lpwstr/>
      </vt:variant>
      <vt:variant>
        <vt:lpwstr>_Toc423693335</vt:lpwstr>
      </vt:variant>
      <vt:variant>
        <vt:i4>1245245</vt:i4>
      </vt:variant>
      <vt:variant>
        <vt:i4>545</vt:i4>
      </vt:variant>
      <vt:variant>
        <vt:i4>0</vt:i4>
      </vt:variant>
      <vt:variant>
        <vt:i4>5</vt:i4>
      </vt:variant>
      <vt:variant>
        <vt:lpwstr/>
      </vt:variant>
      <vt:variant>
        <vt:lpwstr>_Toc423693334</vt:lpwstr>
      </vt:variant>
      <vt:variant>
        <vt:i4>1245245</vt:i4>
      </vt:variant>
      <vt:variant>
        <vt:i4>539</vt:i4>
      </vt:variant>
      <vt:variant>
        <vt:i4>0</vt:i4>
      </vt:variant>
      <vt:variant>
        <vt:i4>5</vt:i4>
      </vt:variant>
      <vt:variant>
        <vt:lpwstr/>
      </vt:variant>
      <vt:variant>
        <vt:lpwstr>_Toc423693333</vt:lpwstr>
      </vt:variant>
      <vt:variant>
        <vt:i4>1245245</vt:i4>
      </vt:variant>
      <vt:variant>
        <vt:i4>533</vt:i4>
      </vt:variant>
      <vt:variant>
        <vt:i4>0</vt:i4>
      </vt:variant>
      <vt:variant>
        <vt:i4>5</vt:i4>
      </vt:variant>
      <vt:variant>
        <vt:lpwstr/>
      </vt:variant>
      <vt:variant>
        <vt:lpwstr>_Toc423693332</vt:lpwstr>
      </vt:variant>
      <vt:variant>
        <vt:i4>1245245</vt:i4>
      </vt:variant>
      <vt:variant>
        <vt:i4>527</vt:i4>
      </vt:variant>
      <vt:variant>
        <vt:i4>0</vt:i4>
      </vt:variant>
      <vt:variant>
        <vt:i4>5</vt:i4>
      </vt:variant>
      <vt:variant>
        <vt:lpwstr/>
      </vt:variant>
      <vt:variant>
        <vt:lpwstr>_Toc423693331</vt:lpwstr>
      </vt:variant>
      <vt:variant>
        <vt:i4>1245245</vt:i4>
      </vt:variant>
      <vt:variant>
        <vt:i4>521</vt:i4>
      </vt:variant>
      <vt:variant>
        <vt:i4>0</vt:i4>
      </vt:variant>
      <vt:variant>
        <vt:i4>5</vt:i4>
      </vt:variant>
      <vt:variant>
        <vt:lpwstr/>
      </vt:variant>
      <vt:variant>
        <vt:lpwstr>_Toc423693330</vt:lpwstr>
      </vt:variant>
      <vt:variant>
        <vt:i4>1179709</vt:i4>
      </vt:variant>
      <vt:variant>
        <vt:i4>515</vt:i4>
      </vt:variant>
      <vt:variant>
        <vt:i4>0</vt:i4>
      </vt:variant>
      <vt:variant>
        <vt:i4>5</vt:i4>
      </vt:variant>
      <vt:variant>
        <vt:lpwstr/>
      </vt:variant>
      <vt:variant>
        <vt:lpwstr>_Toc423693329</vt:lpwstr>
      </vt:variant>
      <vt:variant>
        <vt:i4>1179709</vt:i4>
      </vt:variant>
      <vt:variant>
        <vt:i4>509</vt:i4>
      </vt:variant>
      <vt:variant>
        <vt:i4>0</vt:i4>
      </vt:variant>
      <vt:variant>
        <vt:i4>5</vt:i4>
      </vt:variant>
      <vt:variant>
        <vt:lpwstr/>
      </vt:variant>
      <vt:variant>
        <vt:lpwstr>_Toc423693328</vt:lpwstr>
      </vt:variant>
      <vt:variant>
        <vt:i4>1179709</vt:i4>
      </vt:variant>
      <vt:variant>
        <vt:i4>503</vt:i4>
      </vt:variant>
      <vt:variant>
        <vt:i4>0</vt:i4>
      </vt:variant>
      <vt:variant>
        <vt:i4>5</vt:i4>
      </vt:variant>
      <vt:variant>
        <vt:lpwstr/>
      </vt:variant>
      <vt:variant>
        <vt:lpwstr>_Toc423693327</vt:lpwstr>
      </vt:variant>
      <vt:variant>
        <vt:i4>1179709</vt:i4>
      </vt:variant>
      <vt:variant>
        <vt:i4>497</vt:i4>
      </vt:variant>
      <vt:variant>
        <vt:i4>0</vt:i4>
      </vt:variant>
      <vt:variant>
        <vt:i4>5</vt:i4>
      </vt:variant>
      <vt:variant>
        <vt:lpwstr/>
      </vt:variant>
      <vt:variant>
        <vt:lpwstr>_Toc423693326</vt:lpwstr>
      </vt:variant>
      <vt:variant>
        <vt:i4>1179709</vt:i4>
      </vt:variant>
      <vt:variant>
        <vt:i4>491</vt:i4>
      </vt:variant>
      <vt:variant>
        <vt:i4>0</vt:i4>
      </vt:variant>
      <vt:variant>
        <vt:i4>5</vt:i4>
      </vt:variant>
      <vt:variant>
        <vt:lpwstr/>
      </vt:variant>
      <vt:variant>
        <vt:lpwstr>_Toc423693325</vt:lpwstr>
      </vt:variant>
      <vt:variant>
        <vt:i4>1179709</vt:i4>
      </vt:variant>
      <vt:variant>
        <vt:i4>485</vt:i4>
      </vt:variant>
      <vt:variant>
        <vt:i4>0</vt:i4>
      </vt:variant>
      <vt:variant>
        <vt:i4>5</vt:i4>
      </vt:variant>
      <vt:variant>
        <vt:lpwstr/>
      </vt:variant>
      <vt:variant>
        <vt:lpwstr>_Toc423693324</vt:lpwstr>
      </vt:variant>
      <vt:variant>
        <vt:i4>1179709</vt:i4>
      </vt:variant>
      <vt:variant>
        <vt:i4>479</vt:i4>
      </vt:variant>
      <vt:variant>
        <vt:i4>0</vt:i4>
      </vt:variant>
      <vt:variant>
        <vt:i4>5</vt:i4>
      </vt:variant>
      <vt:variant>
        <vt:lpwstr/>
      </vt:variant>
      <vt:variant>
        <vt:lpwstr>_Toc423693323</vt:lpwstr>
      </vt:variant>
      <vt:variant>
        <vt:i4>1179709</vt:i4>
      </vt:variant>
      <vt:variant>
        <vt:i4>473</vt:i4>
      </vt:variant>
      <vt:variant>
        <vt:i4>0</vt:i4>
      </vt:variant>
      <vt:variant>
        <vt:i4>5</vt:i4>
      </vt:variant>
      <vt:variant>
        <vt:lpwstr/>
      </vt:variant>
      <vt:variant>
        <vt:lpwstr>_Toc423693322</vt:lpwstr>
      </vt:variant>
      <vt:variant>
        <vt:i4>1179709</vt:i4>
      </vt:variant>
      <vt:variant>
        <vt:i4>467</vt:i4>
      </vt:variant>
      <vt:variant>
        <vt:i4>0</vt:i4>
      </vt:variant>
      <vt:variant>
        <vt:i4>5</vt:i4>
      </vt:variant>
      <vt:variant>
        <vt:lpwstr/>
      </vt:variant>
      <vt:variant>
        <vt:lpwstr>_Toc423693321</vt:lpwstr>
      </vt:variant>
      <vt:variant>
        <vt:i4>1179709</vt:i4>
      </vt:variant>
      <vt:variant>
        <vt:i4>461</vt:i4>
      </vt:variant>
      <vt:variant>
        <vt:i4>0</vt:i4>
      </vt:variant>
      <vt:variant>
        <vt:i4>5</vt:i4>
      </vt:variant>
      <vt:variant>
        <vt:lpwstr/>
      </vt:variant>
      <vt:variant>
        <vt:lpwstr>_Toc423693320</vt:lpwstr>
      </vt:variant>
      <vt:variant>
        <vt:i4>1114173</vt:i4>
      </vt:variant>
      <vt:variant>
        <vt:i4>455</vt:i4>
      </vt:variant>
      <vt:variant>
        <vt:i4>0</vt:i4>
      </vt:variant>
      <vt:variant>
        <vt:i4>5</vt:i4>
      </vt:variant>
      <vt:variant>
        <vt:lpwstr/>
      </vt:variant>
      <vt:variant>
        <vt:lpwstr>_Toc423693319</vt:lpwstr>
      </vt:variant>
      <vt:variant>
        <vt:i4>1114173</vt:i4>
      </vt:variant>
      <vt:variant>
        <vt:i4>449</vt:i4>
      </vt:variant>
      <vt:variant>
        <vt:i4>0</vt:i4>
      </vt:variant>
      <vt:variant>
        <vt:i4>5</vt:i4>
      </vt:variant>
      <vt:variant>
        <vt:lpwstr/>
      </vt:variant>
      <vt:variant>
        <vt:lpwstr>_Toc423693318</vt:lpwstr>
      </vt:variant>
      <vt:variant>
        <vt:i4>1114173</vt:i4>
      </vt:variant>
      <vt:variant>
        <vt:i4>443</vt:i4>
      </vt:variant>
      <vt:variant>
        <vt:i4>0</vt:i4>
      </vt:variant>
      <vt:variant>
        <vt:i4>5</vt:i4>
      </vt:variant>
      <vt:variant>
        <vt:lpwstr/>
      </vt:variant>
      <vt:variant>
        <vt:lpwstr>_Toc423693317</vt:lpwstr>
      </vt:variant>
      <vt:variant>
        <vt:i4>1114173</vt:i4>
      </vt:variant>
      <vt:variant>
        <vt:i4>437</vt:i4>
      </vt:variant>
      <vt:variant>
        <vt:i4>0</vt:i4>
      </vt:variant>
      <vt:variant>
        <vt:i4>5</vt:i4>
      </vt:variant>
      <vt:variant>
        <vt:lpwstr/>
      </vt:variant>
      <vt:variant>
        <vt:lpwstr>_Toc423693316</vt:lpwstr>
      </vt:variant>
      <vt:variant>
        <vt:i4>1114173</vt:i4>
      </vt:variant>
      <vt:variant>
        <vt:i4>431</vt:i4>
      </vt:variant>
      <vt:variant>
        <vt:i4>0</vt:i4>
      </vt:variant>
      <vt:variant>
        <vt:i4>5</vt:i4>
      </vt:variant>
      <vt:variant>
        <vt:lpwstr/>
      </vt:variant>
      <vt:variant>
        <vt:lpwstr>_Toc423693315</vt:lpwstr>
      </vt:variant>
      <vt:variant>
        <vt:i4>1114173</vt:i4>
      </vt:variant>
      <vt:variant>
        <vt:i4>425</vt:i4>
      </vt:variant>
      <vt:variant>
        <vt:i4>0</vt:i4>
      </vt:variant>
      <vt:variant>
        <vt:i4>5</vt:i4>
      </vt:variant>
      <vt:variant>
        <vt:lpwstr/>
      </vt:variant>
      <vt:variant>
        <vt:lpwstr>_Toc423693314</vt:lpwstr>
      </vt:variant>
      <vt:variant>
        <vt:i4>1114173</vt:i4>
      </vt:variant>
      <vt:variant>
        <vt:i4>419</vt:i4>
      </vt:variant>
      <vt:variant>
        <vt:i4>0</vt:i4>
      </vt:variant>
      <vt:variant>
        <vt:i4>5</vt:i4>
      </vt:variant>
      <vt:variant>
        <vt:lpwstr/>
      </vt:variant>
      <vt:variant>
        <vt:lpwstr>_Toc423693313</vt:lpwstr>
      </vt:variant>
      <vt:variant>
        <vt:i4>1114173</vt:i4>
      </vt:variant>
      <vt:variant>
        <vt:i4>413</vt:i4>
      </vt:variant>
      <vt:variant>
        <vt:i4>0</vt:i4>
      </vt:variant>
      <vt:variant>
        <vt:i4>5</vt:i4>
      </vt:variant>
      <vt:variant>
        <vt:lpwstr/>
      </vt:variant>
      <vt:variant>
        <vt:lpwstr>_Toc423693312</vt:lpwstr>
      </vt:variant>
      <vt:variant>
        <vt:i4>1114173</vt:i4>
      </vt:variant>
      <vt:variant>
        <vt:i4>407</vt:i4>
      </vt:variant>
      <vt:variant>
        <vt:i4>0</vt:i4>
      </vt:variant>
      <vt:variant>
        <vt:i4>5</vt:i4>
      </vt:variant>
      <vt:variant>
        <vt:lpwstr/>
      </vt:variant>
      <vt:variant>
        <vt:lpwstr>_Toc423693311</vt:lpwstr>
      </vt:variant>
      <vt:variant>
        <vt:i4>1114173</vt:i4>
      </vt:variant>
      <vt:variant>
        <vt:i4>401</vt:i4>
      </vt:variant>
      <vt:variant>
        <vt:i4>0</vt:i4>
      </vt:variant>
      <vt:variant>
        <vt:i4>5</vt:i4>
      </vt:variant>
      <vt:variant>
        <vt:lpwstr/>
      </vt:variant>
      <vt:variant>
        <vt:lpwstr>_Toc423693310</vt:lpwstr>
      </vt:variant>
      <vt:variant>
        <vt:i4>1048637</vt:i4>
      </vt:variant>
      <vt:variant>
        <vt:i4>395</vt:i4>
      </vt:variant>
      <vt:variant>
        <vt:i4>0</vt:i4>
      </vt:variant>
      <vt:variant>
        <vt:i4>5</vt:i4>
      </vt:variant>
      <vt:variant>
        <vt:lpwstr/>
      </vt:variant>
      <vt:variant>
        <vt:lpwstr>_Toc423693309</vt:lpwstr>
      </vt:variant>
      <vt:variant>
        <vt:i4>1048637</vt:i4>
      </vt:variant>
      <vt:variant>
        <vt:i4>389</vt:i4>
      </vt:variant>
      <vt:variant>
        <vt:i4>0</vt:i4>
      </vt:variant>
      <vt:variant>
        <vt:i4>5</vt:i4>
      </vt:variant>
      <vt:variant>
        <vt:lpwstr/>
      </vt:variant>
      <vt:variant>
        <vt:lpwstr>_Toc423693308</vt:lpwstr>
      </vt:variant>
      <vt:variant>
        <vt:i4>1048637</vt:i4>
      </vt:variant>
      <vt:variant>
        <vt:i4>383</vt:i4>
      </vt:variant>
      <vt:variant>
        <vt:i4>0</vt:i4>
      </vt:variant>
      <vt:variant>
        <vt:i4>5</vt:i4>
      </vt:variant>
      <vt:variant>
        <vt:lpwstr/>
      </vt:variant>
      <vt:variant>
        <vt:lpwstr>_Toc423693307</vt:lpwstr>
      </vt:variant>
      <vt:variant>
        <vt:i4>1048637</vt:i4>
      </vt:variant>
      <vt:variant>
        <vt:i4>377</vt:i4>
      </vt:variant>
      <vt:variant>
        <vt:i4>0</vt:i4>
      </vt:variant>
      <vt:variant>
        <vt:i4>5</vt:i4>
      </vt:variant>
      <vt:variant>
        <vt:lpwstr/>
      </vt:variant>
      <vt:variant>
        <vt:lpwstr>_Toc423693306</vt:lpwstr>
      </vt:variant>
      <vt:variant>
        <vt:i4>1048637</vt:i4>
      </vt:variant>
      <vt:variant>
        <vt:i4>371</vt:i4>
      </vt:variant>
      <vt:variant>
        <vt:i4>0</vt:i4>
      </vt:variant>
      <vt:variant>
        <vt:i4>5</vt:i4>
      </vt:variant>
      <vt:variant>
        <vt:lpwstr/>
      </vt:variant>
      <vt:variant>
        <vt:lpwstr>_Toc423693305</vt:lpwstr>
      </vt:variant>
      <vt:variant>
        <vt:i4>1048637</vt:i4>
      </vt:variant>
      <vt:variant>
        <vt:i4>365</vt:i4>
      </vt:variant>
      <vt:variant>
        <vt:i4>0</vt:i4>
      </vt:variant>
      <vt:variant>
        <vt:i4>5</vt:i4>
      </vt:variant>
      <vt:variant>
        <vt:lpwstr/>
      </vt:variant>
      <vt:variant>
        <vt:lpwstr>_Toc423693304</vt:lpwstr>
      </vt:variant>
      <vt:variant>
        <vt:i4>1048637</vt:i4>
      </vt:variant>
      <vt:variant>
        <vt:i4>359</vt:i4>
      </vt:variant>
      <vt:variant>
        <vt:i4>0</vt:i4>
      </vt:variant>
      <vt:variant>
        <vt:i4>5</vt:i4>
      </vt:variant>
      <vt:variant>
        <vt:lpwstr/>
      </vt:variant>
      <vt:variant>
        <vt:lpwstr>_Toc423693303</vt:lpwstr>
      </vt:variant>
      <vt:variant>
        <vt:i4>1048637</vt:i4>
      </vt:variant>
      <vt:variant>
        <vt:i4>353</vt:i4>
      </vt:variant>
      <vt:variant>
        <vt:i4>0</vt:i4>
      </vt:variant>
      <vt:variant>
        <vt:i4>5</vt:i4>
      </vt:variant>
      <vt:variant>
        <vt:lpwstr/>
      </vt:variant>
      <vt:variant>
        <vt:lpwstr>_Toc423693302</vt:lpwstr>
      </vt:variant>
      <vt:variant>
        <vt:i4>1048637</vt:i4>
      </vt:variant>
      <vt:variant>
        <vt:i4>347</vt:i4>
      </vt:variant>
      <vt:variant>
        <vt:i4>0</vt:i4>
      </vt:variant>
      <vt:variant>
        <vt:i4>5</vt:i4>
      </vt:variant>
      <vt:variant>
        <vt:lpwstr/>
      </vt:variant>
      <vt:variant>
        <vt:lpwstr>_Toc423693301</vt:lpwstr>
      </vt:variant>
      <vt:variant>
        <vt:i4>1048637</vt:i4>
      </vt:variant>
      <vt:variant>
        <vt:i4>341</vt:i4>
      </vt:variant>
      <vt:variant>
        <vt:i4>0</vt:i4>
      </vt:variant>
      <vt:variant>
        <vt:i4>5</vt:i4>
      </vt:variant>
      <vt:variant>
        <vt:lpwstr/>
      </vt:variant>
      <vt:variant>
        <vt:lpwstr>_Toc423693300</vt:lpwstr>
      </vt:variant>
      <vt:variant>
        <vt:i4>1638460</vt:i4>
      </vt:variant>
      <vt:variant>
        <vt:i4>335</vt:i4>
      </vt:variant>
      <vt:variant>
        <vt:i4>0</vt:i4>
      </vt:variant>
      <vt:variant>
        <vt:i4>5</vt:i4>
      </vt:variant>
      <vt:variant>
        <vt:lpwstr/>
      </vt:variant>
      <vt:variant>
        <vt:lpwstr>_Toc423693299</vt:lpwstr>
      </vt:variant>
      <vt:variant>
        <vt:i4>1638460</vt:i4>
      </vt:variant>
      <vt:variant>
        <vt:i4>329</vt:i4>
      </vt:variant>
      <vt:variant>
        <vt:i4>0</vt:i4>
      </vt:variant>
      <vt:variant>
        <vt:i4>5</vt:i4>
      </vt:variant>
      <vt:variant>
        <vt:lpwstr/>
      </vt:variant>
      <vt:variant>
        <vt:lpwstr>_Toc423693298</vt:lpwstr>
      </vt:variant>
      <vt:variant>
        <vt:i4>1638460</vt:i4>
      </vt:variant>
      <vt:variant>
        <vt:i4>323</vt:i4>
      </vt:variant>
      <vt:variant>
        <vt:i4>0</vt:i4>
      </vt:variant>
      <vt:variant>
        <vt:i4>5</vt:i4>
      </vt:variant>
      <vt:variant>
        <vt:lpwstr/>
      </vt:variant>
      <vt:variant>
        <vt:lpwstr>_Toc423693297</vt:lpwstr>
      </vt:variant>
      <vt:variant>
        <vt:i4>1638460</vt:i4>
      </vt:variant>
      <vt:variant>
        <vt:i4>317</vt:i4>
      </vt:variant>
      <vt:variant>
        <vt:i4>0</vt:i4>
      </vt:variant>
      <vt:variant>
        <vt:i4>5</vt:i4>
      </vt:variant>
      <vt:variant>
        <vt:lpwstr/>
      </vt:variant>
      <vt:variant>
        <vt:lpwstr>_Toc423693296</vt:lpwstr>
      </vt:variant>
      <vt:variant>
        <vt:i4>1638460</vt:i4>
      </vt:variant>
      <vt:variant>
        <vt:i4>311</vt:i4>
      </vt:variant>
      <vt:variant>
        <vt:i4>0</vt:i4>
      </vt:variant>
      <vt:variant>
        <vt:i4>5</vt:i4>
      </vt:variant>
      <vt:variant>
        <vt:lpwstr/>
      </vt:variant>
      <vt:variant>
        <vt:lpwstr>_Toc423693295</vt:lpwstr>
      </vt:variant>
      <vt:variant>
        <vt:i4>1638460</vt:i4>
      </vt:variant>
      <vt:variant>
        <vt:i4>305</vt:i4>
      </vt:variant>
      <vt:variant>
        <vt:i4>0</vt:i4>
      </vt:variant>
      <vt:variant>
        <vt:i4>5</vt:i4>
      </vt:variant>
      <vt:variant>
        <vt:lpwstr/>
      </vt:variant>
      <vt:variant>
        <vt:lpwstr>_Toc423693294</vt:lpwstr>
      </vt:variant>
      <vt:variant>
        <vt:i4>1638460</vt:i4>
      </vt:variant>
      <vt:variant>
        <vt:i4>299</vt:i4>
      </vt:variant>
      <vt:variant>
        <vt:i4>0</vt:i4>
      </vt:variant>
      <vt:variant>
        <vt:i4>5</vt:i4>
      </vt:variant>
      <vt:variant>
        <vt:lpwstr/>
      </vt:variant>
      <vt:variant>
        <vt:lpwstr>_Toc423693293</vt:lpwstr>
      </vt:variant>
      <vt:variant>
        <vt:i4>1638460</vt:i4>
      </vt:variant>
      <vt:variant>
        <vt:i4>293</vt:i4>
      </vt:variant>
      <vt:variant>
        <vt:i4>0</vt:i4>
      </vt:variant>
      <vt:variant>
        <vt:i4>5</vt:i4>
      </vt:variant>
      <vt:variant>
        <vt:lpwstr/>
      </vt:variant>
      <vt:variant>
        <vt:lpwstr>_Toc423693292</vt:lpwstr>
      </vt:variant>
      <vt:variant>
        <vt:i4>1638460</vt:i4>
      </vt:variant>
      <vt:variant>
        <vt:i4>287</vt:i4>
      </vt:variant>
      <vt:variant>
        <vt:i4>0</vt:i4>
      </vt:variant>
      <vt:variant>
        <vt:i4>5</vt:i4>
      </vt:variant>
      <vt:variant>
        <vt:lpwstr/>
      </vt:variant>
      <vt:variant>
        <vt:lpwstr>_Toc423693291</vt:lpwstr>
      </vt:variant>
      <vt:variant>
        <vt:i4>1638460</vt:i4>
      </vt:variant>
      <vt:variant>
        <vt:i4>281</vt:i4>
      </vt:variant>
      <vt:variant>
        <vt:i4>0</vt:i4>
      </vt:variant>
      <vt:variant>
        <vt:i4>5</vt:i4>
      </vt:variant>
      <vt:variant>
        <vt:lpwstr/>
      </vt:variant>
      <vt:variant>
        <vt:lpwstr>_Toc423693290</vt:lpwstr>
      </vt:variant>
      <vt:variant>
        <vt:i4>1572924</vt:i4>
      </vt:variant>
      <vt:variant>
        <vt:i4>275</vt:i4>
      </vt:variant>
      <vt:variant>
        <vt:i4>0</vt:i4>
      </vt:variant>
      <vt:variant>
        <vt:i4>5</vt:i4>
      </vt:variant>
      <vt:variant>
        <vt:lpwstr/>
      </vt:variant>
      <vt:variant>
        <vt:lpwstr>_Toc423693289</vt:lpwstr>
      </vt:variant>
      <vt:variant>
        <vt:i4>1572924</vt:i4>
      </vt:variant>
      <vt:variant>
        <vt:i4>269</vt:i4>
      </vt:variant>
      <vt:variant>
        <vt:i4>0</vt:i4>
      </vt:variant>
      <vt:variant>
        <vt:i4>5</vt:i4>
      </vt:variant>
      <vt:variant>
        <vt:lpwstr/>
      </vt:variant>
      <vt:variant>
        <vt:lpwstr>_Toc423693288</vt:lpwstr>
      </vt:variant>
      <vt:variant>
        <vt:i4>1572924</vt:i4>
      </vt:variant>
      <vt:variant>
        <vt:i4>263</vt:i4>
      </vt:variant>
      <vt:variant>
        <vt:i4>0</vt:i4>
      </vt:variant>
      <vt:variant>
        <vt:i4>5</vt:i4>
      </vt:variant>
      <vt:variant>
        <vt:lpwstr/>
      </vt:variant>
      <vt:variant>
        <vt:lpwstr>_Toc423693287</vt:lpwstr>
      </vt:variant>
      <vt:variant>
        <vt:i4>1572924</vt:i4>
      </vt:variant>
      <vt:variant>
        <vt:i4>257</vt:i4>
      </vt:variant>
      <vt:variant>
        <vt:i4>0</vt:i4>
      </vt:variant>
      <vt:variant>
        <vt:i4>5</vt:i4>
      </vt:variant>
      <vt:variant>
        <vt:lpwstr/>
      </vt:variant>
      <vt:variant>
        <vt:lpwstr>_Toc423693286</vt:lpwstr>
      </vt:variant>
      <vt:variant>
        <vt:i4>1572924</vt:i4>
      </vt:variant>
      <vt:variant>
        <vt:i4>251</vt:i4>
      </vt:variant>
      <vt:variant>
        <vt:i4>0</vt:i4>
      </vt:variant>
      <vt:variant>
        <vt:i4>5</vt:i4>
      </vt:variant>
      <vt:variant>
        <vt:lpwstr/>
      </vt:variant>
      <vt:variant>
        <vt:lpwstr>_Toc423693285</vt:lpwstr>
      </vt:variant>
      <vt:variant>
        <vt:i4>1572924</vt:i4>
      </vt:variant>
      <vt:variant>
        <vt:i4>245</vt:i4>
      </vt:variant>
      <vt:variant>
        <vt:i4>0</vt:i4>
      </vt:variant>
      <vt:variant>
        <vt:i4>5</vt:i4>
      </vt:variant>
      <vt:variant>
        <vt:lpwstr/>
      </vt:variant>
      <vt:variant>
        <vt:lpwstr>_Toc423693284</vt:lpwstr>
      </vt:variant>
      <vt:variant>
        <vt:i4>1572924</vt:i4>
      </vt:variant>
      <vt:variant>
        <vt:i4>239</vt:i4>
      </vt:variant>
      <vt:variant>
        <vt:i4>0</vt:i4>
      </vt:variant>
      <vt:variant>
        <vt:i4>5</vt:i4>
      </vt:variant>
      <vt:variant>
        <vt:lpwstr/>
      </vt:variant>
      <vt:variant>
        <vt:lpwstr>_Toc423693283</vt:lpwstr>
      </vt:variant>
      <vt:variant>
        <vt:i4>1572924</vt:i4>
      </vt:variant>
      <vt:variant>
        <vt:i4>233</vt:i4>
      </vt:variant>
      <vt:variant>
        <vt:i4>0</vt:i4>
      </vt:variant>
      <vt:variant>
        <vt:i4>5</vt:i4>
      </vt:variant>
      <vt:variant>
        <vt:lpwstr/>
      </vt:variant>
      <vt:variant>
        <vt:lpwstr>_Toc423693282</vt:lpwstr>
      </vt:variant>
      <vt:variant>
        <vt:i4>1572924</vt:i4>
      </vt:variant>
      <vt:variant>
        <vt:i4>227</vt:i4>
      </vt:variant>
      <vt:variant>
        <vt:i4>0</vt:i4>
      </vt:variant>
      <vt:variant>
        <vt:i4>5</vt:i4>
      </vt:variant>
      <vt:variant>
        <vt:lpwstr/>
      </vt:variant>
      <vt:variant>
        <vt:lpwstr>_Toc423693281</vt:lpwstr>
      </vt:variant>
      <vt:variant>
        <vt:i4>1572924</vt:i4>
      </vt:variant>
      <vt:variant>
        <vt:i4>221</vt:i4>
      </vt:variant>
      <vt:variant>
        <vt:i4>0</vt:i4>
      </vt:variant>
      <vt:variant>
        <vt:i4>5</vt:i4>
      </vt:variant>
      <vt:variant>
        <vt:lpwstr/>
      </vt:variant>
      <vt:variant>
        <vt:lpwstr>_Toc423693280</vt:lpwstr>
      </vt:variant>
      <vt:variant>
        <vt:i4>1507388</vt:i4>
      </vt:variant>
      <vt:variant>
        <vt:i4>215</vt:i4>
      </vt:variant>
      <vt:variant>
        <vt:i4>0</vt:i4>
      </vt:variant>
      <vt:variant>
        <vt:i4>5</vt:i4>
      </vt:variant>
      <vt:variant>
        <vt:lpwstr/>
      </vt:variant>
      <vt:variant>
        <vt:lpwstr>_Toc423693279</vt:lpwstr>
      </vt:variant>
      <vt:variant>
        <vt:i4>1507388</vt:i4>
      </vt:variant>
      <vt:variant>
        <vt:i4>209</vt:i4>
      </vt:variant>
      <vt:variant>
        <vt:i4>0</vt:i4>
      </vt:variant>
      <vt:variant>
        <vt:i4>5</vt:i4>
      </vt:variant>
      <vt:variant>
        <vt:lpwstr/>
      </vt:variant>
      <vt:variant>
        <vt:lpwstr>_Toc423693278</vt:lpwstr>
      </vt:variant>
      <vt:variant>
        <vt:i4>1507388</vt:i4>
      </vt:variant>
      <vt:variant>
        <vt:i4>203</vt:i4>
      </vt:variant>
      <vt:variant>
        <vt:i4>0</vt:i4>
      </vt:variant>
      <vt:variant>
        <vt:i4>5</vt:i4>
      </vt:variant>
      <vt:variant>
        <vt:lpwstr/>
      </vt:variant>
      <vt:variant>
        <vt:lpwstr>_Toc423693277</vt:lpwstr>
      </vt:variant>
      <vt:variant>
        <vt:i4>1507388</vt:i4>
      </vt:variant>
      <vt:variant>
        <vt:i4>197</vt:i4>
      </vt:variant>
      <vt:variant>
        <vt:i4>0</vt:i4>
      </vt:variant>
      <vt:variant>
        <vt:i4>5</vt:i4>
      </vt:variant>
      <vt:variant>
        <vt:lpwstr/>
      </vt:variant>
      <vt:variant>
        <vt:lpwstr>_Toc423693276</vt:lpwstr>
      </vt:variant>
      <vt:variant>
        <vt:i4>1507388</vt:i4>
      </vt:variant>
      <vt:variant>
        <vt:i4>191</vt:i4>
      </vt:variant>
      <vt:variant>
        <vt:i4>0</vt:i4>
      </vt:variant>
      <vt:variant>
        <vt:i4>5</vt:i4>
      </vt:variant>
      <vt:variant>
        <vt:lpwstr/>
      </vt:variant>
      <vt:variant>
        <vt:lpwstr>_Toc423693275</vt:lpwstr>
      </vt:variant>
      <vt:variant>
        <vt:i4>1507388</vt:i4>
      </vt:variant>
      <vt:variant>
        <vt:i4>185</vt:i4>
      </vt:variant>
      <vt:variant>
        <vt:i4>0</vt:i4>
      </vt:variant>
      <vt:variant>
        <vt:i4>5</vt:i4>
      </vt:variant>
      <vt:variant>
        <vt:lpwstr/>
      </vt:variant>
      <vt:variant>
        <vt:lpwstr>_Toc423693274</vt:lpwstr>
      </vt:variant>
      <vt:variant>
        <vt:i4>1507388</vt:i4>
      </vt:variant>
      <vt:variant>
        <vt:i4>179</vt:i4>
      </vt:variant>
      <vt:variant>
        <vt:i4>0</vt:i4>
      </vt:variant>
      <vt:variant>
        <vt:i4>5</vt:i4>
      </vt:variant>
      <vt:variant>
        <vt:lpwstr/>
      </vt:variant>
      <vt:variant>
        <vt:lpwstr>_Toc423693273</vt:lpwstr>
      </vt:variant>
      <vt:variant>
        <vt:i4>1507388</vt:i4>
      </vt:variant>
      <vt:variant>
        <vt:i4>173</vt:i4>
      </vt:variant>
      <vt:variant>
        <vt:i4>0</vt:i4>
      </vt:variant>
      <vt:variant>
        <vt:i4>5</vt:i4>
      </vt:variant>
      <vt:variant>
        <vt:lpwstr/>
      </vt:variant>
      <vt:variant>
        <vt:lpwstr>_Toc423693272</vt:lpwstr>
      </vt:variant>
      <vt:variant>
        <vt:i4>1507388</vt:i4>
      </vt:variant>
      <vt:variant>
        <vt:i4>167</vt:i4>
      </vt:variant>
      <vt:variant>
        <vt:i4>0</vt:i4>
      </vt:variant>
      <vt:variant>
        <vt:i4>5</vt:i4>
      </vt:variant>
      <vt:variant>
        <vt:lpwstr/>
      </vt:variant>
      <vt:variant>
        <vt:lpwstr>_Toc423693271</vt:lpwstr>
      </vt:variant>
      <vt:variant>
        <vt:i4>1507388</vt:i4>
      </vt:variant>
      <vt:variant>
        <vt:i4>161</vt:i4>
      </vt:variant>
      <vt:variant>
        <vt:i4>0</vt:i4>
      </vt:variant>
      <vt:variant>
        <vt:i4>5</vt:i4>
      </vt:variant>
      <vt:variant>
        <vt:lpwstr/>
      </vt:variant>
      <vt:variant>
        <vt:lpwstr>_Toc423693270</vt:lpwstr>
      </vt:variant>
      <vt:variant>
        <vt:i4>1441852</vt:i4>
      </vt:variant>
      <vt:variant>
        <vt:i4>155</vt:i4>
      </vt:variant>
      <vt:variant>
        <vt:i4>0</vt:i4>
      </vt:variant>
      <vt:variant>
        <vt:i4>5</vt:i4>
      </vt:variant>
      <vt:variant>
        <vt:lpwstr/>
      </vt:variant>
      <vt:variant>
        <vt:lpwstr>_Toc423693269</vt:lpwstr>
      </vt:variant>
      <vt:variant>
        <vt:i4>1441852</vt:i4>
      </vt:variant>
      <vt:variant>
        <vt:i4>149</vt:i4>
      </vt:variant>
      <vt:variant>
        <vt:i4>0</vt:i4>
      </vt:variant>
      <vt:variant>
        <vt:i4>5</vt:i4>
      </vt:variant>
      <vt:variant>
        <vt:lpwstr/>
      </vt:variant>
      <vt:variant>
        <vt:lpwstr>_Toc423693268</vt:lpwstr>
      </vt:variant>
      <vt:variant>
        <vt:i4>1441852</vt:i4>
      </vt:variant>
      <vt:variant>
        <vt:i4>143</vt:i4>
      </vt:variant>
      <vt:variant>
        <vt:i4>0</vt:i4>
      </vt:variant>
      <vt:variant>
        <vt:i4>5</vt:i4>
      </vt:variant>
      <vt:variant>
        <vt:lpwstr/>
      </vt:variant>
      <vt:variant>
        <vt:lpwstr>_Toc423693267</vt:lpwstr>
      </vt:variant>
      <vt:variant>
        <vt:i4>1441852</vt:i4>
      </vt:variant>
      <vt:variant>
        <vt:i4>137</vt:i4>
      </vt:variant>
      <vt:variant>
        <vt:i4>0</vt:i4>
      </vt:variant>
      <vt:variant>
        <vt:i4>5</vt:i4>
      </vt:variant>
      <vt:variant>
        <vt:lpwstr/>
      </vt:variant>
      <vt:variant>
        <vt:lpwstr>_Toc423693266</vt:lpwstr>
      </vt:variant>
      <vt:variant>
        <vt:i4>1441852</vt:i4>
      </vt:variant>
      <vt:variant>
        <vt:i4>131</vt:i4>
      </vt:variant>
      <vt:variant>
        <vt:i4>0</vt:i4>
      </vt:variant>
      <vt:variant>
        <vt:i4>5</vt:i4>
      </vt:variant>
      <vt:variant>
        <vt:lpwstr/>
      </vt:variant>
      <vt:variant>
        <vt:lpwstr>_Toc423693265</vt:lpwstr>
      </vt:variant>
      <vt:variant>
        <vt:i4>1441852</vt:i4>
      </vt:variant>
      <vt:variant>
        <vt:i4>125</vt:i4>
      </vt:variant>
      <vt:variant>
        <vt:i4>0</vt:i4>
      </vt:variant>
      <vt:variant>
        <vt:i4>5</vt:i4>
      </vt:variant>
      <vt:variant>
        <vt:lpwstr/>
      </vt:variant>
      <vt:variant>
        <vt:lpwstr>_Toc423693264</vt:lpwstr>
      </vt:variant>
      <vt:variant>
        <vt:i4>1441852</vt:i4>
      </vt:variant>
      <vt:variant>
        <vt:i4>119</vt:i4>
      </vt:variant>
      <vt:variant>
        <vt:i4>0</vt:i4>
      </vt:variant>
      <vt:variant>
        <vt:i4>5</vt:i4>
      </vt:variant>
      <vt:variant>
        <vt:lpwstr/>
      </vt:variant>
      <vt:variant>
        <vt:lpwstr>_Toc423693263</vt:lpwstr>
      </vt:variant>
      <vt:variant>
        <vt:i4>1441852</vt:i4>
      </vt:variant>
      <vt:variant>
        <vt:i4>113</vt:i4>
      </vt:variant>
      <vt:variant>
        <vt:i4>0</vt:i4>
      </vt:variant>
      <vt:variant>
        <vt:i4>5</vt:i4>
      </vt:variant>
      <vt:variant>
        <vt:lpwstr/>
      </vt:variant>
      <vt:variant>
        <vt:lpwstr>_Toc423693262</vt:lpwstr>
      </vt:variant>
      <vt:variant>
        <vt:i4>1441852</vt:i4>
      </vt:variant>
      <vt:variant>
        <vt:i4>107</vt:i4>
      </vt:variant>
      <vt:variant>
        <vt:i4>0</vt:i4>
      </vt:variant>
      <vt:variant>
        <vt:i4>5</vt:i4>
      </vt:variant>
      <vt:variant>
        <vt:lpwstr/>
      </vt:variant>
      <vt:variant>
        <vt:lpwstr>_Toc423693261</vt:lpwstr>
      </vt:variant>
      <vt:variant>
        <vt:i4>1441852</vt:i4>
      </vt:variant>
      <vt:variant>
        <vt:i4>101</vt:i4>
      </vt:variant>
      <vt:variant>
        <vt:i4>0</vt:i4>
      </vt:variant>
      <vt:variant>
        <vt:i4>5</vt:i4>
      </vt:variant>
      <vt:variant>
        <vt:lpwstr/>
      </vt:variant>
      <vt:variant>
        <vt:lpwstr>_Toc423693260</vt:lpwstr>
      </vt:variant>
      <vt:variant>
        <vt:i4>1376316</vt:i4>
      </vt:variant>
      <vt:variant>
        <vt:i4>95</vt:i4>
      </vt:variant>
      <vt:variant>
        <vt:i4>0</vt:i4>
      </vt:variant>
      <vt:variant>
        <vt:i4>5</vt:i4>
      </vt:variant>
      <vt:variant>
        <vt:lpwstr/>
      </vt:variant>
      <vt:variant>
        <vt:lpwstr>_Toc423693259</vt:lpwstr>
      </vt:variant>
      <vt:variant>
        <vt:i4>1376316</vt:i4>
      </vt:variant>
      <vt:variant>
        <vt:i4>89</vt:i4>
      </vt:variant>
      <vt:variant>
        <vt:i4>0</vt:i4>
      </vt:variant>
      <vt:variant>
        <vt:i4>5</vt:i4>
      </vt:variant>
      <vt:variant>
        <vt:lpwstr/>
      </vt:variant>
      <vt:variant>
        <vt:lpwstr>_Toc423693258</vt:lpwstr>
      </vt:variant>
      <vt:variant>
        <vt:i4>1376316</vt:i4>
      </vt:variant>
      <vt:variant>
        <vt:i4>83</vt:i4>
      </vt:variant>
      <vt:variant>
        <vt:i4>0</vt:i4>
      </vt:variant>
      <vt:variant>
        <vt:i4>5</vt:i4>
      </vt:variant>
      <vt:variant>
        <vt:lpwstr/>
      </vt:variant>
      <vt:variant>
        <vt:lpwstr>_Toc423693257</vt:lpwstr>
      </vt:variant>
      <vt:variant>
        <vt:i4>1376316</vt:i4>
      </vt:variant>
      <vt:variant>
        <vt:i4>77</vt:i4>
      </vt:variant>
      <vt:variant>
        <vt:i4>0</vt:i4>
      </vt:variant>
      <vt:variant>
        <vt:i4>5</vt:i4>
      </vt:variant>
      <vt:variant>
        <vt:lpwstr/>
      </vt:variant>
      <vt:variant>
        <vt:lpwstr>_Toc423693256</vt:lpwstr>
      </vt:variant>
      <vt:variant>
        <vt:i4>1376316</vt:i4>
      </vt:variant>
      <vt:variant>
        <vt:i4>71</vt:i4>
      </vt:variant>
      <vt:variant>
        <vt:i4>0</vt:i4>
      </vt:variant>
      <vt:variant>
        <vt:i4>5</vt:i4>
      </vt:variant>
      <vt:variant>
        <vt:lpwstr/>
      </vt:variant>
      <vt:variant>
        <vt:lpwstr>_Toc423693255</vt:lpwstr>
      </vt:variant>
      <vt:variant>
        <vt:i4>1376316</vt:i4>
      </vt:variant>
      <vt:variant>
        <vt:i4>65</vt:i4>
      </vt:variant>
      <vt:variant>
        <vt:i4>0</vt:i4>
      </vt:variant>
      <vt:variant>
        <vt:i4>5</vt:i4>
      </vt:variant>
      <vt:variant>
        <vt:lpwstr/>
      </vt:variant>
      <vt:variant>
        <vt:lpwstr>_Toc423693254</vt:lpwstr>
      </vt:variant>
      <vt:variant>
        <vt:i4>1376316</vt:i4>
      </vt:variant>
      <vt:variant>
        <vt:i4>59</vt:i4>
      </vt:variant>
      <vt:variant>
        <vt:i4>0</vt:i4>
      </vt:variant>
      <vt:variant>
        <vt:i4>5</vt:i4>
      </vt:variant>
      <vt:variant>
        <vt:lpwstr/>
      </vt:variant>
      <vt:variant>
        <vt:lpwstr>_Toc423693253</vt:lpwstr>
      </vt:variant>
      <vt:variant>
        <vt:i4>1376316</vt:i4>
      </vt:variant>
      <vt:variant>
        <vt:i4>53</vt:i4>
      </vt:variant>
      <vt:variant>
        <vt:i4>0</vt:i4>
      </vt:variant>
      <vt:variant>
        <vt:i4>5</vt:i4>
      </vt:variant>
      <vt:variant>
        <vt:lpwstr/>
      </vt:variant>
      <vt:variant>
        <vt:lpwstr>_Toc423693252</vt:lpwstr>
      </vt:variant>
      <vt:variant>
        <vt:i4>1376316</vt:i4>
      </vt:variant>
      <vt:variant>
        <vt:i4>47</vt:i4>
      </vt:variant>
      <vt:variant>
        <vt:i4>0</vt:i4>
      </vt:variant>
      <vt:variant>
        <vt:i4>5</vt:i4>
      </vt:variant>
      <vt:variant>
        <vt:lpwstr/>
      </vt:variant>
      <vt:variant>
        <vt:lpwstr>_Toc423693251</vt:lpwstr>
      </vt:variant>
      <vt:variant>
        <vt:i4>1376316</vt:i4>
      </vt:variant>
      <vt:variant>
        <vt:i4>41</vt:i4>
      </vt:variant>
      <vt:variant>
        <vt:i4>0</vt:i4>
      </vt:variant>
      <vt:variant>
        <vt:i4>5</vt:i4>
      </vt:variant>
      <vt:variant>
        <vt:lpwstr/>
      </vt:variant>
      <vt:variant>
        <vt:lpwstr>_Toc423693250</vt:lpwstr>
      </vt:variant>
      <vt:variant>
        <vt:i4>1310780</vt:i4>
      </vt:variant>
      <vt:variant>
        <vt:i4>35</vt:i4>
      </vt:variant>
      <vt:variant>
        <vt:i4>0</vt:i4>
      </vt:variant>
      <vt:variant>
        <vt:i4>5</vt:i4>
      </vt:variant>
      <vt:variant>
        <vt:lpwstr/>
      </vt:variant>
      <vt:variant>
        <vt:lpwstr>_Toc423693249</vt:lpwstr>
      </vt:variant>
      <vt:variant>
        <vt:i4>1310780</vt:i4>
      </vt:variant>
      <vt:variant>
        <vt:i4>29</vt:i4>
      </vt:variant>
      <vt:variant>
        <vt:i4>0</vt:i4>
      </vt:variant>
      <vt:variant>
        <vt:i4>5</vt:i4>
      </vt:variant>
      <vt:variant>
        <vt:lpwstr/>
      </vt:variant>
      <vt:variant>
        <vt:lpwstr>_Toc423693248</vt:lpwstr>
      </vt:variant>
      <vt:variant>
        <vt:i4>1310780</vt:i4>
      </vt:variant>
      <vt:variant>
        <vt:i4>23</vt:i4>
      </vt:variant>
      <vt:variant>
        <vt:i4>0</vt:i4>
      </vt:variant>
      <vt:variant>
        <vt:i4>5</vt:i4>
      </vt:variant>
      <vt:variant>
        <vt:lpwstr/>
      </vt:variant>
      <vt:variant>
        <vt:lpwstr>_Toc423693247</vt:lpwstr>
      </vt:variant>
      <vt:variant>
        <vt:i4>1310780</vt:i4>
      </vt:variant>
      <vt:variant>
        <vt:i4>17</vt:i4>
      </vt:variant>
      <vt:variant>
        <vt:i4>0</vt:i4>
      </vt:variant>
      <vt:variant>
        <vt:i4>5</vt:i4>
      </vt:variant>
      <vt:variant>
        <vt:lpwstr/>
      </vt:variant>
      <vt:variant>
        <vt:lpwstr>_Toc423693246</vt:lpwstr>
      </vt:variant>
      <vt:variant>
        <vt:i4>1310780</vt:i4>
      </vt:variant>
      <vt:variant>
        <vt:i4>11</vt:i4>
      </vt:variant>
      <vt:variant>
        <vt:i4>0</vt:i4>
      </vt:variant>
      <vt:variant>
        <vt:i4>5</vt:i4>
      </vt:variant>
      <vt:variant>
        <vt:lpwstr/>
      </vt:variant>
      <vt:variant>
        <vt:lpwstr>_Toc423693245</vt:lpwstr>
      </vt:variant>
      <vt:variant>
        <vt:i4>1310780</vt:i4>
      </vt:variant>
      <vt:variant>
        <vt:i4>5</vt:i4>
      </vt:variant>
      <vt:variant>
        <vt:i4>0</vt:i4>
      </vt:variant>
      <vt:variant>
        <vt:i4>5</vt:i4>
      </vt:variant>
      <vt:variant>
        <vt:lpwstr/>
      </vt:variant>
      <vt:variant>
        <vt:lpwstr>_Toc423693244</vt:lpwstr>
      </vt:variant>
      <vt:variant>
        <vt:i4>2687019</vt:i4>
      </vt:variant>
      <vt:variant>
        <vt:i4>0</vt:i4>
      </vt:variant>
      <vt:variant>
        <vt:i4>0</vt:i4>
      </vt:variant>
      <vt:variant>
        <vt:i4>5</vt:i4>
      </vt:variant>
      <vt:variant>
        <vt:lpwstr>http://www.claytonutz.com/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Gpegasiou</dc:creator>
  <cp:lastModifiedBy>Emily J Korb (DTF)</cp:lastModifiedBy>
  <cp:revision>6</cp:revision>
  <cp:lastPrinted>2018-05-11T06:19:00Z</cp:lastPrinted>
  <dcterms:created xsi:type="dcterms:W3CDTF">2025-12-19T02:45:00Z</dcterms:created>
  <dcterms:modified xsi:type="dcterms:W3CDTF">2025-12-22T00:23:00Z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a8076400-2de1-46a9-ac5b-8043410f3cdb</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etDate">
    <vt:lpwstr>2023-06-13T00:45:00Z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64c39f82-0ee5-4b6e-be5f-8d0530e135bf</vt:lpwstr>
  </property>
  <property fmtid="{D5CDD505-2E9C-101B-9397-08002B2CF9AE}" pid="11" name="MSIP_Label_7158ebbd-6c5e-441f-bfc9-4eb8c11e3978_ContentBits">
    <vt:lpwstr>2</vt:lpwstr>
  </property>
  <property fmtid="{D5CDD505-2E9C-101B-9397-08002B2CF9AE}" pid="12" name="ContentTypeId">
    <vt:lpwstr>0x010100BA0834B273EA344A951C392B0BA299D9</vt:lpwstr>
  </property>
  <property fmtid="{D5CDD505-2E9C-101B-9397-08002B2CF9AE}" pid="13" name="Order">
    <vt:r8>218000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